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E84BAF" w:rsidRDefault="00AB1AC7" w:rsidP="00AB1AC7">
      <w:pPr>
        <w:jc w:val="center"/>
        <w:rPr>
          <w:noProof/>
          <w:sz w:val="24"/>
          <w:szCs w:val="24"/>
        </w:rPr>
      </w:pPr>
      <w:r w:rsidRPr="00E84BAF">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E84BAF" w:rsidRDefault="00AB1AC7" w:rsidP="00AB1AC7">
      <w:pPr>
        <w:rPr>
          <w:sz w:val="24"/>
          <w:szCs w:val="24"/>
        </w:rPr>
      </w:pPr>
    </w:p>
    <w:p w14:paraId="34D62F89" w14:textId="77777777" w:rsidR="00AB1AC7" w:rsidRPr="00E84BAF" w:rsidRDefault="00AB1AC7" w:rsidP="00AB1AC7">
      <w:pPr>
        <w:jc w:val="center"/>
        <w:outlineLvl w:val="0"/>
        <w:rPr>
          <w:b/>
          <w:sz w:val="30"/>
          <w:szCs w:val="30"/>
        </w:rPr>
      </w:pPr>
      <w:r w:rsidRPr="00E84BAF">
        <w:rPr>
          <w:b/>
          <w:sz w:val="30"/>
          <w:szCs w:val="30"/>
        </w:rPr>
        <w:t xml:space="preserve">АДМИНИСТРАЦИЯ </w:t>
      </w:r>
    </w:p>
    <w:p w14:paraId="17EA6553" w14:textId="77777777" w:rsidR="00AB1AC7" w:rsidRPr="00E84BAF" w:rsidRDefault="00AB1AC7" w:rsidP="00AB1AC7">
      <w:pPr>
        <w:jc w:val="center"/>
        <w:outlineLvl w:val="0"/>
        <w:rPr>
          <w:b/>
          <w:sz w:val="30"/>
          <w:szCs w:val="30"/>
        </w:rPr>
      </w:pPr>
      <w:r w:rsidRPr="00E84BAF">
        <w:rPr>
          <w:b/>
          <w:sz w:val="30"/>
          <w:szCs w:val="30"/>
        </w:rPr>
        <w:t>КОРСАКОВСКОГО МУНИЦИПАЛЬНОГО ОКРУГА</w:t>
      </w:r>
    </w:p>
    <w:p w14:paraId="163DF0BB" w14:textId="77777777" w:rsidR="00AB1AC7" w:rsidRPr="00E84BAF" w:rsidRDefault="00AB1AC7" w:rsidP="00AB1AC7">
      <w:pPr>
        <w:jc w:val="center"/>
        <w:rPr>
          <w:b/>
          <w:sz w:val="24"/>
          <w:szCs w:val="24"/>
        </w:rPr>
      </w:pPr>
    </w:p>
    <w:p w14:paraId="6148E5A9" w14:textId="77777777" w:rsidR="00AB1AC7" w:rsidRPr="00E84BAF" w:rsidRDefault="00AB1AC7" w:rsidP="00AB1AC7">
      <w:pPr>
        <w:jc w:val="center"/>
        <w:rPr>
          <w:b/>
          <w:sz w:val="32"/>
          <w:szCs w:val="32"/>
        </w:rPr>
      </w:pPr>
      <w:r w:rsidRPr="00E84BAF">
        <w:rPr>
          <w:b/>
          <w:sz w:val="32"/>
          <w:szCs w:val="32"/>
        </w:rPr>
        <w:t>ПОСТАНОВЛЕНИЕ</w:t>
      </w:r>
    </w:p>
    <w:p w14:paraId="449F7948" w14:textId="77777777" w:rsidR="00987461" w:rsidRPr="00E84BAF" w:rsidRDefault="00987461">
      <w:pPr>
        <w:spacing w:after="120"/>
        <w:ind w:right="-1"/>
        <w:jc w:val="center"/>
        <w:rPr>
          <w:sz w:val="18"/>
          <w:szCs w:val="18"/>
        </w:rPr>
      </w:pPr>
    </w:p>
    <w:p w14:paraId="34FCA6C8" w14:textId="77777777" w:rsidR="00EC54ED" w:rsidRPr="00E84BAF" w:rsidRDefault="00EC54ED">
      <w:pPr>
        <w:spacing w:after="120"/>
        <w:ind w:right="-1"/>
        <w:jc w:val="center"/>
        <w:rPr>
          <w:sz w:val="18"/>
          <w:szCs w:val="18"/>
        </w:rPr>
      </w:pPr>
    </w:p>
    <w:p w14:paraId="5B972883" w14:textId="77777777" w:rsidR="0011127A" w:rsidRPr="00E84BAF" w:rsidRDefault="0011127A">
      <w:pPr>
        <w:spacing w:after="120"/>
        <w:ind w:right="-1"/>
        <w:jc w:val="center"/>
        <w:rPr>
          <w:sz w:val="18"/>
          <w:szCs w:val="18"/>
        </w:rPr>
      </w:pPr>
    </w:p>
    <w:p w14:paraId="1C938540" w14:textId="1B530248" w:rsidR="00593A50" w:rsidRPr="00E338D7" w:rsidRDefault="00593A50" w:rsidP="00593A50">
      <w:pPr>
        <w:ind w:right="4712"/>
        <w:jc w:val="both"/>
        <w:rPr>
          <w:sz w:val="24"/>
          <w:szCs w:val="24"/>
        </w:rPr>
      </w:pPr>
      <w:r w:rsidRPr="00C50041">
        <w:rPr>
          <w:sz w:val="24"/>
          <w:szCs w:val="24"/>
        </w:rPr>
        <w:t xml:space="preserve">От </w:t>
      </w:r>
      <w:r w:rsidR="00BB231D">
        <w:rPr>
          <w:sz w:val="24"/>
          <w:szCs w:val="24"/>
          <w:u w:val="single"/>
        </w:rPr>
        <w:t>23.03.2026</w:t>
      </w:r>
      <w:r w:rsidR="00BB231D">
        <w:rPr>
          <w:sz w:val="24"/>
          <w:szCs w:val="24"/>
        </w:rPr>
        <w:t xml:space="preserve"> № </w:t>
      </w:r>
      <w:r w:rsidR="00BB231D">
        <w:rPr>
          <w:sz w:val="24"/>
          <w:szCs w:val="24"/>
          <w:u w:val="single"/>
        </w:rPr>
        <w:t>4</w:t>
      </w:r>
      <w:r w:rsidR="00BB231D">
        <w:rPr>
          <w:sz w:val="24"/>
          <w:szCs w:val="24"/>
          <w:u w:val="single"/>
        </w:rPr>
        <w:t>79</w:t>
      </w:r>
    </w:p>
    <w:p w14:paraId="626B9F19" w14:textId="77777777" w:rsidR="00593A50" w:rsidRPr="00E338D7" w:rsidRDefault="00593A50" w:rsidP="00593A50">
      <w:pPr>
        <w:ind w:right="4712"/>
        <w:jc w:val="both"/>
        <w:rPr>
          <w:sz w:val="24"/>
          <w:szCs w:val="24"/>
        </w:rPr>
      </w:pPr>
    </w:p>
    <w:p w14:paraId="4F169BC7" w14:textId="3C743158" w:rsidR="002F0DD4" w:rsidRPr="00E84BAF" w:rsidRDefault="00593A50" w:rsidP="00593A50">
      <w:pPr>
        <w:ind w:right="4712"/>
        <w:jc w:val="both"/>
        <w:rPr>
          <w:sz w:val="24"/>
          <w:szCs w:val="24"/>
        </w:rPr>
      </w:pPr>
      <w:r w:rsidRPr="00E338D7">
        <w:rPr>
          <w:sz w:val="24"/>
          <w:szCs w:val="24"/>
        </w:rPr>
        <w:t xml:space="preserve">О внесении изменений в постановление администрации Корсаковского </w:t>
      </w:r>
      <w:r w:rsidR="005767E3">
        <w:rPr>
          <w:sz w:val="24"/>
          <w:szCs w:val="24"/>
        </w:rPr>
        <w:t>муниципального</w:t>
      </w:r>
      <w:r w:rsidRPr="00E338D7">
        <w:rPr>
          <w:sz w:val="24"/>
          <w:szCs w:val="24"/>
        </w:rPr>
        <w:t xml:space="preserve"> округа от </w:t>
      </w:r>
      <w:r>
        <w:rPr>
          <w:sz w:val="24"/>
          <w:szCs w:val="24"/>
        </w:rPr>
        <w:t>10</w:t>
      </w:r>
      <w:r w:rsidRPr="00E338D7">
        <w:rPr>
          <w:sz w:val="24"/>
          <w:szCs w:val="24"/>
        </w:rPr>
        <w:t>.</w:t>
      </w:r>
      <w:r>
        <w:rPr>
          <w:sz w:val="24"/>
          <w:szCs w:val="24"/>
        </w:rPr>
        <w:t>07</w:t>
      </w:r>
      <w:r w:rsidRPr="00E338D7">
        <w:rPr>
          <w:sz w:val="24"/>
          <w:szCs w:val="24"/>
        </w:rPr>
        <w:t>.202</w:t>
      </w:r>
      <w:r>
        <w:rPr>
          <w:sz w:val="24"/>
          <w:szCs w:val="24"/>
        </w:rPr>
        <w:t>5</w:t>
      </w:r>
      <w:r w:rsidRPr="00E338D7">
        <w:rPr>
          <w:sz w:val="24"/>
          <w:szCs w:val="24"/>
        </w:rPr>
        <w:t xml:space="preserve"> № </w:t>
      </w:r>
      <w:r>
        <w:rPr>
          <w:sz w:val="24"/>
          <w:szCs w:val="24"/>
        </w:rPr>
        <w:t>1621</w:t>
      </w:r>
      <w:r w:rsidRPr="00E338D7">
        <w:rPr>
          <w:sz w:val="24"/>
          <w:szCs w:val="24"/>
        </w:rPr>
        <w:t xml:space="preserve"> «</w:t>
      </w:r>
      <w:r w:rsidR="00962D06" w:rsidRPr="00E84BAF">
        <w:rPr>
          <w:sz w:val="24"/>
          <w:szCs w:val="24"/>
        </w:rPr>
        <w:t>Об утверждении порядка предоставления субсидии на возмещение затрат на оказание услуг в сфере туризма</w:t>
      </w:r>
      <w:r>
        <w:rPr>
          <w:sz w:val="24"/>
          <w:szCs w:val="24"/>
        </w:rPr>
        <w:t>»</w:t>
      </w:r>
      <w:r w:rsidR="0010535D" w:rsidRPr="00E84BAF">
        <w:rPr>
          <w:sz w:val="24"/>
          <w:szCs w:val="24"/>
        </w:rPr>
        <w:t xml:space="preserve"> </w:t>
      </w:r>
    </w:p>
    <w:p w14:paraId="3162F3DD" w14:textId="77777777" w:rsidR="00987461" w:rsidRPr="00E84BAF" w:rsidRDefault="00987461" w:rsidP="00DC2026">
      <w:pPr>
        <w:jc w:val="both"/>
        <w:rPr>
          <w:sz w:val="24"/>
          <w:szCs w:val="24"/>
        </w:rPr>
      </w:pPr>
    </w:p>
    <w:p w14:paraId="3C324592" w14:textId="77777777" w:rsidR="005B78A3" w:rsidRPr="00E84BAF" w:rsidRDefault="005B78A3" w:rsidP="00DC2026">
      <w:pPr>
        <w:jc w:val="both"/>
        <w:rPr>
          <w:sz w:val="24"/>
          <w:szCs w:val="24"/>
        </w:rPr>
      </w:pPr>
    </w:p>
    <w:p w14:paraId="0D10AB16" w14:textId="77777777" w:rsidR="00EB1C47" w:rsidRDefault="00EB1C47" w:rsidP="00EB1C47">
      <w:pPr>
        <w:pStyle w:val="ae"/>
        <w:ind w:left="0" w:firstLine="709"/>
        <w:jc w:val="both"/>
        <w:rPr>
          <w:sz w:val="24"/>
          <w:szCs w:val="24"/>
        </w:rPr>
      </w:pPr>
      <w:r>
        <w:rPr>
          <w:sz w:val="24"/>
          <w:szCs w:val="24"/>
        </w:rPr>
        <w:t>А</w:t>
      </w:r>
      <w:r w:rsidRPr="009478EB">
        <w:rPr>
          <w:sz w:val="24"/>
          <w:szCs w:val="24"/>
        </w:rPr>
        <w:t xml:space="preserve">дминистрация Корсаковского </w:t>
      </w:r>
      <w:r>
        <w:rPr>
          <w:sz w:val="24"/>
          <w:szCs w:val="24"/>
        </w:rPr>
        <w:t>муниципального</w:t>
      </w:r>
      <w:r w:rsidRPr="009478EB">
        <w:rPr>
          <w:sz w:val="24"/>
          <w:szCs w:val="24"/>
        </w:rPr>
        <w:t xml:space="preserve"> округа ПОСТАНОВЛЯЕТ:</w:t>
      </w:r>
    </w:p>
    <w:p w14:paraId="53802CDA" w14:textId="39BB5D10" w:rsidR="00EB1C47" w:rsidRDefault="00EB1C47" w:rsidP="00EB1C47">
      <w:pPr>
        <w:pStyle w:val="ae"/>
        <w:ind w:left="0" w:firstLine="709"/>
        <w:jc w:val="both"/>
        <w:rPr>
          <w:sz w:val="24"/>
          <w:szCs w:val="24"/>
        </w:rPr>
      </w:pPr>
      <w:r>
        <w:rPr>
          <w:sz w:val="24"/>
          <w:szCs w:val="24"/>
        </w:rPr>
        <w:t>1. П</w:t>
      </w:r>
      <w:r w:rsidRPr="009478EB">
        <w:rPr>
          <w:sz w:val="24"/>
          <w:szCs w:val="24"/>
        </w:rPr>
        <w:t>реамбул</w:t>
      </w:r>
      <w:r>
        <w:rPr>
          <w:sz w:val="24"/>
          <w:szCs w:val="24"/>
        </w:rPr>
        <w:t>у</w:t>
      </w:r>
      <w:r w:rsidRPr="009478EB">
        <w:rPr>
          <w:sz w:val="24"/>
          <w:szCs w:val="24"/>
        </w:rPr>
        <w:t xml:space="preserve"> постановления</w:t>
      </w:r>
      <w:r w:rsidRPr="009478EB">
        <w:t xml:space="preserve"> </w:t>
      </w:r>
      <w:r w:rsidRPr="009478EB">
        <w:rPr>
          <w:sz w:val="24"/>
          <w:szCs w:val="24"/>
        </w:rPr>
        <w:t xml:space="preserve">администрации Корсаковского муниципального округа </w:t>
      </w:r>
      <w:r w:rsidRPr="003D008A">
        <w:rPr>
          <w:sz w:val="24"/>
          <w:szCs w:val="24"/>
        </w:rPr>
        <w:t xml:space="preserve">от </w:t>
      </w:r>
      <w:r w:rsidRPr="00EB1C47">
        <w:rPr>
          <w:sz w:val="24"/>
          <w:szCs w:val="24"/>
        </w:rPr>
        <w:t>10.07.2025 № 1621</w:t>
      </w:r>
      <w:r w:rsidRPr="003D008A">
        <w:rPr>
          <w:sz w:val="24"/>
          <w:szCs w:val="24"/>
        </w:rPr>
        <w:t xml:space="preserve"> «Об утверждении порядка предоставления </w:t>
      </w:r>
      <w:r w:rsidRPr="00EB1C47">
        <w:rPr>
          <w:sz w:val="24"/>
          <w:szCs w:val="24"/>
        </w:rPr>
        <w:t>субсидии на возмещение затрат на оказание услуг в сфере туризма</w:t>
      </w:r>
      <w:r w:rsidRPr="003D008A">
        <w:rPr>
          <w:sz w:val="24"/>
          <w:szCs w:val="24"/>
        </w:rPr>
        <w:t>»</w:t>
      </w:r>
      <w:r>
        <w:rPr>
          <w:sz w:val="24"/>
          <w:szCs w:val="24"/>
        </w:rPr>
        <w:t xml:space="preserve"> (</w:t>
      </w:r>
      <w:r w:rsidRPr="003D008A">
        <w:rPr>
          <w:sz w:val="24"/>
          <w:szCs w:val="24"/>
        </w:rPr>
        <w:t>в редакции постановлени</w:t>
      </w:r>
      <w:r>
        <w:rPr>
          <w:sz w:val="24"/>
          <w:szCs w:val="24"/>
        </w:rPr>
        <w:t>я</w:t>
      </w:r>
      <w:r w:rsidRPr="003D008A">
        <w:rPr>
          <w:sz w:val="24"/>
          <w:szCs w:val="24"/>
        </w:rPr>
        <w:t xml:space="preserve"> администрации Корсаковского </w:t>
      </w:r>
      <w:r>
        <w:rPr>
          <w:sz w:val="24"/>
          <w:szCs w:val="24"/>
        </w:rPr>
        <w:t>муниципального</w:t>
      </w:r>
      <w:r w:rsidRPr="003D008A">
        <w:rPr>
          <w:sz w:val="24"/>
          <w:szCs w:val="24"/>
        </w:rPr>
        <w:t xml:space="preserve"> округа от </w:t>
      </w:r>
      <w:r>
        <w:rPr>
          <w:sz w:val="24"/>
          <w:szCs w:val="24"/>
        </w:rPr>
        <w:t>25</w:t>
      </w:r>
      <w:r w:rsidRPr="003D008A">
        <w:rPr>
          <w:sz w:val="24"/>
          <w:szCs w:val="24"/>
        </w:rPr>
        <w:t>.</w:t>
      </w:r>
      <w:r>
        <w:rPr>
          <w:sz w:val="24"/>
          <w:szCs w:val="24"/>
        </w:rPr>
        <w:t>12</w:t>
      </w:r>
      <w:r w:rsidRPr="003D008A">
        <w:rPr>
          <w:sz w:val="24"/>
          <w:szCs w:val="24"/>
        </w:rPr>
        <w:t>.202</w:t>
      </w:r>
      <w:r>
        <w:rPr>
          <w:sz w:val="24"/>
          <w:szCs w:val="24"/>
        </w:rPr>
        <w:t>5</w:t>
      </w:r>
      <w:r w:rsidRPr="003D008A">
        <w:rPr>
          <w:sz w:val="24"/>
          <w:szCs w:val="24"/>
        </w:rPr>
        <w:t xml:space="preserve"> № 29</w:t>
      </w:r>
      <w:r w:rsidRPr="00EB1C47">
        <w:rPr>
          <w:sz w:val="24"/>
          <w:szCs w:val="24"/>
        </w:rPr>
        <w:t>15</w:t>
      </w:r>
      <w:r>
        <w:rPr>
          <w:sz w:val="24"/>
          <w:szCs w:val="24"/>
        </w:rPr>
        <w:t>) изложить в следующей редакции:</w:t>
      </w:r>
    </w:p>
    <w:p w14:paraId="77459A6F" w14:textId="68031778" w:rsidR="00EB1C47" w:rsidRPr="00967231" w:rsidRDefault="00EB1C47" w:rsidP="00EB1C47">
      <w:pPr>
        <w:pStyle w:val="ae"/>
        <w:ind w:left="0" w:firstLine="709"/>
        <w:jc w:val="both"/>
        <w:rPr>
          <w:sz w:val="24"/>
          <w:szCs w:val="24"/>
        </w:rPr>
      </w:pPr>
      <w:r>
        <w:rPr>
          <w:sz w:val="24"/>
          <w:szCs w:val="24"/>
        </w:rPr>
        <w:t>«</w:t>
      </w:r>
      <w:r w:rsidRPr="00444330">
        <w:rPr>
          <w:sz w:val="24"/>
          <w:szCs w:val="24"/>
        </w:rPr>
        <w:t>В соответствии со статьей 78 Бюджетного кодекса Российской Федерации, постановлением Правительства Российской Федерации от 25.10.2023 № 1782 «</w:t>
      </w:r>
      <w:r>
        <w:rPr>
          <w:sz w:val="24"/>
          <w:szCs w:val="24"/>
        </w:rPr>
        <w:t>О</w:t>
      </w:r>
      <w:r w:rsidRPr="009478EB">
        <w:rPr>
          <w:sz w:val="24"/>
          <w:szCs w:val="24"/>
        </w:rPr>
        <w:t>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444330">
        <w:rPr>
          <w:sz w:val="24"/>
          <w:szCs w:val="24"/>
        </w:rPr>
        <w:t xml:space="preserve">», в целях реализации муниципальной </w:t>
      </w:r>
      <w:r w:rsidRPr="00887A36">
        <w:rPr>
          <w:sz w:val="24"/>
          <w:szCs w:val="24"/>
        </w:rPr>
        <w:t xml:space="preserve">программы </w:t>
      </w:r>
      <w:r w:rsidR="00342921" w:rsidRPr="00887A36">
        <w:rPr>
          <w:sz w:val="24"/>
          <w:szCs w:val="24"/>
        </w:rPr>
        <w:t>«Развитие туризма в Корсаковском муниципальном округе», утвержденной постановлением администрации Корсаковского городского округа от 05.08.2024 № 1963</w:t>
      </w:r>
      <w:r w:rsidRPr="00887A36">
        <w:rPr>
          <w:sz w:val="24"/>
          <w:szCs w:val="24"/>
        </w:rPr>
        <w:t>, администрация Корсаковского муниципального округа ПОСТАНОВЛЯЕТ:»</w:t>
      </w:r>
      <w:r w:rsidR="00967231">
        <w:rPr>
          <w:sz w:val="24"/>
          <w:szCs w:val="24"/>
        </w:rPr>
        <w:t>.</w:t>
      </w:r>
    </w:p>
    <w:p w14:paraId="677C68BC" w14:textId="2ED6C650" w:rsidR="00AA0031" w:rsidRDefault="00EB1C47" w:rsidP="00EB1C47">
      <w:pPr>
        <w:autoSpaceDE w:val="0"/>
        <w:autoSpaceDN w:val="0"/>
        <w:adjustRightInd w:val="0"/>
        <w:ind w:firstLine="709"/>
        <w:jc w:val="both"/>
        <w:rPr>
          <w:sz w:val="24"/>
          <w:szCs w:val="24"/>
        </w:rPr>
      </w:pPr>
      <w:r>
        <w:rPr>
          <w:sz w:val="24"/>
          <w:szCs w:val="24"/>
        </w:rPr>
        <w:t>2</w:t>
      </w:r>
      <w:r w:rsidRPr="00444330">
        <w:rPr>
          <w:sz w:val="24"/>
          <w:szCs w:val="24"/>
        </w:rPr>
        <w:t xml:space="preserve">. </w:t>
      </w:r>
      <w:r>
        <w:rPr>
          <w:sz w:val="24"/>
          <w:szCs w:val="24"/>
        </w:rPr>
        <w:t>П</w:t>
      </w:r>
      <w:r w:rsidRPr="00444330">
        <w:rPr>
          <w:sz w:val="24"/>
          <w:szCs w:val="24"/>
        </w:rPr>
        <w:t xml:space="preserve">орядок предоставления </w:t>
      </w:r>
      <w:r w:rsidRPr="00EB1C47">
        <w:rPr>
          <w:sz w:val="24"/>
          <w:szCs w:val="24"/>
        </w:rPr>
        <w:t>субсидии на возмещение затрат на оказание услуг в сфере туризма</w:t>
      </w:r>
      <w:r>
        <w:rPr>
          <w:sz w:val="24"/>
          <w:szCs w:val="24"/>
        </w:rPr>
        <w:t>,</w:t>
      </w:r>
      <w:r w:rsidRPr="006A0B44">
        <w:t xml:space="preserve"> </w:t>
      </w:r>
      <w:r w:rsidRPr="006A0B44">
        <w:rPr>
          <w:sz w:val="24"/>
          <w:szCs w:val="24"/>
        </w:rPr>
        <w:t xml:space="preserve">утвержденный постановлением администрации Корсаковского </w:t>
      </w:r>
      <w:r>
        <w:rPr>
          <w:sz w:val="24"/>
          <w:szCs w:val="24"/>
        </w:rPr>
        <w:t xml:space="preserve">муниципального </w:t>
      </w:r>
      <w:r w:rsidRPr="006A0B44">
        <w:rPr>
          <w:sz w:val="24"/>
          <w:szCs w:val="24"/>
        </w:rPr>
        <w:t xml:space="preserve">округа от </w:t>
      </w:r>
      <w:r w:rsidRPr="00EB1C47">
        <w:rPr>
          <w:sz w:val="24"/>
          <w:szCs w:val="24"/>
        </w:rPr>
        <w:t>10.07.2025 № 1621</w:t>
      </w:r>
      <w:r>
        <w:rPr>
          <w:sz w:val="24"/>
          <w:szCs w:val="24"/>
        </w:rPr>
        <w:t xml:space="preserve"> </w:t>
      </w:r>
      <w:r w:rsidRPr="003D008A">
        <w:rPr>
          <w:sz w:val="24"/>
          <w:szCs w:val="24"/>
        </w:rPr>
        <w:t>(в редакции постановления администрации Корсаковского муниципального округа от 25.12.2025 № 29</w:t>
      </w:r>
      <w:r w:rsidRPr="00EB1C47">
        <w:rPr>
          <w:sz w:val="24"/>
          <w:szCs w:val="24"/>
        </w:rPr>
        <w:t>15</w:t>
      </w:r>
      <w:r w:rsidRPr="003D008A">
        <w:rPr>
          <w:sz w:val="24"/>
          <w:szCs w:val="24"/>
        </w:rPr>
        <w:t>)</w:t>
      </w:r>
      <w:r w:rsidRPr="006A0B44">
        <w:rPr>
          <w:sz w:val="24"/>
          <w:szCs w:val="24"/>
        </w:rPr>
        <w:t>, изложить в редакции в соответствии с приложением к настоящему постановлению</w:t>
      </w:r>
      <w:r w:rsidRPr="004934FD">
        <w:rPr>
          <w:sz w:val="24"/>
          <w:szCs w:val="24"/>
        </w:rPr>
        <w:t>.</w:t>
      </w:r>
    </w:p>
    <w:p w14:paraId="0082C08F" w14:textId="4C21A331" w:rsidR="00D013C5" w:rsidRPr="00E84BAF" w:rsidRDefault="00D013C5" w:rsidP="00EB1C47">
      <w:pPr>
        <w:autoSpaceDE w:val="0"/>
        <w:autoSpaceDN w:val="0"/>
        <w:adjustRightInd w:val="0"/>
        <w:ind w:firstLine="709"/>
        <w:jc w:val="both"/>
        <w:rPr>
          <w:sz w:val="24"/>
          <w:szCs w:val="24"/>
        </w:rPr>
      </w:pPr>
      <w:r>
        <w:rPr>
          <w:sz w:val="24"/>
          <w:szCs w:val="24"/>
        </w:rPr>
        <w:t>3</w:t>
      </w:r>
      <w:r w:rsidRPr="00444330">
        <w:rPr>
          <w:sz w:val="24"/>
          <w:szCs w:val="24"/>
        </w:rPr>
        <w:t>. Опубликовать настоящее постановление в газете «Восход».</w:t>
      </w:r>
    </w:p>
    <w:p w14:paraId="2ACAF181" w14:textId="77777777" w:rsidR="003E3357" w:rsidRPr="00E84BAF" w:rsidRDefault="003E3357" w:rsidP="00C436B3">
      <w:pPr>
        <w:jc w:val="both"/>
      </w:pPr>
    </w:p>
    <w:p w14:paraId="469FA958" w14:textId="77777777" w:rsidR="00AB1AC7" w:rsidRPr="00E84BAF" w:rsidRDefault="00AB1AC7" w:rsidP="00C436B3">
      <w:pPr>
        <w:jc w:val="both"/>
      </w:pPr>
    </w:p>
    <w:p w14:paraId="763079BF" w14:textId="77777777" w:rsidR="000F1857" w:rsidRPr="00E84BAF" w:rsidRDefault="000F1857" w:rsidP="000F1857">
      <w:pPr>
        <w:jc w:val="both"/>
        <w:rPr>
          <w:sz w:val="24"/>
          <w:szCs w:val="24"/>
        </w:rPr>
      </w:pPr>
      <w:r w:rsidRPr="00E84BAF">
        <w:rPr>
          <w:sz w:val="24"/>
          <w:szCs w:val="24"/>
        </w:rPr>
        <w:t>Мэр</w:t>
      </w:r>
    </w:p>
    <w:p w14:paraId="3CBB79FD" w14:textId="24168CEB" w:rsidR="00AA41F4" w:rsidRPr="00E84BAF" w:rsidRDefault="000F1857" w:rsidP="000F1857">
      <w:pPr>
        <w:jc w:val="both"/>
      </w:pPr>
      <w:r w:rsidRPr="00E84BAF">
        <w:rPr>
          <w:sz w:val="24"/>
          <w:szCs w:val="24"/>
        </w:rPr>
        <w:t xml:space="preserve">Корсаковского </w:t>
      </w:r>
      <w:r w:rsidR="00643CB6" w:rsidRPr="00643CB6">
        <w:rPr>
          <w:sz w:val="24"/>
          <w:szCs w:val="24"/>
        </w:rPr>
        <w:t>муниципального</w:t>
      </w:r>
      <w:r w:rsidR="00643CB6">
        <w:rPr>
          <w:sz w:val="24"/>
          <w:szCs w:val="24"/>
        </w:rPr>
        <w:t xml:space="preserve"> округа</w:t>
      </w:r>
      <w:r w:rsidR="00643CB6">
        <w:rPr>
          <w:sz w:val="24"/>
          <w:szCs w:val="24"/>
        </w:rPr>
        <w:tab/>
      </w:r>
      <w:r w:rsidR="00643CB6">
        <w:rPr>
          <w:sz w:val="24"/>
          <w:szCs w:val="24"/>
        </w:rPr>
        <w:tab/>
      </w:r>
      <w:r w:rsidR="00643CB6">
        <w:rPr>
          <w:sz w:val="24"/>
          <w:szCs w:val="24"/>
        </w:rPr>
        <w:tab/>
      </w:r>
      <w:r w:rsidR="00643CB6">
        <w:rPr>
          <w:sz w:val="24"/>
          <w:szCs w:val="24"/>
        </w:rPr>
        <w:tab/>
      </w:r>
      <w:r w:rsidR="00643CB6">
        <w:rPr>
          <w:sz w:val="24"/>
          <w:szCs w:val="24"/>
        </w:rPr>
        <w:tab/>
      </w:r>
      <w:r w:rsidR="00643CB6">
        <w:rPr>
          <w:sz w:val="24"/>
          <w:szCs w:val="24"/>
        </w:rPr>
        <w:tab/>
        <w:t xml:space="preserve"> </w:t>
      </w:r>
      <w:r w:rsidRPr="00E84BAF">
        <w:rPr>
          <w:sz w:val="24"/>
          <w:szCs w:val="24"/>
        </w:rPr>
        <w:t>Н.Ю. Куприна</w:t>
      </w:r>
    </w:p>
    <w:p w14:paraId="7F43C46F" w14:textId="77777777" w:rsidR="00940B29" w:rsidRPr="00E84BAF" w:rsidRDefault="00940B29" w:rsidP="00AB1AC7">
      <w:pPr>
        <w:jc w:val="both"/>
        <w:rPr>
          <w:sz w:val="24"/>
          <w:szCs w:val="24"/>
        </w:rPr>
        <w:sectPr w:rsidR="00940B29" w:rsidRPr="00E84BAF" w:rsidSect="00FF4A20">
          <w:headerReference w:type="default" r:id="rId9"/>
          <w:headerReference w:type="first" r:id="rId10"/>
          <w:pgSz w:w="11907" w:h="16840"/>
          <w:pgMar w:top="1134" w:right="850" w:bottom="1134" w:left="1701" w:header="567" w:footer="1021" w:gutter="0"/>
          <w:pgNumType w:start="1"/>
          <w:cols w:space="720"/>
          <w:titlePg/>
          <w:docGrid w:linePitch="272"/>
        </w:sectPr>
      </w:pPr>
    </w:p>
    <w:p w14:paraId="719ABC74" w14:textId="77777777" w:rsidR="005767E3" w:rsidRPr="00FF18BB" w:rsidRDefault="005767E3" w:rsidP="005767E3">
      <w:pPr>
        <w:ind w:left="5245"/>
        <w:jc w:val="center"/>
        <w:rPr>
          <w:sz w:val="24"/>
          <w:szCs w:val="24"/>
        </w:rPr>
      </w:pPr>
      <w:r w:rsidRPr="00FF18BB">
        <w:rPr>
          <w:sz w:val="24"/>
          <w:szCs w:val="24"/>
        </w:rPr>
        <w:lastRenderedPageBreak/>
        <w:t>Приложение</w:t>
      </w:r>
    </w:p>
    <w:p w14:paraId="583CA4D3" w14:textId="77777777" w:rsidR="005767E3" w:rsidRPr="00FF18BB" w:rsidRDefault="005767E3" w:rsidP="005767E3">
      <w:pPr>
        <w:ind w:left="5245"/>
        <w:jc w:val="center"/>
        <w:rPr>
          <w:sz w:val="24"/>
          <w:szCs w:val="24"/>
        </w:rPr>
      </w:pPr>
      <w:r w:rsidRPr="00FF18BB">
        <w:rPr>
          <w:sz w:val="24"/>
          <w:szCs w:val="24"/>
        </w:rPr>
        <w:t>к постановлению администрации Корсаковского муниципального округа</w:t>
      </w:r>
    </w:p>
    <w:p w14:paraId="298C2811" w14:textId="1B21A650" w:rsidR="005767E3" w:rsidRPr="00FF18BB" w:rsidRDefault="005767E3" w:rsidP="005767E3">
      <w:pPr>
        <w:ind w:left="5245"/>
        <w:jc w:val="center"/>
        <w:rPr>
          <w:sz w:val="24"/>
          <w:szCs w:val="24"/>
        </w:rPr>
      </w:pPr>
      <w:r w:rsidRPr="00FF18BB">
        <w:rPr>
          <w:sz w:val="24"/>
          <w:szCs w:val="24"/>
        </w:rPr>
        <w:t xml:space="preserve">от </w:t>
      </w:r>
      <w:r w:rsidR="00BB231D">
        <w:rPr>
          <w:sz w:val="24"/>
          <w:szCs w:val="24"/>
          <w:u w:val="single"/>
        </w:rPr>
        <w:t>23.03.2026</w:t>
      </w:r>
      <w:r w:rsidR="00BB231D">
        <w:rPr>
          <w:sz w:val="24"/>
          <w:szCs w:val="24"/>
        </w:rPr>
        <w:t xml:space="preserve"> № </w:t>
      </w:r>
      <w:r w:rsidR="00BB231D">
        <w:rPr>
          <w:sz w:val="24"/>
          <w:szCs w:val="24"/>
          <w:u w:val="single"/>
        </w:rPr>
        <w:t>479</w:t>
      </w:r>
      <w:bookmarkStart w:id="0" w:name="_GoBack"/>
      <w:bookmarkEnd w:id="0"/>
    </w:p>
    <w:p w14:paraId="00E9DFDC" w14:textId="77777777" w:rsidR="005767E3" w:rsidRPr="00FF18BB" w:rsidRDefault="005767E3" w:rsidP="005767E3">
      <w:pPr>
        <w:ind w:left="5245"/>
        <w:jc w:val="center"/>
        <w:rPr>
          <w:sz w:val="24"/>
          <w:szCs w:val="24"/>
        </w:rPr>
      </w:pPr>
    </w:p>
    <w:p w14:paraId="65D3DB3F" w14:textId="273D9992" w:rsidR="00AB1AC7" w:rsidRPr="00E84BAF" w:rsidRDefault="005767E3" w:rsidP="005767E3">
      <w:pPr>
        <w:ind w:left="5245"/>
        <w:jc w:val="center"/>
        <w:rPr>
          <w:sz w:val="24"/>
          <w:szCs w:val="24"/>
        </w:rPr>
      </w:pPr>
      <w:r w:rsidRPr="00FF18BB">
        <w:rPr>
          <w:sz w:val="24"/>
          <w:szCs w:val="24"/>
        </w:rPr>
        <w:t>«</w:t>
      </w:r>
      <w:r w:rsidR="00AB1AC7" w:rsidRPr="00E84BAF">
        <w:rPr>
          <w:sz w:val="24"/>
          <w:szCs w:val="24"/>
        </w:rPr>
        <w:t>УТВЕРЖДЕН</w:t>
      </w:r>
    </w:p>
    <w:p w14:paraId="0B8EE2B8" w14:textId="77777777" w:rsidR="00AB1AC7" w:rsidRPr="00E84BAF" w:rsidRDefault="00AB1AC7" w:rsidP="000F1857">
      <w:pPr>
        <w:ind w:left="5245"/>
        <w:jc w:val="center"/>
        <w:rPr>
          <w:sz w:val="24"/>
          <w:szCs w:val="24"/>
        </w:rPr>
      </w:pPr>
      <w:r w:rsidRPr="00E84BAF">
        <w:rPr>
          <w:sz w:val="24"/>
          <w:szCs w:val="24"/>
        </w:rPr>
        <w:t>постановлением администрации</w:t>
      </w:r>
    </w:p>
    <w:p w14:paraId="039C76BA" w14:textId="77777777" w:rsidR="00AB1AC7" w:rsidRPr="00E84BAF" w:rsidRDefault="00AB1AC7" w:rsidP="000F1857">
      <w:pPr>
        <w:ind w:left="5245"/>
        <w:jc w:val="center"/>
        <w:rPr>
          <w:sz w:val="24"/>
          <w:szCs w:val="24"/>
        </w:rPr>
      </w:pPr>
      <w:r w:rsidRPr="00E84BAF">
        <w:rPr>
          <w:sz w:val="24"/>
          <w:szCs w:val="24"/>
        </w:rPr>
        <w:t>Корсаковского муниципального округа</w:t>
      </w:r>
    </w:p>
    <w:p w14:paraId="248374CB" w14:textId="43B980C4" w:rsidR="00EC54ED" w:rsidRPr="00E84BAF" w:rsidRDefault="00AB1AC7" w:rsidP="000F1857">
      <w:pPr>
        <w:ind w:left="5245"/>
        <w:jc w:val="center"/>
        <w:rPr>
          <w:sz w:val="24"/>
          <w:szCs w:val="24"/>
        </w:rPr>
      </w:pPr>
      <w:r w:rsidRPr="00E84BAF">
        <w:rPr>
          <w:sz w:val="24"/>
          <w:szCs w:val="24"/>
        </w:rPr>
        <w:t xml:space="preserve">от </w:t>
      </w:r>
      <w:r w:rsidR="00351855">
        <w:rPr>
          <w:sz w:val="24"/>
          <w:szCs w:val="24"/>
          <w:u w:val="single"/>
        </w:rPr>
        <w:t>10</w:t>
      </w:r>
      <w:r w:rsidR="00351855" w:rsidRPr="005B3B8D">
        <w:rPr>
          <w:sz w:val="24"/>
          <w:szCs w:val="24"/>
          <w:u w:val="single"/>
        </w:rPr>
        <w:t>.0</w:t>
      </w:r>
      <w:r w:rsidR="00351855" w:rsidRPr="00593A50">
        <w:rPr>
          <w:sz w:val="24"/>
          <w:szCs w:val="24"/>
          <w:u w:val="single"/>
        </w:rPr>
        <w:t>7</w:t>
      </w:r>
      <w:r w:rsidR="00351855" w:rsidRPr="005B3B8D">
        <w:rPr>
          <w:sz w:val="24"/>
          <w:szCs w:val="24"/>
          <w:u w:val="single"/>
        </w:rPr>
        <w:t>.2025</w:t>
      </w:r>
      <w:r w:rsidR="00351855" w:rsidRPr="005B3B8D">
        <w:rPr>
          <w:sz w:val="24"/>
          <w:szCs w:val="24"/>
        </w:rPr>
        <w:t xml:space="preserve"> № </w:t>
      </w:r>
      <w:r w:rsidR="00351855" w:rsidRPr="005B3B8D">
        <w:rPr>
          <w:sz w:val="24"/>
          <w:szCs w:val="24"/>
          <w:u w:val="single"/>
        </w:rPr>
        <w:t>1</w:t>
      </w:r>
      <w:r w:rsidR="00351855" w:rsidRPr="00593A50">
        <w:rPr>
          <w:sz w:val="24"/>
          <w:szCs w:val="24"/>
          <w:u w:val="single"/>
        </w:rPr>
        <w:t>6</w:t>
      </w:r>
      <w:r w:rsidR="00351855">
        <w:rPr>
          <w:sz w:val="24"/>
          <w:szCs w:val="24"/>
          <w:u w:val="single"/>
        </w:rPr>
        <w:t>2</w:t>
      </w:r>
      <w:r w:rsidR="00351855" w:rsidRPr="00593A50">
        <w:rPr>
          <w:sz w:val="24"/>
          <w:szCs w:val="24"/>
          <w:u w:val="single"/>
        </w:rPr>
        <w:t>1</w:t>
      </w:r>
    </w:p>
    <w:p w14:paraId="62246490" w14:textId="77777777" w:rsidR="00B87331" w:rsidRPr="00E84BAF" w:rsidRDefault="00B87331" w:rsidP="000F1857">
      <w:pPr>
        <w:ind w:firstLine="720"/>
        <w:jc w:val="center"/>
        <w:rPr>
          <w:sz w:val="24"/>
          <w:szCs w:val="24"/>
        </w:rPr>
      </w:pPr>
    </w:p>
    <w:p w14:paraId="2932D9D5" w14:textId="77777777" w:rsidR="00B87331" w:rsidRPr="00E84BAF" w:rsidRDefault="00B87331" w:rsidP="00B87331">
      <w:pPr>
        <w:ind w:firstLine="720"/>
        <w:jc w:val="right"/>
        <w:rPr>
          <w:sz w:val="24"/>
          <w:szCs w:val="24"/>
        </w:rPr>
      </w:pPr>
    </w:p>
    <w:p w14:paraId="1EDB7AFA" w14:textId="77777777" w:rsidR="0012149F" w:rsidRPr="00E84BAF" w:rsidRDefault="0012149F" w:rsidP="00B87331">
      <w:pPr>
        <w:ind w:firstLine="720"/>
        <w:jc w:val="right"/>
        <w:rPr>
          <w:sz w:val="24"/>
          <w:szCs w:val="24"/>
        </w:rPr>
      </w:pPr>
    </w:p>
    <w:p w14:paraId="65097DF1" w14:textId="77777777" w:rsidR="0012149F" w:rsidRPr="00E84BAF" w:rsidRDefault="0012149F" w:rsidP="00B87331">
      <w:pPr>
        <w:ind w:firstLine="720"/>
        <w:jc w:val="right"/>
        <w:rPr>
          <w:sz w:val="24"/>
          <w:szCs w:val="24"/>
        </w:rPr>
      </w:pPr>
    </w:p>
    <w:p w14:paraId="38317E70" w14:textId="77777777" w:rsidR="00B87331" w:rsidRPr="00E84BAF" w:rsidRDefault="00B87331" w:rsidP="00940B29">
      <w:pPr>
        <w:jc w:val="center"/>
        <w:rPr>
          <w:sz w:val="24"/>
          <w:szCs w:val="24"/>
        </w:rPr>
      </w:pPr>
      <w:r w:rsidRPr="00E84BAF">
        <w:rPr>
          <w:sz w:val="24"/>
          <w:szCs w:val="24"/>
        </w:rPr>
        <w:t xml:space="preserve">ПОРЯДОК </w:t>
      </w:r>
    </w:p>
    <w:p w14:paraId="03AAED8D" w14:textId="0F6BCE3A" w:rsidR="00B87331" w:rsidRPr="00E84BAF" w:rsidRDefault="000E1175" w:rsidP="000F1857">
      <w:pPr>
        <w:jc w:val="center"/>
        <w:rPr>
          <w:sz w:val="24"/>
          <w:szCs w:val="24"/>
        </w:rPr>
      </w:pPr>
      <w:r w:rsidRPr="00E84BAF">
        <w:rPr>
          <w:sz w:val="24"/>
          <w:szCs w:val="24"/>
        </w:rPr>
        <w:t>предоставления субсидии на возмещение затрат на оказание услуг в сфере туризма</w:t>
      </w:r>
    </w:p>
    <w:p w14:paraId="4F67DEDD" w14:textId="77777777" w:rsidR="00B87331" w:rsidRPr="00E84BAF" w:rsidRDefault="00B87331" w:rsidP="00E6458D">
      <w:pPr>
        <w:spacing w:before="240" w:after="240"/>
        <w:jc w:val="center"/>
        <w:rPr>
          <w:sz w:val="24"/>
          <w:szCs w:val="24"/>
        </w:rPr>
      </w:pPr>
      <w:r w:rsidRPr="00E84BAF">
        <w:rPr>
          <w:sz w:val="24"/>
          <w:szCs w:val="24"/>
        </w:rPr>
        <w:t>1. Общие положения</w:t>
      </w:r>
    </w:p>
    <w:p w14:paraId="5EDD974E" w14:textId="1DE5E2DF" w:rsidR="00B87331" w:rsidRPr="00E84BAF" w:rsidRDefault="00B87331" w:rsidP="000F1857">
      <w:pPr>
        <w:tabs>
          <w:tab w:val="left" w:pos="993"/>
        </w:tabs>
        <w:ind w:firstLine="709"/>
        <w:jc w:val="both"/>
        <w:rPr>
          <w:sz w:val="24"/>
          <w:szCs w:val="24"/>
        </w:rPr>
      </w:pPr>
      <w:r w:rsidRPr="00E84BAF">
        <w:rPr>
          <w:sz w:val="24"/>
          <w:szCs w:val="24"/>
        </w:rPr>
        <w:t xml:space="preserve">1.1. </w:t>
      </w:r>
      <w:r w:rsidR="003100E7" w:rsidRPr="00E84BAF">
        <w:rPr>
          <w:sz w:val="24"/>
          <w:szCs w:val="24"/>
        </w:rPr>
        <w:t xml:space="preserve">Настоящий порядок разработан в целях реализации муниципальной программы </w:t>
      </w:r>
      <w:r w:rsidR="000E1175" w:rsidRPr="00E84BAF">
        <w:rPr>
          <w:sz w:val="24"/>
          <w:szCs w:val="24"/>
        </w:rPr>
        <w:t>«Развитие туризма в Корсаковском муниципальном округе», утвержденной постановлением администрации Корсаковского городского округа от 05.08.2024 № 1963</w:t>
      </w:r>
      <w:r w:rsidR="00966457" w:rsidRPr="00E84BAF">
        <w:rPr>
          <w:sz w:val="24"/>
          <w:szCs w:val="24"/>
        </w:rPr>
        <w:t xml:space="preserve"> (далее – Муниципальная программа), </w:t>
      </w:r>
      <w:r w:rsidR="000E1175" w:rsidRPr="00E84BAF">
        <w:rPr>
          <w:sz w:val="24"/>
          <w:szCs w:val="24"/>
        </w:rPr>
        <w:t>регулирует предоставление субсидии на возмещение части затрат на оказание услуг в сфере туризма (далее - субсидия)</w:t>
      </w:r>
      <w:r w:rsidRPr="00E84BAF">
        <w:rPr>
          <w:sz w:val="24"/>
          <w:szCs w:val="24"/>
        </w:rPr>
        <w:t>.</w:t>
      </w:r>
    </w:p>
    <w:p w14:paraId="76026F10" w14:textId="77777777" w:rsidR="00155667" w:rsidRPr="00E84BAF" w:rsidRDefault="00FC428C" w:rsidP="00155667">
      <w:pPr>
        <w:tabs>
          <w:tab w:val="left" w:pos="851"/>
        </w:tabs>
        <w:ind w:firstLine="709"/>
        <w:jc w:val="both"/>
        <w:rPr>
          <w:sz w:val="24"/>
          <w:szCs w:val="24"/>
        </w:rPr>
      </w:pPr>
      <w:r w:rsidRPr="00E84BAF">
        <w:rPr>
          <w:sz w:val="24"/>
          <w:szCs w:val="24"/>
        </w:rPr>
        <w:t xml:space="preserve">1.2. </w:t>
      </w:r>
      <w:r w:rsidR="00BF7B5D" w:rsidRPr="00E84BAF">
        <w:rPr>
          <w:sz w:val="24"/>
          <w:szCs w:val="24"/>
        </w:rPr>
        <w:t>Понятия, используемые в настоящем порядке:</w:t>
      </w:r>
    </w:p>
    <w:p w14:paraId="7B00BBF4" w14:textId="538DDE78" w:rsidR="00FA22F4" w:rsidRPr="00E84BAF" w:rsidRDefault="00F12C25" w:rsidP="00FA22F4">
      <w:pPr>
        <w:pStyle w:val="af"/>
        <w:spacing w:before="0" w:beforeAutospacing="0" w:after="0" w:afterAutospacing="0" w:line="288" w:lineRule="atLeast"/>
        <w:ind w:firstLine="709"/>
        <w:jc w:val="both"/>
      </w:pPr>
      <w:r w:rsidRPr="00E84BAF">
        <w:t>1</w:t>
      </w:r>
      <w:r w:rsidR="00FA22F4" w:rsidRPr="00E84BAF">
        <w:t>) туристское оборудование - оборудование, снаряжение, инвентарь, средства передвижения (кроме легковых автомобилей и транспортных средств для перевозки грузов, имеющих разрешенную максимальную массу не более 3 тонн), экипировка, товары для отдыха, предназначенные для обеспечения туристской деятельности, оборудование, используемое в целях обеспечения эксплуатации туристских объектов:</w:t>
      </w:r>
    </w:p>
    <w:p w14:paraId="1A6ECAB2" w14:textId="63AEA619" w:rsidR="000E1175" w:rsidRPr="00E84BAF" w:rsidRDefault="00FA22F4" w:rsidP="00FA22F4">
      <w:pPr>
        <w:autoSpaceDE w:val="0"/>
        <w:autoSpaceDN w:val="0"/>
        <w:adjustRightInd w:val="0"/>
        <w:ind w:firstLine="709"/>
        <w:jc w:val="both"/>
        <w:rPr>
          <w:sz w:val="24"/>
          <w:szCs w:val="24"/>
        </w:rPr>
      </w:pPr>
      <w:r w:rsidRPr="00E84BAF">
        <w:t xml:space="preserve">- </w:t>
      </w:r>
      <w:r w:rsidRPr="00E84BAF">
        <w:rPr>
          <w:sz w:val="24"/>
          <w:szCs w:val="24"/>
        </w:rPr>
        <w:t>срок выпуска которого не превышает 3-х лет. В случае невозможности установления даты (числа) выпуска (изготовления) туристического оборудования датой (числом) выпуска (изготовления) туристического оборудования считается последнее число месяца, в котором выпущено (изготовлено) туристическое оборудование. В случае невозможности установления месяца выпуска (изготовления) туристического оборудования месяцем выпуска (изготовления) туристического оборудования считается последний месяц года, в котором выпущено (изготовл</w:t>
      </w:r>
      <w:r w:rsidR="00643CB6">
        <w:rPr>
          <w:sz w:val="24"/>
          <w:szCs w:val="24"/>
        </w:rPr>
        <w:t>ено) туристическое оборудование;</w:t>
      </w:r>
    </w:p>
    <w:p w14:paraId="2463F823" w14:textId="22C560FA" w:rsidR="000E1175" w:rsidRPr="00E84BAF" w:rsidRDefault="00F12C25" w:rsidP="000E1175">
      <w:pPr>
        <w:autoSpaceDE w:val="0"/>
        <w:autoSpaceDN w:val="0"/>
        <w:adjustRightInd w:val="0"/>
        <w:ind w:firstLine="709"/>
        <w:jc w:val="both"/>
        <w:rPr>
          <w:sz w:val="24"/>
          <w:szCs w:val="24"/>
        </w:rPr>
      </w:pPr>
      <w:r w:rsidRPr="00E84BAF">
        <w:rPr>
          <w:sz w:val="24"/>
          <w:szCs w:val="24"/>
        </w:rPr>
        <w:t>2</w:t>
      </w:r>
      <w:r w:rsidR="000E1175" w:rsidRPr="00E84BAF">
        <w:rPr>
          <w:sz w:val="24"/>
          <w:szCs w:val="24"/>
        </w:rPr>
        <w:t>) затраты на оказание услуг в сфере туризма:</w:t>
      </w:r>
    </w:p>
    <w:p w14:paraId="4B0D26C0" w14:textId="47C9C220" w:rsidR="000E1175" w:rsidRPr="00E84BAF" w:rsidRDefault="000E1175" w:rsidP="000E1175">
      <w:pPr>
        <w:autoSpaceDE w:val="0"/>
        <w:autoSpaceDN w:val="0"/>
        <w:adjustRightInd w:val="0"/>
        <w:ind w:firstLine="709"/>
        <w:jc w:val="both"/>
        <w:rPr>
          <w:sz w:val="24"/>
          <w:szCs w:val="24"/>
        </w:rPr>
      </w:pPr>
      <w:r w:rsidRPr="00E84BAF">
        <w:rPr>
          <w:sz w:val="24"/>
          <w:szCs w:val="24"/>
        </w:rPr>
        <w:t>- затрат</w:t>
      </w:r>
      <w:r w:rsidR="00C66433" w:rsidRPr="00E84BAF">
        <w:rPr>
          <w:sz w:val="24"/>
          <w:szCs w:val="24"/>
        </w:rPr>
        <w:t>ы</w:t>
      </w:r>
      <w:r w:rsidRPr="00E84BAF">
        <w:rPr>
          <w:sz w:val="24"/>
          <w:szCs w:val="24"/>
        </w:rPr>
        <w:t>, связанны</w:t>
      </w:r>
      <w:r w:rsidR="00C66433" w:rsidRPr="00E84BAF">
        <w:rPr>
          <w:sz w:val="24"/>
          <w:szCs w:val="24"/>
        </w:rPr>
        <w:t>е</w:t>
      </w:r>
      <w:r w:rsidRPr="00E84BAF">
        <w:rPr>
          <w:sz w:val="24"/>
          <w:szCs w:val="24"/>
        </w:rPr>
        <w:t xml:space="preserve"> с приобретением туристического оборудования, используемого д</w:t>
      </w:r>
      <w:r w:rsidR="00FA22F4" w:rsidRPr="00E84BAF">
        <w:rPr>
          <w:sz w:val="24"/>
          <w:szCs w:val="24"/>
        </w:rPr>
        <w:t>ля оказания туристических услуг;</w:t>
      </w:r>
    </w:p>
    <w:p w14:paraId="4759AE7A" w14:textId="397ED474" w:rsidR="00C7603F" w:rsidRPr="00E84BAF" w:rsidRDefault="00F12C25" w:rsidP="00C7603F">
      <w:pPr>
        <w:tabs>
          <w:tab w:val="left" w:pos="851"/>
        </w:tabs>
        <w:ind w:firstLine="709"/>
        <w:jc w:val="both"/>
        <w:rPr>
          <w:sz w:val="24"/>
          <w:szCs w:val="24"/>
        </w:rPr>
      </w:pPr>
      <w:r w:rsidRPr="00E84BAF">
        <w:rPr>
          <w:sz w:val="24"/>
          <w:szCs w:val="24"/>
        </w:rPr>
        <w:t>3</w:t>
      </w:r>
      <w:r w:rsidR="00C7603F" w:rsidRPr="00E84BAF">
        <w:rPr>
          <w:sz w:val="24"/>
          <w:szCs w:val="24"/>
        </w:rPr>
        <w:t xml:space="preserve">) отчетный год – год получения субсидии; </w:t>
      </w:r>
    </w:p>
    <w:p w14:paraId="568762DF" w14:textId="4181FE95" w:rsidR="00B52C47" w:rsidRPr="00E84BAF" w:rsidRDefault="00F12C25" w:rsidP="00C7603F">
      <w:pPr>
        <w:tabs>
          <w:tab w:val="left" w:pos="851"/>
        </w:tabs>
        <w:ind w:firstLine="709"/>
        <w:jc w:val="both"/>
        <w:rPr>
          <w:sz w:val="24"/>
          <w:szCs w:val="24"/>
        </w:rPr>
      </w:pPr>
      <w:r w:rsidRPr="00E84BAF">
        <w:rPr>
          <w:sz w:val="24"/>
          <w:szCs w:val="24"/>
        </w:rPr>
        <w:t>4</w:t>
      </w:r>
      <w:r w:rsidR="00C7603F" w:rsidRPr="00E84BAF">
        <w:rPr>
          <w:sz w:val="24"/>
          <w:szCs w:val="24"/>
        </w:rPr>
        <w:t>) отчетный квартал – квартал получения субсидии</w:t>
      </w:r>
      <w:r w:rsidR="00035089" w:rsidRPr="00E84BAF">
        <w:rPr>
          <w:sz w:val="24"/>
          <w:szCs w:val="24"/>
        </w:rPr>
        <w:t>.</w:t>
      </w:r>
      <w:r w:rsidR="00B52C47" w:rsidRPr="00E84BAF">
        <w:rPr>
          <w:sz w:val="24"/>
          <w:szCs w:val="24"/>
        </w:rPr>
        <w:t xml:space="preserve"> </w:t>
      </w:r>
    </w:p>
    <w:p w14:paraId="22E8FC13" w14:textId="6E3C244A" w:rsidR="0059564A" w:rsidRPr="00E84BAF" w:rsidRDefault="009532C4" w:rsidP="00B52C47">
      <w:pPr>
        <w:autoSpaceDE w:val="0"/>
        <w:autoSpaceDN w:val="0"/>
        <w:adjustRightInd w:val="0"/>
        <w:ind w:firstLine="709"/>
        <w:jc w:val="both"/>
        <w:rPr>
          <w:sz w:val="24"/>
          <w:szCs w:val="24"/>
        </w:rPr>
      </w:pPr>
      <w:r w:rsidRPr="00E84BAF">
        <w:rPr>
          <w:sz w:val="24"/>
          <w:szCs w:val="24"/>
        </w:rPr>
        <w:t>1.</w:t>
      </w:r>
      <w:r w:rsidR="00FC428C" w:rsidRPr="00E84BAF">
        <w:rPr>
          <w:sz w:val="24"/>
          <w:szCs w:val="24"/>
        </w:rPr>
        <w:t>3</w:t>
      </w:r>
      <w:r w:rsidRPr="00E84BAF">
        <w:rPr>
          <w:sz w:val="24"/>
          <w:szCs w:val="24"/>
        </w:rPr>
        <w:t xml:space="preserve">. </w:t>
      </w:r>
      <w:bookmarkStart w:id="1" w:name="_Hlk193540977"/>
      <w:r w:rsidR="00966457" w:rsidRPr="00E84BAF">
        <w:rPr>
          <w:sz w:val="24"/>
          <w:szCs w:val="24"/>
        </w:rPr>
        <w:t>Цель предоставления субсидии – возмещение</w:t>
      </w:r>
      <w:r w:rsidR="00C66433" w:rsidRPr="00E84BAF">
        <w:rPr>
          <w:sz w:val="24"/>
          <w:szCs w:val="24"/>
        </w:rPr>
        <w:t xml:space="preserve"> затрат на оказание услуг в сфере туризма</w:t>
      </w:r>
      <w:r w:rsidR="00966457" w:rsidRPr="00E84BAF">
        <w:rPr>
          <w:sz w:val="24"/>
          <w:szCs w:val="24"/>
        </w:rPr>
        <w:t xml:space="preserve"> в целях реализации муниципального проекта «</w:t>
      </w:r>
      <w:r w:rsidR="00C66433" w:rsidRPr="00E84BAF">
        <w:rPr>
          <w:sz w:val="24"/>
          <w:szCs w:val="24"/>
        </w:rPr>
        <w:t>Развитие туризма</w:t>
      </w:r>
      <w:r w:rsidR="00966457" w:rsidRPr="00E84BAF">
        <w:rPr>
          <w:sz w:val="24"/>
          <w:szCs w:val="24"/>
        </w:rPr>
        <w:t>» Муниципальной программы</w:t>
      </w:r>
      <w:r w:rsidR="0059564A" w:rsidRPr="00E84BAF">
        <w:rPr>
          <w:sz w:val="24"/>
          <w:szCs w:val="24"/>
        </w:rPr>
        <w:t>.</w:t>
      </w:r>
    </w:p>
    <w:bookmarkEnd w:id="1"/>
    <w:p w14:paraId="5F1B306E" w14:textId="77777777" w:rsidR="00F3635A" w:rsidRPr="00E84BAF" w:rsidRDefault="00155667" w:rsidP="0059564A">
      <w:pPr>
        <w:autoSpaceDE w:val="0"/>
        <w:autoSpaceDN w:val="0"/>
        <w:adjustRightInd w:val="0"/>
        <w:ind w:firstLine="709"/>
        <w:jc w:val="both"/>
        <w:rPr>
          <w:sz w:val="24"/>
          <w:szCs w:val="24"/>
        </w:rPr>
      </w:pPr>
      <w:r w:rsidRPr="00E84BAF">
        <w:rPr>
          <w:sz w:val="24"/>
          <w:szCs w:val="24"/>
        </w:rPr>
        <w:t xml:space="preserve">1.4. </w:t>
      </w:r>
      <w:r w:rsidR="00070A6C" w:rsidRPr="00E84BAF">
        <w:rPr>
          <w:sz w:val="24"/>
          <w:szCs w:val="24"/>
        </w:rPr>
        <w:t>Способ предоставления субсидии – возмещение затрат.</w:t>
      </w:r>
    </w:p>
    <w:p w14:paraId="311DC966" w14:textId="77777777" w:rsidR="005B78A3" w:rsidRPr="00E84BAF" w:rsidRDefault="00070A6C" w:rsidP="005B78A3">
      <w:pPr>
        <w:pStyle w:val="ae"/>
        <w:tabs>
          <w:tab w:val="left" w:pos="993"/>
        </w:tabs>
        <w:ind w:left="0" w:firstLine="709"/>
        <w:jc w:val="both"/>
        <w:rPr>
          <w:sz w:val="24"/>
          <w:szCs w:val="24"/>
        </w:rPr>
      </w:pPr>
      <w:r w:rsidRPr="00E84BAF">
        <w:rPr>
          <w:sz w:val="24"/>
          <w:szCs w:val="24"/>
        </w:rPr>
        <w:t>1.</w:t>
      </w:r>
      <w:r w:rsidR="00155667" w:rsidRPr="00E84BAF">
        <w:rPr>
          <w:sz w:val="24"/>
          <w:szCs w:val="24"/>
        </w:rPr>
        <w:t>5</w:t>
      </w:r>
      <w:r w:rsidR="005B78A3" w:rsidRPr="00E84BAF">
        <w:rPr>
          <w:sz w:val="24"/>
          <w:szCs w:val="24"/>
        </w:rPr>
        <w:t xml:space="preserve">. Администрация Корсаковского </w:t>
      </w:r>
      <w:r w:rsidR="0084412F" w:rsidRPr="00E84BAF">
        <w:rPr>
          <w:sz w:val="24"/>
          <w:szCs w:val="24"/>
        </w:rPr>
        <w:t>муниципального</w:t>
      </w:r>
      <w:r w:rsidR="005B78A3" w:rsidRPr="00E84BAF">
        <w:rPr>
          <w:sz w:val="24"/>
          <w:szCs w:val="24"/>
        </w:rPr>
        <w:t xml:space="preserve"> округа является главным </w:t>
      </w:r>
      <w:r w:rsidR="00155667" w:rsidRPr="00E84BAF">
        <w:rPr>
          <w:sz w:val="24"/>
          <w:szCs w:val="24"/>
        </w:rPr>
        <w:t xml:space="preserve">распорядителем средств бюджета Корсаковского </w:t>
      </w:r>
      <w:r w:rsidR="0084412F" w:rsidRPr="00E84BAF">
        <w:rPr>
          <w:sz w:val="24"/>
          <w:szCs w:val="24"/>
        </w:rPr>
        <w:t>муниципального</w:t>
      </w:r>
      <w:r w:rsidR="00155667" w:rsidRPr="00E84BAF">
        <w:rPr>
          <w:sz w:val="24"/>
          <w:szCs w:val="24"/>
        </w:rPr>
        <w:t xml:space="preserve"> округа, до которого в соответствии с бюджетным законодательством Российской Федерации</w:t>
      </w:r>
      <w:r w:rsidR="00246F96" w:rsidRPr="00E84BAF">
        <w:rPr>
          <w:sz w:val="24"/>
          <w:szCs w:val="24"/>
        </w:rPr>
        <w:t>,</w:t>
      </w:r>
      <w:r w:rsidR="00155667" w:rsidRPr="00E84BAF">
        <w:rPr>
          <w:sz w:val="24"/>
          <w:szCs w:val="24"/>
        </w:rPr>
        <w:t xml:space="preserve"> как получателю бюджетных средств</w:t>
      </w:r>
      <w:r w:rsidR="00246F96" w:rsidRPr="00E84BAF">
        <w:rPr>
          <w:sz w:val="24"/>
          <w:szCs w:val="24"/>
        </w:rPr>
        <w:t>,</w:t>
      </w:r>
      <w:r w:rsidR="00155667" w:rsidRPr="00E84BAF">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5EC414EF" w14:textId="4A7FD8AE" w:rsidR="00E6382F" w:rsidRPr="00E84BAF" w:rsidRDefault="00E6382F" w:rsidP="000460B8">
      <w:pPr>
        <w:pStyle w:val="ae"/>
        <w:tabs>
          <w:tab w:val="left" w:pos="993"/>
        </w:tabs>
        <w:ind w:left="0" w:firstLine="709"/>
        <w:jc w:val="both"/>
        <w:rPr>
          <w:sz w:val="24"/>
          <w:szCs w:val="24"/>
        </w:rPr>
      </w:pPr>
      <w:r w:rsidRPr="00E84BAF">
        <w:rPr>
          <w:sz w:val="24"/>
          <w:szCs w:val="24"/>
        </w:rPr>
        <w:lastRenderedPageBreak/>
        <w:t xml:space="preserve">1.6. Категория получателей субсидии </w:t>
      </w:r>
      <w:r w:rsidR="00966457" w:rsidRPr="00E84BAF">
        <w:rPr>
          <w:sz w:val="24"/>
          <w:szCs w:val="24"/>
        </w:rPr>
        <w:t xml:space="preserve">– </w:t>
      </w:r>
      <w:r w:rsidR="00C66433" w:rsidRPr="00E84BAF">
        <w:rPr>
          <w:sz w:val="24"/>
          <w:szCs w:val="24"/>
        </w:rPr>
        <w:t>юридические лица, осуществляющие в качестве основного вида экономической деятельности в соответствии с Общероссийским классификатором видов экономической деятельности (ОК 029-2014 (КДЕС Ред. 2) (далее - ОКВЭД) вид деятельности – деятельность туристических агентств и прочих организаций, предоставляющих услуги в сфере ту</w:t>
      </w:r>
      <w:r w:rsidR="000460B8" w:rsidRPr="00E84BAF">
        <w:rPr>
          <w:sz w:val="24"/>
          <w:szCs w:val="24"/>
        </w:rPr>
        <w:t>ризма (код 79 ОКВЭД) и внесенные</w:t>
      </w:r>
      <w:r w:rsidR="00C66433" w:rsidRPr="00E84BAF">
        <w:rPr>
          <w:sz w:val="24"/>
          <w:szCs w:val="24"/>
        </w:rPr>
        <w:t xml:space="preserve"> в единый федеральный реестр туроператоров</w:t>
      </w:r>
      <w:r w:rsidR="000460B8" w:rsidRPr="00E84BAF">
        <w:rPr>
          <w:sz w:val="24"/>
          <w:szCs w:val="24"/>
        </w:rPr>
        <w:t>.</w:t>
      </w:r>
    </w:p>
    <w:p w14:paraId="23640E96" w14:textId="7F95A478" w:rsidR="0097123C" w:rsidRPr="00E84BAF" w:rsidRDefault="00B52C47" w:rsidP="0097123C">
      <w:pPr>
        <w:autoSpaceDE w:val="0"/>
        <w:autoSpaceDN w:val="0"/>
        <w:adjustRightInd w:val="0"/>
        <w:ind w:firstLine="709"/>
        <w:jc w:val="both"/>
        <w:rPr>
          <w:rFonts w:eastAsiaTheme="minorHAnsi"/>
          <w:b/>
          <w:sz w:val="24"/>
          <w:szCs w:val="24"/>
          <w:lang w:eastAsia="en-US"/>
        </w:rPr>
      </w:pPr>
      <w:r w:rsidRPr="00E84BAF">
        <w:rPr>
          <w:sz w:val="24"/>
          <w:szCs w:val="24"/>
        </w:rPr>
        <w:t>1.</w:t>
      </w:r>
      <w:r w:rsidR="00E6382F" w:rsidRPr="00E84BAF">
        <w:rPr>
          <w:sz w:val="24"/>
          <w:szCs w:val="24"/>
        </w:rPr>
        <w:t>7</w:t>
      </w:r>
      <w:r w:rsidRPr="00E84BAF">
        <w:rPr>
          <w:sz w:val="24"/>
          <w:szCs w:val="24"/>
        </w:rPr>
        <w:t xml:space="preserve">. </w:t>
      </w:r>
      <w:r w:rsidR="00887A36" w:rsidRPr="00887A36">
        <w:rPr>
          <w:sz w:val="24"/>
          <w:szCs w:val="24"/>
        </w:rPr>
        <w:t>Информация о субсидии, в том числе предусмотренной решением о бюджете Корсаковского муниципального округа (решением о внесении изменений в решение о бюджете Корсаковского муниципального округа),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E84BAF">
        <w:rPr>
          <w:sz w:val="24"/>
          <w:szCs w:val="24"/>
        </w:rPr>
        <w:t>.</w:t>
      </w:r>
    </w:p>
    <w:p w14:paraId="50904A56" w14:textId="77777777" w:rsidR="0097123C" w:rsidRPr="00E84BAF"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E84BAF" w:rsidRDefault="0046424D" w:rsidP="0046424D">
      <w:pPr>
        <w:autoSpaceDE w:val="0"/>
        <w:autoSpaceDN w:val="0"/>
        <w:adjustRightInd w:val="0"/>
        <w:jc w:val="center"/>
        <w:rPr>
          <w:sz w:val="24"/>
          <w:szCs w:val="24"/>
        </w:rPr>
      </w:pPr>
      <w:r w:rsidRPr="00E84BAF">
        <w:rPr>
          <w:sz w:val="24"/>
          <w:szCs w:val="24"/>
        </w:rPr>
        <w:t xml:space="preserve">2. Требования к участникам отбора, </w:t>
      </w:r>
    </w:p>
    <w:p w14:paraId="4A80A7C6" w14:textId="21812657" w:rsidR="0046424D" w:rsidRPr="00E84BAF" w:rsidRDefault="0046424D" w:rsidP="0046424D">
      <w:pPr>
        <w:autoSpaceDE w:val="0"/>
        <w:autoSpaceDN w:val="0"/>
        <w:adjustRightInd w:val="0"/>
        <w:jc w:val="center"/>
        <w:rPr>
          <w:rFonts w:eastAsiaTheme="minorHAnsi"/>
          <w:b/>
          <w:sz w:val="24"/>
          <w:szCs w:val="24"/>
          <w:lang w:eastAsia="en-US"/>
        </w:rPr>
      </w:pPr>
      <w:r w:rsidRPr="00E84BAF">
        <w:rPr>
          <w:sz w:val="24"/>
          <w:szCs w:val="24"/>
        </w:rPr>
        <w:t>получателям субсидии</w:t>
      </w:r>
    </w:p>
    <w:p w14:paraId="44B12B4D" w14:textId="77777777" w:rsidR="0046424D" w:rsidRPr="00E84BAF" w:rsidRDefault="0046424D" w:rsidP="0046424D">
      <w:pPr>
        <w:autoSpaceDE w:val="0"/>
        <w:autoSpaceDN w:val="0"/>
        <w:adjustRightInd w:val="0"/>
        <w:jc w:val="center"/>
        <w:rPr>
          <w:rFonts w:eastAsiaTheme="minorHAnsi"/>
          <w:b/>
          <w:sz w:val="24"/>
          <w:szCs w:val="24"/>
          <w:lang w:eastAsia="en-US"/>
        </w:rPr>
      </w:pPr>
    </w:p>
    <w:p w14:paraId="5BD6F0AD" w14:textId="426F2113" w:rsidR="0046424D" w:rsidRPr="00E84BAF" w:rsidRDefault="0046424D" w:rsidP="0046424D">
      <w:pPr>
        <w:autoSpaceDE w:val="0"/>
        <w:autoSpaceDN w:val="0"/>
        <w:adjustRightInd w:val="0"/>
        <w:ind w:firstLine="709"/>
        <w:jc w:val="both"/>
        <w:rPr>
          <w:bCs/>
          <w:sz w:val="24"/>
          <w:szCs w:val="24"/>
        </w:rPr>
      </w:pPr>
      <w:r w:rsidRPr="00E84BAF">
        <w:rPr>
          <w:rFonts w:eastAsiaTheme="minorHAnsi"/>
          <w:sz w:val="24"/>
          <w:szCs w:val="24"/>
          <w:lang w:eastAsia="en-US"/>
        </w:rPr>
        <w:t xml:space="preserve">2.1. </w:t>
      </w:r>
      <w:r w:rsidRPr="00E84BAF">
        <w:rPr>
          <w:bCs/>
          <w:sz w:val="24"/>
          <w:szCs w:val="24"/>
        </w:rPr>
        <w:t xml:space="preserve">Требования к </w:t>
      </w:r>
      <w:r w:rsidRPr="00E84BAF">
        <w:rPr>
          <w:rFonts w:eastAsia="Calibri"/>
          <w:sz w:val="24"/>
          <w:szCs w:val="24"/>
          <w:lang w:eastAsia="en-US"/>
        </w:rPr>
        <w:t>участнику</w:t>
      </w:r>
      <w:r w:rsidRPr="00E84BAF">
        <w:rPr>
          <w:bCs/>
          <w:sz w:val="24"/>
          <w:szCs w:val="24"/>
        </w:rPr>
        <w:t xml:space="preserve"> отбора, которым он должен соответствовать на дату </w:t>
      </w:r>
      <w:r w:rsidR="00887A36">
        <w:rPr>
          <w:bCs/>
          <w:sz w:val="24"/>
          <w:szCs w:val="24"/>
        </w:rPr>
        <w:t xml:space="preserve">рассмотрения </w:t>
      </w:r>
      <w:r w:rsidRPr="00E84BAF">
        <w:rPr>
          <w:bCs/>
          <w:sz w:val="24"/>
          <w:szCs w:val="24"/>
        </w:rPr>
        <w:t>заявки на участие в отборе.</w:t>
      </w:r>
    </w:p>
    <w:p w14:paraId="5FDC1688"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1F9A2E28"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 xml:space="preserve">2.1.4. </w:t>
      </w:r>
      <w:r w:rsidR="00887A36" w:rsidRPr="00887A36">
        <w:rPr>
          <w:rFonts w:eastAsia="Calibri"/>
          <w:sz w:val="24"/>
          <w:szCs w:val="24"/>
          <w:lang w:eastAsia="en-US"/>
        </w:rPr>
        <w:t>Участник отбора не получает средства из бюджета Корсаковского муниципального округа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r w:rsidRPr="00E84BAF">
        <w:rPr>
          <w:rFonts w:eastAsia="Calibri"/>
          <w:sz w:val="24"/>
          <w:szCs w:val="24"/>
          <w:lang w:eastAsia="en-US"/>
        </w:rPr>
        <w:t>.</w:t>
      </w:r>
    </w:p>
    <w:p w14:paraId="122F1036"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2.1.6.</w:t>
      </w:r>
      <w:r w:rsidRPr="00E84BAF">
        <w:t xml:space="preserve"> </w:t>
      </w:r>
      <w:r w:rsidRPr="00E84BAF">
        <w:rPr>
          <w:rFonts w:eastAsia="Calibri"/>
          <w:sz w:val="24"/>
          <w:szCs w:val="24"/>
          <w:lang w:eastAsia="en-US"/>
        </w:rPr>
        <w:t xml:space="preserve">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w:t>
      </w:r>
      <w:r w:rsidRPr="00E84BAF">
        <w:rPr>
          <w:rFonts w:eastAsia="Calibri"/>
          <w:sz w:val="24"/>
          <w:szCs w:val="24"/>
          <w:lang w:eastAsia="en-US"/>
        </w:rPr>
        <w:lastRenderedPageBreak/>
        <w:t>задолженность по уплате налогов, сборов и страховых взносов в бюджеты бюджетной системы Российской Федерации.</w:t>
      </w:r>
    </w:p>
    <w:p w14:paraId="7FA02113" w14:textId="03023523"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2.1.7.</w:t>
      </w:r>
      <w:r w:rsidRPr="00E84BAF">
        <w:t xml:space="preserve"> </w:t>
      </w:r>
      <w:r w:rsidR="00887A36" w:rsidRPr="00887A36">
        <w:rPr>
          <w:rFonts w:eastAsia="Calibri"/>
          <w:sz w:val="24"/>
          <w:szCs w:val="24"/>
          <w:lang w:eastAsia="en-US"/>
        </w:rPr>
        <w:t>У участника отбора отсутствуют просроченная задолженность по возврату в бюджет Корсаковского муниципального округа,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администрацией Корсаковского муниципального округа</w:t>
      </w:r>
      <w:r w:rsidRPr="00E84BAF">
        <w:rPr>
          <w:rFonts w:eastAsia="Calibri"/>
          <w:sz w:val="24"/>
          <w:szCs w:val="24"/>
          <w:lang w:eastAsia="en-US"/>
        </w:rPr>
        <w:t>.</w:t>
      </w:r>
    </w:p>
    <w:p w14:paraId="3D21CE2A"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2.1.8.</w:t>
      </w:r>
      <w:r w:rsidRPr="00E84BAF">
        <w:t xml:space="preserve"> </w:t>
      </w:r>
      <w:r w:rsidRPr="00E84BAF">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EEE943" w14:textId="438B93F1"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 xml:space="preserve">2.1.9. </w:t>
      </w:r>
      <w:r w:rsidR="00EB1C47" w:rsidRPr="00444330">
        <w:rPr>
          <w:rFonts w:eastAsia="Calibri"/>
          <w:sz w:val="24"/>
          <w:szCs w:val="24"/>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w:t>
      </w:r>
      <w:r w:rsidR="00EB1C47">
        <w:rPr>
          <w:rFonts w:eastAsia="Calibri"/>
          <w:sz w:val="24"/>
          <w:szCs w:val="24"/>
          <w:lang w:eastAsia="en-US"/>
        </w:rPr>
        <w:t>,</w:t>
      </w:r>
      <w:r w:rsidR="00EB1C47" w:rsidRPr="00444330">
        <w:rPr>
          <w:rFonts w:eastAsia="Calibri"/>
          <w:sz w:val="24"/>
          <w:szCs w:val="24"/>
          <w:lang w:eastAsia="en-US"/>
        </w:rPr>
        <w:t xml:space="preserve"> </w:t>
      </w:r>
      <w:r w:rsidR="00EB1C47">
        <w:rPr>
          <w:rFonts w:eastAsia="Calibri"/>
          <w:sz w:val="24"/>
          <w:szCs w:val="24"/>
          <w:lang w:eastAsia="en-US"/>
        </w:rPr>
        <w:t xml:space="preserve">о </w:t>
      </w:r>
      <w:r w:rsidR="00EB1C47" w:rsidRPr="00444330">
        <w:rPr>
          <w:rFonts w:eastAsia="Calibri"/>
          <w:sz w:val="24"/>
          <w:szCs w:val="24"/>
          <w:lang w:eastAsia="en-US"/>
        </w:rPr>
        <w:t>физическом лице, являющихся участниками отбора</w:t>
      </w:r>
      <w:r w:rsidRPr="00E84BAF">
        <w:rPr>
          <w:rFonts w:eastAsia="Calibri"/>
          <w:sz w:val="24"/>
          <w:szCs w:val="24"/>
          <w:lang w:eastAsia="en-US"/>
        </w:rPr>
        <w:t>.</w:t>
      </w:r>
    </w:p>
    <w:p w14:paraId="3C910329" w14:textId="78623E16" w:rsidR="00163309" w:rsidRPr="00E84BAF" w:rsidRDefault="00280E8E" w:rsidP="00163309">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2.1.10. Участник отбора открыл счет в учреждениях Центрального банка Российской Федерации или кредитных организациях.</w:t>
      </w:r>
    </w:p>
    <w:p w14:paraId="712A3224" w14:textId="38FD948A" w:rsidR="005F4F6A" w:rsidRPr="00E84BAF" w:rsidRDefault="005F4F6A" w:rsidP="005F4F6A">
      <w:pPr>
        <w:autoSpaceDE w:val="0"/>
        <w:autoSpaceDN w:val="0"/>
        <w:adjustRightInd w:val="0"/>
        <w:ind w:firstLine="709"/>
        <w:jc w:val="both"/>
        <w:rPr>
          <w:sz w:val="24"/>
          <w:szCs w:val="24"/>
        </w:rPr>
      </w:pPr>
      <w:r w:rsidRPr="00E84BAF">
        <w:rPr>
          <w:sz w:val="24"/>
          <w:szCs w:val="24"/>
        </w:rPr>
        <w:t>2.1.11. Участник отбора осуществляет деятельность на территории Корсаковского муниципального округа.</w:t>
      </w:r>
    </w:p>
    <w:p w14:paraId="733836FD" w14:textId="0D85232D" w:rsidR="00A47F45" w:rsidRPr="00E84BAF" w:rsidRDefault="00A47F45" w:rsidP="005F4F6A">
      <w:pPr>
        <w:autoSpaceDE w:val="0"/>
        <w:autoSpaceDN w:val="0"/>
        <w:adjustRightInd w:val="0"/>
        <w:ind w:firstLine="709"/>
        <w:jc w:val="both"/>
        <w:rPr>
          <w:sz w:val="24"/>
          <w:szCs w:val="24"/>
        </w:rPr>
      </w:pPr>
      <w:r w:rsidRPr="00E84BAF">
        <w:rPr>
          <w:sz w:val="24"/>
          <w:szCs w:val="24"/>
        </w:rPr>
        <w:t xml:space="preserve">2.1.12. Участник отбора приобрел в собственность туристическое оборудование и предоставил необходимые для участия в отборе документы, подтверждающие фактические затраты, связанные с приобретением туристического оборудования. </w:t>
      </w:r>
    </w:p>
    <w:p w14:paraId="78333D01" w14:textId="44053D97" w:rsidR="005F4F6A" w:rsidRPr="00E84BAF" w:rsidRDefault="00A47F45" w:rsidP="005F4F6A">
      <w:pPr>
        <w:autoSpaceDE w:val="0"/>
        <w:autoSpaceDN w:val="0"/>
        <w:adjustRightInd w:val="0"/>
        <w:ind w:firstLine="709"/>
        <w:jc w:val="both"/>
        <w:rPr>
          <w:sz w:val="24"/>
          <w:szCs w:val="24"/>
        </w:rPr>
      </w:pPr>
      <w:r w:rsidRPr="00E84BAF">
        <w:rPr>
          <w:sz w:val="24"/>
          <w:szCs w:val="24"/>
        </w:rPr>
        <w:t>2.1.13</w:t>
      </w:r>
      <w:r w:rsidR="005F4F6A" w:rsidRPr="00E84BAF">
        <w:rPr>
          <w:sz w:val="24"/>
          <w:szCs w:val="24"/>
        </w:rPr>
        <w:t>.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w:t>
      </w:r>
      <w:r w:rsidR="000460B8" w:rsidRPr="00E84BAF">
        <w:rPr>
          <w:sz w:val="24"/>
          <w:szCs w:val="24"/>
        </w:rPr>
        <w:t xml:space="preserve"> </w:t>
      </w:r>
      <w:r w:rsidR="005F4F6A" w:rsidRPr="00E84BAF">
        <w:rPr>
          <w:sz w:val="24"/>
          <w:szCs w:val="24"/>
        </w:rPr>
        <w:t>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w:t>
      </w:r>
      <w:r w:rsidR="00965A4E" w:rsidRPr="00E84BAF">
        <w:rPr>
          <w:sz w:val="24"/>
          <w:szCs w:val="24"/>
        </w:rPr>
        <w:t>рсаковском муниципальном округе.</w:t>
      </w:r>
    </w:p>
    <w:p w14:paraId="410C92A0" w14:textId="7DD7E34A" w:rsidR="00631321" w:rsidRPr="00E84BAF" w:rsidRDefault="005F4F6A" w:rsidP="005F4F6A">
      <w:pPr>
        <w:autoSpaceDE w:val="0"/>
        <w:autoSpaceDN w:val="0"/>
        <w:adjustRightInd w:val="0"/>
        <w:ind w:firstLine="709"/>
        <w:jc w:val="both"/>
        <w:rPr>
          <w:sz w:val="24"/>
          <w:szCs w:val="24"/>
        </w:rPr>
      </w:pPr>
      <w:r w:rsidRPr="00E84BAF">
        <w:rPr>
          <w:sz w:val="24"/>
          <w:szCs w:val="24"/>
        </w:rPr>
        <w:t>2</w:t>
      </w:r>
      <w:r w:rsidR="00A47F45" w:rsidRPr="00E84BAF">
        <w:rPr>
          <w:sz w:val="24"/>
          <w:szCs w:val="24"/>
        </w:rPr>
        <w:t>.1.14</w:t>
      </w:r>
      <w:r w:rsidRPr="00E84BAF">
        <w:rPr>
          <w:sz w:val="24"/>
          <w:szCs w:val="24"/>
        </w:rPr>
        <w:t xml:space="preserve">. Участник отбора </w:t>
      </w:r>
      <w:r w:rsidR="001C4FA4" w:rsidRPr="00E84BAF">
        <w:rPr>
          <w:sz w:val="24"/>
          <w:szCs w:val="24"/>
        </w:rPr>
        <w:t>осуществляет в качестве основного вида экономической деятельности в соответствии с ОКВЭД – деятельность туристических агентств и прочих организаций, предоставляющих услуги в сфере туризма (код 79 ОКВЭД)</w:t>
      </w:r>
      <w:r w:rsidR="00965A4E" w:rsidRPr="00E84BAF">
        <w:rPr>
          <w:sz w:val="24"/>
          <w:szCs w:val="24"/>
        </w:rPr>
        <w:t>.</w:t>
      </w:r>
    </w:p>
    <w:p w14:paraId="2389954D" w14:textId="76B911CE" w:rsidR="001C4FA4" w:rsidRPr="00E84BAF" w:rsidRDefault="00631321" w:rsidP="005F4F6A">
      <w:pPr>
        <w:autoSpaceDE w:val="0"/>
        <w:autoSpaceDN w:val="0"/>
        <w:adjustRightInd w:val="0"/>
        <w:ind w:firstLine="709"/>
        <w:jc w:val="both"/>
        <w:rPr>
          <w:sz w:val="24"/>
          <w:szCs w:val="24"/>
        </w:rPr>
      </w:pPr>
      <w:r w:rsidRPr="00E84BAF">
        <w:rPr>
          <w:sz w:val="24"/>
          <w:szCs w:val="24"/>
        </w:rPr>
        <w:t>2.1.15. Участник отбора</w:t>
      </w:r>
      <w:r w:rsidR="001C4FA4" w:rsidRPr="00E84BAF">
        <w:rPr>
          <w:sz w:val="24"/>
          <w:szCs w:val="24"/>
        </w:rPr>
        <w:t xml:space="preserve"> внесен в единый федеральный реестр туроператоров.</w:t>
      </w:r>
    </w:p>
    <w:p w14:paraId="6AE88074" w14:textId="4BD4550E" w:rsidR="005F4F6A" w:rsidRPr="00E84BAF" w:rsidRDefault="005A4B71" w:rsidP="005F4F6A">
      <w:pPr>
        <w:autoSpaceDE w:val="0"/>
        <w:autoSpaceDN w:val="0"/>
        <w:adjustRightInd w:val="0"/>
        <w:ind w:firstLine="709"/>
        <w:jc w:val="both"/>
        <w:rPr>
          <w:sz w:val="24"/>
          <w:szCs w:val="24"/>
        </w:rPr>
      </w:pPr>
      <w:r w:rsidRPr="00E84BAF">
        <w:rPr>
          <w:sz w:val="24"/>
          <w:szCs w:val="24"/>
        </w:rPr>
        <w:t>2.1.16</w:t>
      </w:r>
      <w:r w:rsidR="005F4F6A" w:rsidRPr="00E84BAF">
        <w:rPr>
          <w:sz w:val="24"/>
          <w:szCs w:val="24"/>
        </w:rPr>
        <w:t xml:space="preserve">. </w:t>
      </w:r>
      <w:r w:rsidR="00B57922" w:rsidRPr="00E84BAF">
        <w:rPr>
          <w:sz w:val="24"/>
          <w:szCs w:val="24"/>
        </w:rPr>
        <w:t>Среднесписочная численность работников участника отбора за год, предшествующий году обращения за оказанием финансовой поддержки, составляет 1 и более человек</w:t>
      </w:r>
      <w:r w:rsidR="006C42EC" w:rsidRPr="00E84BAF">
        <w:rPr>
          <w:sz w:val="24"/>
          <w:szCs w:val="24"/>
        </w:rPr>
        <w:t>.</w:t>
      </w:r>
    </w:p>
    <w:p w14:paraId="78FB9BAC" w14:textId="5AAD65E8" w:rsidR="005F4F6A" w:rsidRPr="00E84BAF" w:rsidRDefault="005A4B71" w:rsidP="005F4F6A">
      <w:pPr>
        <w:autoSpaceDE w:val="0"/>
        <w:autoSpaceDN w:val="0"/>
        <w:adjustRightInd w:val="0"/>
        <w:ind w:firstLine="709"/>
        <w:jc w:val="both"/>
        <w:rPr>
          <w:sz w:val="24"/>
          <w:szCs w:val="24"/>
        </w:rPr>
      </w:pPr>
      <w:r w:rsidRPr="00E84BAF">
        <w:rPr>
          <w:sz w:val="24"/>
          <w:szCs w:val="24"/>
        </w:rPr>
        <w:t>2.1.17</w:t>
      </w:r>
      <w:r w:rsidR="005F4F6A" w:rsidRPr="00E84BAF">
        <w:rPr>
          <w:sz w:val="24"/>
          <w:szCs w:val="24"/>
        </w:rPr>
        <w:t>. Участник отбора предоставил расчет размера запрашиваемой субсидии по форме № 1 к настоящему порядку.</w:t>
      </w:r>
    </w:p>
    <w:p w14:paraId="492B6D64" w14:textId="23DAD864" w:rsidR="006C42EC" w:rsidRPr="00E84BAF" w:rsidRDefault="006C42EC" w:rsidP="006C42EC">
      <w:pPr>
        <w:autoSpaceDE w:val="0"/>
        <w:autoSpaceDN w:val="0"/>
        <w:adjustRightInd w:val="0"/>
        <w:ind w:firstLine="709"/>
        <w:jc w:val="both"/>
        <w:rPr>
          <w:sz w:val="24"/>
          <w:szCs w:val="24"/>
        </w:rPr>
      </w:pPr>
      <w:r w:rsidRPr="00E84BAF">
        <w:rPr>
          <w:sz w:val="24"/>
          <w:szCs w:val="24"/>
        </w:rPr>
        <w:t>2.1.18. Участник отбора взял на себя обязательство создать 1 и более новых рабочих места.</w:t>
      </w:r>
    </w:p>
    <w:p w14:paraId="337F48B5" w14:textId="7777777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2EBDE27B"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lastRenderedPageBreak/>
        <w:t>Получатель субсидии должен соответствовать на дату заключения Соглашения требованиям, указанным в подпунктах 2.1.1</w:t>
      </w:r>
      <w:r w:rsidR="00BC5DFE" w:rsidRPr="00E84BAF">
        <w:rPr>
          <w:rFonts w:eastAsia="Calibri"/>
          <w:sz w:val="24"/>
          <w:szCs w:val="24"/>
          <w:lang w:eastAsia="en-US"/>
        </w:rPr>
        <w:t xml:space="preserve"> </w:t>
      </w:r>
      <w:r w:rsidRPr="00E84BAF">
        <w:rPr>
          <w:rFonts w:eastAsia="Calibri"/>
          <w:sz w:val="24"/>
          <w:szCs w:val="24"/>
          <w:lang w:eastAsia="en-US"/>
        </w:rPr>
        <w:t>-</w:t>
      </w:r>
      <w:r w:rsidR="00BC5DFE" w:rsidRPr="00E84BAF">
        <w:rPr>
          <w:rFonts w:eastAsia="Calibri"/>
          <w:sz w:val="24"/>
          <w:szCs w:val="24"/>
          <w:lang w:eastAsia="en-US"/>
        </w:rPr>
        <w:t xml:space="preserve"> </w:t>
      </w:r>
      <w:r w:rsidR="00887A36" w:rsidRPr="00887A36">
        <w:rPr>
          <w:rFonts w:eastAsia="Calibri"/>
          <w:sz w:val="24"/>
          <w:szCs w:val="24"/>
          <w:lang w:eastAsia="en-US"/>
        </w:rPr>
        <w:t xml:space="preserve">2.1.5, </w:t>
      </w:r>
      <w:proofErr w:type="gramStart"/>
      <w:r w:rsidR="00887A36" w:rsidRPr="00887A36">
        <w:rPr>
          <w:rFonts w:eastAsia="Calibri"/>
          <w:sz w:val="24"/>
          <w:szCs w:val="24"/>
          <w:lang w:eastAsia="en-US"/>
        </w:rPr>
        <w:t xml:space="preserve">2.1.7 </w:t>
      </w:r>
      <w:r w:rsidRPr="00E84BAF">
        <w:rPr>
          <w:rFonts w:eastAsia="Calibri"/>
          <w:sz w:val="24"/>
          <w:szCs w:val="24"/>
          <w:lang w:eastAsia="en-US"/>
        </w:rPr>
        <w:t xml:space="preserve"> пункта</w:t>
      </w:r>
      <w:proofErr w:type="gramEnd"/>
      <w:r w:rsidRPr="00E84BAF">
        <w:rPr>
          <w:rFonts w:eastAsia="Calibri"/>
          <w:sz w:val="24"/>
          <w:szCs w:val="24"/>
          <w:lang w:eastAsia="en-US"/>
        </w:rPr>
        <w:t xml:space="preserve"> 2.1 настоящего порядка.</w:t>
      </w:r>
    </w:p>
    <w:p w14:paraId="02C5A34A" w14:textId="00A45AF7" w:rsidR="0046424D" w:rsidRPr="00E84BAF"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 xml:space="preserve">2.3. </w:t>
      </w:r>
      <w:r w:rsidR="003A4DFB" w:rsidRPr="003A4DFB">
        <w:rPr>
          <w:rFonts w:eastAsia="Calibri"/>
          <w:sz w:val="24"/>
          <w:szCs w:val="24"/>
          <w:lang w:eastAsia="en-US"/>
        </w:rPr>
        <w:t>Проверка получателя субсидии (участника отбора) на соответствие требованиям, установленным подпунктами 2.1.1 - 2.1.9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автоматической проверки).</w:t>
      </w:r>
    </w:p>
    <w:p w14:paraId="7315F598" w14:textId="2F36BF12" w:rsidR="0046424D" w:rsidRPr="003A4DFB" w:rsidRDefault="0046424D"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BC5DFE" w:rsidRPr="00E84BAF">
        <w:rPr>
          <w:rFonts w:eastAsia="Calibri"/>
          <w:sz w:val="24"/>
          <w:szCs w:val="24"/>
          <w:lang w:eastAsia="en-US"/>
        </w:rPr>
        <w:t xml:space="preserve"> </w:t>
      </w:r>
      <w:r w:rsidRPr="00E84BAF">
        <w:rPr>
          <w:rFonts w:eastAsia="Calibri"/>
          <w:sz w:val="24"/>
          <w:szCs w:val="24"/>
          <w:lang w:eastAsia="en-US"/>
        </w:rPr>
        <w:t>-</w:t>
      </w:r>
      <w:r w:rsidR="00BC5DFE" w:rsidRPr="00E84BAF">
        <w:rPr>
          <w:rFonts w:eastAsia="Calibri"/>
          <w:sz w:val="24"/>
          <w:szCs w:val="24"/>
          <w:lang w:eastAsia="en-US"/>
        </w:rPr>
        <w:t xml:space="preserve"> </w:t>
      </w:r>
      <w:r w:rsidRPr="00E84BAF">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E84BAF">
        <w:rPr>
          <w:rFonts w:eastAsia="Calibri"/>
          <w:sz w:val="24"/>
          <w:szCs w:val="24"/>
          <w:lang w:eastAsia="en-US"/>
        </w:rPr>
        <w:t>Росфинмониторинг</w:t>
      </w:r>
      <w:proofErr w:type="spellEnd"/>
      <w:r w:rsidRPr="00E84BAF">
        <w:rPr>
          <w:rFonts w:eastAsia="Calibri"/>
          <w:sz w:val="24"/>
          <w:szCs w:val="24"/>
          <w:lang w:eastAsia="en-US"/>
        </w:rPr>
        <w:t xml:space="preserve">), Министерства юстиции Российской Федерации в сети </w:t>
      </w:r>
      <w:r w:rsidR="004D0A93" w:rsidRPr="00E84BAF">
        <w:rPr>
          <w:rFonts w:eastAsia="Calibri"/>
          <w:sz w:val="24"/>
          <w:szCs w:val="24"/>
          <w:lang w:eastAsia="en-US"/>
        </w:rPr>
        <w:t>«</w:t>
      </w:r>
      <w:r w:rsidRPr="003A4DFB">
        <w:rPr>
          <w:rFonts w:eastAsia="Calibri"/>
          <w:sz w:val="24"/>
          <w:szCs w:val="24"/>
          <w:lang w:eastAsia="en-US"/>
        </w:rPr>
        <w:t>Интернет</w:t>
      </w:r>
      <w:r w:rsidR="004D0A93" w:rsidRPr="003A4DFB">
        <w:rPr>
          <w:rFonts w:eastAsia="Calibri"/>
          <w:sz w:val="24"/>
          <w:szCs w:val="24"/>
          <w:lang w:eastAsia="en-US"/>
        </w:rPr>
        <w:t>»</w:t>
      </w:r>
      <w:r w:rsidRPr="003A4DFB">
        <w:rPr>
          <w:rFonts w:eastAsia="Calibri"/>
          <w:sz w:val="24"/>
          <w:szCs w:val="24"/>
          <w:lang w:eastAsia="en-US"/>
        </w:rPr>
        <w:t>.</w:t>
      </w:r>
    </w:p>
    <w:p w14:paraId="14AECC47" w14:textId="77777777" w:rsidR="003A4DFB" w:rsidRPr="003A4DFB" w:rsidRDefault="003A4DFB" w:rsidP="003A4DFB">
      <w:pPr>
        <w:autoSpaceDE w:val="0"/>
        <w:autoSpaceDN w:val="0"/>
        <w:adjustRightInd w:val="0"/>
        <w:ind w:firstLine="709"/>
        <w:jc w:val="both"/>
        <w:rPr>
          <w:rFonts w:eastAsia="Calibri"/>
          <w:sz w:val="24"/>
          <w:szCs w:val="24"/>
          <w:lang w:eastAsia="en-US"/>
        </w:rPr>
      </w:pPr>
      <w:r w:rsidRPr="003A4DFB">
        <w:rPr>
          <w:rFonts w:eastAsia="Calibri"/>
          <w:sz w:val="24"/>
          <w:szCs w:val="24"/>
          <w:lang w:eastAsia="en-US"/>
        </w:rPr>
        <w:t>Межведомственный запрос в Федеральную налоговую службу должен отвечать требованиям, установленным статьей 7.2 Федерального закона № 210-ФЗ «Об организации предоставления государственных и муниципальных услуг».</w:t>
      </w:r>
    </w:p>
    <w:p w14:paraId="10DF6AE1" w14:textId="77777777" w:rsidR="003A4DFB" w:rsidRPr="003A4DFB" w:rsidRDefault="003A4DFB" w:rsidP="003A4DFB">
      <w:pPr>
        <w:autoSpaceDE w:val="0"/>
        <w:autoSpaceDN w:val="0"/>
        <w:adjustRightInd w:val="0"/>
        <w:ind w:firstLine="709"/>
        <w:jc w:val="both"/>
        <w:rPr>
          <w:rFonts w:eastAsia="Calibri"/>
          <w:sz w:val="24"/>
          <w:szCs w:val="24"/>
          <w:lang w:eastAsia="en-US"/>
        </w:rPr>
      </w:pPr>
      <w:r w:rsidRPr="003A4DFB">
        <w:rPr>
          <w:rFonts w:eastAsia="Calibri"/>
          <w:sz w:val="24"/>
          <w:szCs w:val="24"/>
          <w:lang w:eastAsia="en-US"/>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13FE39" w14:textId="77777777" w:rsidR="003A4DFB" w:rsidRPr="003A4DFB" w:rsidRDefault="003A4DFB" w:rsidP="003A4DFB">
      <w:pPr>
        <w:autoSpaceDE w:val="0"/>
        <w:autoSpaceDN w:val="0"/>
        <w:adjustRightInd w:val="0"/>
        <w:ind w:firstLine="709"/>
        <w:jc w:val="both"/>
        <w:rPr>
          <w:rFonts w:eastAsia="Calibri"/>
          <w:sz w:val="24"/>
          <w:szCs w:val="24"/>
          <w:lang w:eastAsia="en-US"/>
        </w:rPr>
      </w:pPr>
      <w:r w:rsidRPr="003A4DFB">
        <w:rPr>
          <w:rFonts w:eastAsia="Calibri"/>
          <w:sz w:val="24"/>
          <w:szCs w:val="24"/>
          <w:lang w:eastAsia="en-US"/>
        </w:rPr>
        <w:t>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p>
    <w:p w14:paraId="280CAB4C" w14:textId="2C525ED4" w:rsidR="003A4DFB" w:rsidRPr="003A4DFB" w:rsidRDefault="003A4DFB" w:rsidP="003A4DFB">
      <w:pPr>
        <w:autoSpaceDE w:val="0"/>
        <w:autoSpaceDN w:val="0"/>
        <w:adjustRightInd w:val="0"/>
        <w:ind w:firstLine="709"/>
        <w:jc w:val="both"/>
        <w:rPr>
          <w:rFonts w:eastAsia="Calibri"/>
          <w:sz w:val="24"/>
          <w:szCs w:val="24"/>
          <w:lang w:eastAsia="en-US"/>
        </w:rPr>
      </w:pPr>
      <w:r w:rsidRPr="003A4DFB">
        <w:rPr>
          <w:rFonts w:eastAsia="Calibri"/>
          <w:sz w:val="24"/>
          <w:szCs w:val="24"/>
          <w:lang w:eastAsia="en-US"/>
        </w:rPr>
        <w:t>Проверка получателя субсидии (участника отбора) на соответствие требованиям, установленными подпунктами 2.1.6, 2.1.10 - 2.1.11, 2.1.13 - 2.1.14, 2.1.18 пункта 2.1 настоящего порядка, осуществляется Администрацией на основании следующей информации, полученной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9144D3E" w14:textId="77777777" w:rsidR="003A4DFB" w:rsidRPr="003A4DFB" w:rsidRDefault="003A4DFB" w:rsidP="003A4DFB">
      <w:pPr>
        <w:autoSpaceDE w:val="0"/>
        <w:autoSpaceDN w:val="0"/>
        <w:adjustRightInd w:val="0"/>
        <w:ind w:firstLine="709"/>
        <w:jc w:val="both"/>
        <w:rPr>
          <w:sz w:val="24"/>
          <w:szCs w:val="24"/>
        </w:rPr>
      </w:pPr>
      <w:r w:rsidRPr="003A4DFB">
        <w:rPr>
          <w:rFonts w:eastAsia="Calibri"/>
          <w:sz w:val="24"/>
          <w:szCs w:val="24"/>
          <w:lang w:eastAsia="en-US"/>
        </w:rPr>
        <w:t xml:space="preserve">- </w:t>
      </w:r>
      <w:r w:rsidRPr="003A4DFB">
        <w:rPr>
          <w:sz w:val="24"/>
          <w:szCs w:val="24"/>
        </w:rPr>
        <w:t>сведений из Единого реестра субъектов малого и среднего предпринимательства (https://rmsp.nalog.ru/);</w:t>
      </w:r>
    </w:p>
    <w:p w14:paraId="6AE3F3B3" w14:textId="77777777" w:rsidR="003A4DFB" w:rsidRPr="003A4DFB" w:rsidRDefault="003A4DFB" w:rsidP="003A4DFB">
      <w:pPr>
        <w:autoSpaceDE w:val="0"/>
        <w:autoSpaceDN w:val="0"/>
        <w:adjustRightInd w:val="0"/>
        <w:ind w:firstLine="709"/>
        <w:jc w:val="both"/>
        <w:rPr>
          <w:rFonts w:eastAsia="Calibri"/>
          <w:sz w:val="24"/>
          <w:szCs w:val="24"/>
          <w:lang w:eastAsia="en-US"/>
        </w:rPr>
      </w:pPr>
      <w:r w:rsidRPr="003A4DFB">
        <w:rPr>
          <w:sz w:val="24"/>
          <w:szCs w:val="24"/>
        </w:rPr>
        <w:t>- выписки из Единого государственного реестра юридических лиц или Единого государственного реестра индивидуальных предпринимателей (в том числе открытые сведения и сведения о рождении и адресе индивидуальных предпринимателей) в зависимости от типа участника отбора;</w:t>
      </w:r>
    </w:p>
    <w:p w14:paraId="4609125D" w14:textId="77777777" w:rsidR="003A4DFB" w:rsidRPr="003A4DFB" w:rsidRDefault="003A4DFB" w:rsidP="003A4DFB">
      <w:pPr>
        <w:autoSpaceDE w:val="0"/>
        <w:autoSpaceDN w:val="0"/>
        <w:adjustRightInd w:val="0"/>
        <w:ind w:firstLine="709"/>
        <w:jc w:val="both"/>
        <w:rPr>
          <w:sz w:val="24"/>
          <w:szCs w:val="24"/>
        </w:rPr>
      </w:pPr>
      <w:r w:rsidRPr="003A4DFB">
        <w:rPr>
          <w:rFonts w:eastAsia="Calibri"/>
          <w:sz w:val="24"/>
          <w:szCs w:val="24"/>
          <w:lang w:eastAsia="en-US"/>
        </w:rPr>
        <w:t xml:space="preserve">- </w:t>
      </w:r>
      <w:r w:rsidRPr="003A4DFB">
        <w:rPr>
          <w:sz w:val="24"/>
          <w:szCs w:val="24"/>
        </w:rPr>
        <w:t>информации из Единого реестра субъектов малого и среднего предпринимательства - получателей поддержки (https://rmsp-pp.nalog.ru/);</w:t>
      </w:r>
    </w:p>
    <w:p w14:paraId="651248D5" w14:textId="77777777" w:rsidR="003A4DFB" w:rsidRPr="003A4DFB" w:rsidRDefault="003A4DFB" w:rsidP="003A4DFB">
      <w:pPr>
        <w:autoSpaceDE w:val="0"/>
        <w:autoSpaceDN w:val="0"/>
        <w:adjustRightInd w:val="0"/>
        <w:ind w:firstLine="709"/>
        <w:jc w:val="both"/>
        <w:rPr>
          <w:sz w:val="24"/>
          <w:szCs w:val="24"/>
        </w:rPr>
      </w:pPr>
      <w:r w:rsidRPr="003A4DFB">
        <w:rPr>
          <w:sz w:val="24"/>
          <w:szCs w:val="24"/>
        </w:rPr>
        <w:t>- информация Федеральной налоговой службы о среднесписочной численности работников;</w:t>
      </w:r>
    </w:p>
    <w:p w14:paraId="0981056C" w14:textId="77777777" w:rsidR="003A4DFB" w:rsidRPr="003A4DFB" w:rsidRDefault="003A4DFB" w:rsidP="003A4DFB">
      <w:pPr>
        <w:autoSpaceDE w:val="0"/>
        <w:autoSpaceDN w:val="0"/>
        <w:adjustRightInd w:val="0"/>
        <w:ind w:firstLine="709"/>
        <w:jc w:val="both"/>
        <w:rPr>
          <w:sz w:val="24"/>
          <w:szCs w:val="24"/>
        </w:rPr>
      </w:pPr>
      <w:r w:rsidRPr="003A4DFB">
        <w:rPr>
          <w:sz w:val="24"/>
          <w:szCs w:val="24"/>
        </w:rPr>
        <w:t xml:space="preserve">- информация </w:t>
      </w:r>
      <w:r w:rsidRPr="003A4DFB">
        <w:rPr>
          <w:rFonts w:eastAsia="Calibri"/>
          <w:sz w:val="24"/>
          <w:szCs w:val="24"/>
          <w:lang w:eastAsia="en-US"/>
        </w:rPr>
        <w:t>Федеральной налоговой службы о задолженности по уплате налогов, сборов и страховых взносов в бюджеты бюджетной системы Российской Федерации;</w:t>
      </w:r>
    </w:p>
    <w:p w14:paraId="624CD287" w14:textId="35B9C53F" w:rsidR="003A4DFB" w:rsidRPr="00E84BAF" w:rsidRDefault="003A4DFB" w:rsidP="003A4DFB">
      <w:pPr>
        <w:autoSpaceDE w:val="0"/>
        <w:autoSpaceDN w:val="0"/>
        <w:adjustRightInd w:val="0"/>
        <w:ind w:firstLine="709"/>
        <w:jc w:val="both"/>
        <w:rPr>
          <w:rFonts w:eastAsia="Calibri"/>
          <w:sz w:val="24"/>
          <w:szCs w:val="24"/>
          <w:lang w:eastAsia="en-US"/>
        </w:rPr>
      </w:pPr>
      <w:r w:rsidRPr="003A4DFB">
        <w:rPr>
          <w:sz w:val="24"/>
          <w:szCs w:val="24"/>
        </w:rPr>
        <w:lastRenderedPageBreak/>
        <w:t>- информации главных распорядителей средств бюджета Корсаковского муниципального округа Сахалинской области.</w:t>
      </w:r>
    </w:p>
    <w:p w14:paraId="2C7BAC67" w14:textId="4D11CBF0" w:rsidR="0046424D" w:rsidRPr="00E84BAF" w:rsidRDefault="002251F0" w:rsidP="0046424D">
      <w:pPr>
        <w:autoSpaceDE w:val="0"/>
        <w:autoSpaceDN w:val="0"/>
        <w:adjustRightInd w:val="0"/>
        <w:ind w:firstLine="709"/>
        <w:jc w:val="both"/>
        <w:rPr>
          <w:rFonts w:eastAsia="Calibri"/>
          <w:sz w:val="24"/>
          <w:szCs w:val="24"/>
          <w:lang w:eastAsia="en-US"/>
        </w:rPr>
      </w:pPr>
      <w:r w:rsidRPr="00E84BAF">
        <w:rPr>
          <w:rFonts w:eastAsia="Calibri"/>
          <w:sz w:val="24"/>
          <w:szCs w:val="24"/>
          <w:lang w:eastAsia="en-US"/>
        </w:rPr>
        <w:t xml:space="preserve">2.4. </w:t>
      </w:r>
      <w:r w:rsidR="0046424D" w:rsidRPr="00E84BAF">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E84BAF">
        <w:rPr>
          <w:rFonts w:eastAsia="Calibri"/>
          <w:sz w:val="24"/>
          <w:szCs w:val="24"/>
          <w:lang w:eastAsia="en-US"/>
        </w:rPr>
        <w:t>1</w:t>
      </w:r>
      <w:r w:rsidR="00280E8E" w:rsidRPr="00E84BAF">
        <w:rPr>
          <w:rFonts w:eastAsia="Calibri"/>
          <w:sz w:val="24"/>
          <w:szCs w:val="24"/>
          <w:lang w:eastAsia="en-US"/>
        </w:rPr>
        <w:t>0</w:t>
      </w:r>
      <w:r w:rsidRPr="00E84BAF">
        <w:rPr>
          <w:rFonts w:eastAsia="Calibri"/>
          <w:sz w:val="24"/>
          <w:szCs w:val="24"/>
          <w:lang w:eastAsia="en-US"/>
        </w:rPr>
        <w:t xml:space="preserve"> </w:t>
      </w:r>
      <w:r w:rsidR="0046424D" w:rsidRPr="00E84BAF">
        <w:rPr>
          <w:rFonts w:eastAsia="Calibri"/>
          <w:sz w:val="24"/>
          <w:szCs w:val="24"/>
          <w:lang w:eastAsia="en-US"/>
        </w:rPr>
        <w:t>-</w:t>
      </w:r>
      <w:r w:rsidRPr="00E84BAF">
        <w:rPr>
          <w:rFonts w:eastAsia="Calibri"/>
          <w:sz w:val="24"/>
          <w:szCs w:val="24"/>
          <w:lang w:eastAsia="en-US"/>
        </w:rPr>
        <w:t xml:space="preserve"> </w:t>
      </w:r>
      <w:r w:rsidR="0046424D" w:rsidRPr="00E84BAF">
        <w:rPr>
          <w:rFonts w:eastAsia="Calibri"/>
          <w:sz w:val="24"/>
          <w:szCs w:val="24"/>
          <w:lang w:eastAsia="en-US"/>
        </w:rPr>
        <w:t>2.1.</w:t>
      </w:r>
      <w:r w:rsidR="005F4F6A" w:rsidRPr="00E84BAF">
        <w:rPr>
          <w:rFonts w:eastAsia="Calibri"/>
          <w:sz w:val="24"/>
          <w:szCs w:val="24"/>
          <w:lang w:eastAsia="en-US"/>
        </w:rPr>
        <w:t>1</w:t>
      </w:r>
      <w:r w:rsidR="005A4B71" w:rsidRPr="00E84BAF">
        <w:rPr>
          <w:rFonts w:eastAsia="Calibri"/>
          <w:sz w:val="24"/>
          <w:szCs w:val="24"/>
          <w:lang w:eastAsia="en-US"/>
        </w:rPr>
        <w:t>7</w:t>
      </w:r>
      <w:r w:rsidR="0046424D" w:rsidRPr="00E84BAF">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06E55339" w:rsidR="00192D7A" w:rsidRPr="00E84BAF" w:rsidRDefault="00192D7A" w:rsidP="00192D7A">
      <w:pPr>
        <w:autoSpaceDE w:val="0"/>
        <w:autoSpaceDN w:val="0"/>
        <w:adjustRightInd w:val="0"/>
        <w:ind w:firstLine="709"/>
        <w:jc w:val="both"/>
        <w:rPr>
          <w:sz w:val="24"/>
          <w:szCs w:val="24"/>
        </w:rPr>
      </w:pPr>
      <w:r w:rsidRPr="00E84BAF">
        <w:rPr>
          <w:sz w:val="24"/>
          <w:szCs w:val="24"/>
        </w:rPr>
        <w:t xml:space="preserve">1) </w:t>
      </w:r>
      <w:r w:rsidR="00887A36" w:rsidRPr="00887A36">
        <w:rPr>
          <w:sz w:val="24"/>
          <w:szCs w:val="24"/>
        </w:rPr>
        <w:t>по требованию, указанному в подпункте 2.1.17 пункта 2.1 настоящего порядка, – документ либо его копия, выданная учреждением Центрального банка Российской Федерации или кредитной организацией, подтверждающая открытие счета в таком учреждении (организации);</w:t>
      </w:r>
    </w:p>
    <w:p w14:paraId="79A4339F" w14:textId="1202649B" w:rsidR="00192D7A" w:rsidRPr="00E84BAF" w:rsidRDefault="00192D7A" w:rsidP="00643CB6">
      <w:pPr>
        <w:autoSpaceDE w:val="0"/>
        <w:autoSpaceDN w:val="0"/>
        <w:adjustRightInd w:val="0"/>
        <w:ind w:firstLine="709"/>
        <w:jc w:val="both"/>
        <w:rPr>
          <w:sz w:val="24"/>
          <w:szCs w:val="24"/>
        </w:rPr>
      </w:pPr>
      <w:r w:rsidRPr="00E84BAF">
        <w:rPr>
          <w:sz w:val="24"/>
          <w:szCs w:val="24"/>
        </w:rPr>
        <w:t>2) по требованию, указанному в подпункт</w:t>
      </w:r>
      <w:r w:rsidR="00E84BAF" w:rsidRPr="00E84BAF">
        <w:rPr>
          <w:sz w:val="24"/>
          <w:szCs w:val="24"/>
        </w:rPr>
        <w:t>ах</w:t>
      </w:r>
      <w:r w:rsidRPr="00E84BAF">
        <w:rPr>
          <w:sz w:val="24"/>
          <w:szCs w:val="24"/>
        </w:rPr>
        <w:t xml:space="preserve"> 2.1.1</w:t>
      </w:r>
      <w:r w:rsidR="00913E7C" w:rsidRPr="00E84BAF">
        <w:rPr>
          <w:sz w:val="24"/>
          <w:szCs w:val="24"/>
        </w:rPr>
        <w:t>1</w:t>
      </w:r>
      <w:r w:rsidR="00631321" w:rsidRPr="00E84BAF">
        <w:rPr>
          <w:sz w:val="24"/>
          <w:szCs w:val="24"/>
        </w:rPr>
        <w:t>, 2.1.13</w:t>
      </w:r>
      <w:r w:rsidR="005A4B71" w:rsidRPr="00E84BAF">
        <w:rPr>
          <w:sz w:val="24"/>
          <w:szCs w:val="24"/>
        </w:rPr>
        <w:t>, 2.1.14</w:t>
      </w:r>
      <w:r w:rsidR="0046619F" w:rsidRPr="00E84BAF">
        <w:rPr>
          <w:sz w:val="24"/>
          <w:szCs w:val="24"/>
        </w:rPr>
        <w:t xml:space="preserve"> пункта 2.1 настоящего порядка</w:t>
      </w:r>
      <w:r w:rsidR="00643CB6">
        <w:rPr>
          <w:sz w:val="24"/>
          <w:szCs w:val="24"/>
        </w:rPr>
        <w:t>,</w:t>
      </w:r>
      <w:r w:rsidRPr="00E84BAF">
        <w:rPr>
          <w:sz w:val="24"/>
          <w:szCs w:val="24"/>
        </w:rPr>
        <w:t xml:space="preserve"> -</w:t>
      </w:r>
      <w:r w:rsidR="00A47F45" w:rsidRPr="00E84BAF">
        <w:rPr>
          <w:sz w:val="24"/>
          <w:szCs w:val="24"/>
        </w:rPr>
        <w:t xml:space="preserve"> на основании выписки из Единого государственного реестра юридических лиц</w:t>
      </w:r>
      <w:r w:rsidRPr="00E84BAF">
        <w:rPr>
          <w:sz w:val="24"/>
          <w:szCs w:val="24"/>
        </w:rPr>
        <w:t>;</w:t>
      </w:r>
    </w:p>
    <w:p w14:paraId="5E783020" w14:textId="6F015ABC" w:rsidR="00CE64C5" w:rsidRPr="00E84BAF" w:rsidRDefault="00913E7C" w:rsidP="00643CB6">
      <w:pPr>
        <w:autoSpaceDE w:val="0"/>
        <w:autoSpaceDN w:val="0"/>
        <w:adjustRightInd w:val="0"/>
        <w:ind w:firstLine="709"/>
        <w:jc w:val="both"/>
        <w:rPr>
          <w:sz w:val="24"/>
          <w:szCs w:val="24"/>
        </w:rPr>
      </w:pPr>
      <w:r w:rsidRPr="00E84BAF">
        <w:rPr>
          <w:sz w:val="24"/>
          <w:szCs w:val="24"/>
        </w:rPr>
        <w:t>3) по требованию, указанному в подпункте 2.1.12 пункта 2.1 настоящего порядка</w:t>
      </w:r>
      <w:r w:rsidR="00643CB6">
        <w:rPr>
          <w:sz w:val="24"/>
          <w:szCs w:val="24"/>
        </w:rPr>
        <w:t>,</w:t>
      </w:r>
      <w:r w:rsidR="00CE64C5" w:rsidRPr="00E84BAF">
        <w:rPr>
          <w:sz w:val="24"/>
          <w:szCs w:val="24"/>
        </w:rPr>
        <w:t xml:space="preserve"> предоставляются следующие документы, заверенные участником отбора:</w:t>
      </w:r>
    </w:p>
    <w:p w14:paraId="43704E10" w14:textId="202B614A" w:rsidR="00246CF0" w:rsidRPr="00E84BAF" w:rsidRDefault="00913E7C" w:rsidP="00643CB6">
      <w:pPr>
        <w:autoSpaceDE w:val="0"/>
        <w:autoSpaceDN w:val="0"/>
        <w:adjustRightInd w:val="0"/>
        <w:ind w:firstLine="709"/>
        <w:jc w:val="both"/>
        <w:rPr>
          <w:sz w:val="24"/>
          <w:szCs w:val="24"/>
        </w:rPr>
      </w:pPr>
      <w:r w:rsidRPr="00E84BAF">
        <w:rPr>
          <w:sz w:val="24"/>
          <w:szCs w:val="24"/>
        </w:rPr>
        <w:t xml:space="preserve"> -</w:t>
      </w:r>
      <w:r w:rsidR="00246CF0" w:rsidRPr="00E84BAF">
        <w:rPr>
          <w:sz w:val="24"/>
          <w:szCs w:val="24"/>
        </w:rPr>
        <w:t xml:space="preserve"> копии документов, подтверждающих фактические затраты на приобретение туристического оборудования: заключенные договоры на приобретение туристического оборудования,</w:t>
      </w:r>
      <w:r w:rsidR="00A710D1" w:rsidRPr="00E84BAF">
        <w:rPr>
          <w:sz w:val="24"/>
          <w:szCs w:val="24"/>
        </w:rPr>
        <w:t xml:space="preserve">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 счета на оплату (при наличии), </w:t>
      </w:r>
      <w:r w:rsidR="00246CF0" w:rsidRPr="00E84BAF">
        <w:rPr>
          <w:sz w:val="24"/>
          <w:szCs w:val="24"/>
        </w:rPr>
        <w:t>расчетные (платежные) документы; акт приема-передачи туристического оборудования, отгрузки, поставки и (или) товарная накладная и (или) универсальный передаточный документ</w:t>
      </w:r>
      <w:r w:rsidR="00A710D1" w:rsidRPr="00E84BAF">
        <w:rPr>
          <w:sz w:val="24"/>
          <w:szCs w:val="24"/>
        </w:rPr>
        <w:t>;</w:t>
      </w:r>
      <w:r w:rsidR="00246CF0" w:rsidRPr="00E84BAF">
        <w:rPr>
          <w:sz w:val="24"/>
          <w:szCs w:val="24"/>
        </w:rPr>
        <w:t xml:space="preserve"> </w:t>
      </w:r>
    </w:p>
    <w:p w14:paraId="466F8DDC" w14:textId="54EE3B57" w:rsidR="00246CF0" w:rsidRPr="00E84BAF" w:rsidRDefault="00631321" w:rsidP="00643CB6">
      <w:pPr>
        <w:autoSpaceDE w:val="0"/>
        <w:autoSpaceDN w:val="0"/>
        <w:adjustRightInd w:val="0"/>
        <w:ind w:firstLine="709"/>
        <w:jc w:val="both"/>
        <w:rPr>
          <w:sz w:val="24"/>
          <w:szCs w:val="24"/>
        </w:rPr>
      </w:pPr>
      <w:r w:rsidRPr="00E84BAF">
        <w:rPr>
          <w:sz w:val="24"/>
          <w:szCs w:val="24"/>
        </w:rPr>
        <w:t xml:space="preserve">- </w:t>
      </w:r>
      <w:r w:rsidR="00A710D1" w:rsidRPr="00E84BAF">
        <w:rPr>
          <w:sz w:val="24"/>
          <w:szCs w:val="24"/>
        </w:rPr>
        <w:t>копии бухгалтерских</w:t>
      </w:r>
      <w:r w:rsidR="00246CF0" w:rsidRPr="00E84BAF">
        <w:rPr>
          <w:sz w:val="24"/>
          <w:szCs w:val="24"/>
        </w:rPr>
        <w:t xml:space="preserve"> документ</w:t>
      </w:r>
      <w:r w:rsidR="00A710D1" w:rsidRPr="00E84BAF">
        <w:rPr>
          <w:sz w:val="24"/>
          <w:szCs w:val="24"/>
        </w:rPr>
        <w:t>ов,</w:t>
      </w:r>
      <w:r w:rsidR="00246CF0" w:rsidRPr="00E84BAF">
        <w:rPr>
          <w:sz w:val="24"/>
          <w:szCs w:val="24"/>
        </w:rPr>
        <w:t xml:space="preserve"> подтверждающих постано</w:t>
      </w:r>
      <w:r w:rsidR="00A710D1" w:rsidRPr="00E84BAF">
        <w:rPr>
          <w:sz w:val="24"/>
          <w:szCs w:val="24"/>
        </w:rPr>
        <w:t xml:space="preserve">вку на баланс </w:t>
      </w:r>
      <w:r w:rsidR="00246CF0" w:rsidRPr="00E84BAF">
        <w:rPr>
          <w:sz w:val="24"/>
          <w:szCs w:val="24"/>
        </w:rPr>
        <w:t>туристического оборудования (за исключением случаев, когда получатель субсидии не ведет бухгалтерский учет по основаниям, предусмотренным действующим законодательством</w:t>
      </w:r>
      <w:r w:rsidR="00A710D1" w:rsidRPr="00E84BAF">
        <w:rPr>
          <w:sz w:val="24"/>
          <w:szCs w:val="24"/>
        </w:rPr>
        <w:t xml:space="preserve"> Российской Федерации</w:t>
      </w:r>
      <w:r w:rsidR="00246CF0" w:rsidRPr="00E84BAF">
        <w:rPr>
          <w:sz w:val="24"/>
          <w:szCs w:val="24"/>
        </w:rPr>
        <w:t>);</w:t>
      </w:r>
    </w:p>
    <w:p w14:paraId="22071A07" w14:textId="640405AE" w:rsidR="00913E7C" w:rsidRPr="00E84BAF" w:rsidRDefault="00246CF0" w:rsidP="00643CB6">
      <w:pPr>
        <w:autoSpaceDE w:val="0"/>
        <w:autoSpaceDN w:val="0"/>
        <w:adjustRightInd w:val="0"/>
        <w:ind w:firstLine="709"/>
        <w:jc w:val="both"/>
        <w:rPr>
          <w:sz w:val="24"/>
          <w:szCs w:val="24"/>
        </w:rPr>
      </w:pPr>
      <w:r w:rsidRPr="00E84BAF">
        <w:rPr>
          <w:sz w:val="24"/>
          <w:szCs w:val="24"/>
        </w:rPr>
        <w:t>- копии документов, идентифицирующих дату выпуска (изготовления)</w:t>
      </w:r>
      <w:r w:rsidR="00A710D1" w:rsidRPr="00E84BAF">
        <w:rPr>
          <w:sz w:val="24"/>
          <w:szCs w:val="24"/>
        </w:rPr>
        <w:t xml:space="preserve"> туристического</w:t>
      </w:r>
      <w:r w:rsidRPr="00E84BAF">
        <w:rPr>
          <w:sz w:val="24"/>
          <w:szCs w:val="24"/>
        </w:rPr>
        <w:t xml:space="preserve"> оборудования</w:t>
      </w:r>
      <w:r w:rsidR="00913E7C" w:rsidRPr="00E84BAF">
        <w:rPr>
          <w:sz w:val="24"/>
          <w:szCs w:val="24"/>
        </w:rPr>
        <w:t>;</w:t>
      </w:r>
    </w:p>
    <w:p w14:paraId="6AC750A8" w14:textId="6B8EA058" w:rsidR="00913E7C" w:rsidRPr="007D5184" w:rsidRDefault="00631321" w:rsidP="00643CB6">
      <w:pPr>
        <w:pStyle w:val="af"/>
        <w:spacing w:before="0" w:beforeAutospacing="0" w:after="0" w:afterAutospacing="0" w:line="288" w:lineRule="atLeast"/>
        <w:ind w:firstLine="709"/>
        <w:jc w:val="both"/>
      </w:pPr>
      <w:r w:rsidRPr="00E84BAF">
        <w:t>4</w:t>
      </w:r>
      <w:r w:rsidR="00913E7C" w:rsidRPr="00E84BAF">
        <w:t xml:space="preserve">) по </w:t>
      </w:r>
      <w:r w:rsidR="00913E7C" w:rsidRPr="007D5184">
        <w:t>требовани</w:t>
      </w:r>
      <w:r w:rsidR="005A4B71" w:rsidRPr="007D5184">
        <w:t>ю, указанному в подпункте 2.1.15</w:t>
      </w:r>
      <w:r w:rsidR="0046619F" w:rsidRPr="007D5184">
        <w:t xml:space="preserve"> пункта 2.1 настоящего порядка</w:t>
      </w:r>
      <w:r w:rsidR="00643CB6" w:rsidRPr="007D5184">
        <w:t>,</w:t>
      </w:r>
      <w:r w:rsidR="00913E7C" w:rsidRPr="007D5184">
        <w:t xml:space="preserve"> </w:t>
      </w:r>
      <w:r w:rsidR="0046619F" w:rsidRPr="007D5184">
        <w:t>– на основании сведений</w:t>
      </w:r>
      <w:r w:rsidR="008005A3" w:rsidRPr="007D5184">
        <w:t xml:space="preserve">, содержащихся в </w:t>
      </w:r>
      <w:r w:rsidR="0046619F" w:rsidRPr="007D5184">
        <w:t>едино</w:t>
      </w:r>
      <w:r w:rsidR="008005A3" w:rsidRPr="007D5184">
        <w:t>м</w:t>
      </w:r>
      <w:r w:rsidR="0046619F" w:rsidRPr="007D5184">
        <w:t xml:space="preserve"> федерально</w:t>
      </w:r>
      <w:r w:rsidR="008005A3" w:rsidRPr="007D5184">
        <w:t>м</w:t>
      </w:r>
      <w:r w:rsidR="0046619F" w:rsidRPr="007D5184">
        <w:t xml:space="preserve"> реестр</w:t>
      </w:r>
      <w:r w:rsidR="008005A3" w:rsidRPr="007D5184">
        <w:t>е</w:t>
      </w:r>
      <w:r w:rsidR="0046619F" w:rsidRPr="007D5184">
        <w:t xml:space="preserve"> туроператоров</w:t>
      </w:r>
      <w:r w:rsidR="0091464C" w:rsidRPr="007D5184">
        <w:t xml:space="preserve"> и в приказе Министерства экономического развития Российской Федерации о внесении сведений в Единый федеральный реестр туроператоров</w:t>
      </w:r>
      <w:r w:rsidR="00913E7C" w:rsidRPr="007D5184">
        <w:t>;</w:t>
      </w:r>
    </w:p>
    <w:p w14:paraId="7A28D84D" w14:textId="4C818983" w:rsidR="005A4B71" w:rsidRPr="007D5184" w:rsidRDefault="005A4B71" w:rsidP="00643CB6">
      <w:pPr>
        <w:autoSpaceDE w:val="0"/>
        <w:autoSpaceDN w:val="0"/>
        <w:adjustRightInd w:val="0"/>
        <w:ind w:firstLine="709"/>
        <w:jc w:val="both"/>
        <w:rPr>
          <w:sz w:val="24"/>
          <w:szCs w:val="24"/>
        </w:rPr>
      </w:pPr>
      <w:r w:rsidRPr="007D5184">
        <w:rPr>
          <w:sz w:val="24"/>
          <w:szCs w:val="24"/>
        </w:rPr>
        <w:t>5</w:t>
      </w:r>
      <w:r w:rsidR="00913E7C" w:rsidRPr="007D5184">
        <w:rPr>
          <w:sz w:val="24"/>
          <w:szCs w:val="24"/>
        </w:rPr>
        <w:t>) по требованию, указанному в по</w:t>
      </w:r>
      <w:r w:rsidRPr="007D5184">
        <w:rPr>
          <w:sz w:val="24"/>
          <w:szCs w:val="24"/>
        </w:rPr>
        <w:t>дпункте 2.1.16</w:t>
      </w:r>
      <w:r w:rsidR="00913E7C" w:rsidRPr="007D5184">
        <w:rPr>
          <w:sz w:val="24"/>
          <w:szCs w:val="24"/>
        </w:rPr>
        <w:t xml:space="preserve"> пункта 2.1 настоящего порядка, </w:t>
      </w:r>
      <w:r w:rsidRPr="007D5184">
        <w:rPr>
          <w:sz w:val="24"/>
          <w:szCs w:val="24"/>
        </w:rPr>
        <w:t>предоставляется копия документа, содержащего сведения о среднесписочной численности работников за предшествующий календарный год (титульный лист расчета по страховым взносам по форме КНД 11511</w:t>
      </w:r>
      <w:r w:rsidR="00BD7D50" w:rsidRPr="007D5184">
        <w:rPr>
          <w:sz w:val="24"/>
          <w:szCs w:val="24"/>
        </w:rPr>
        <w:t xml:space="preserve">11) </w:t>
      </w:r>
      <w:r w:rsidR="00BD7D50" w:rsidRPr="007D5184">
        <w:rPr>
          <w:sz w:val="24"/>
          <w:szCs w:val="24"/>
          <w:lang w:val="en-US"/>
        </w:rPr>
        <w:t>c</w:t>
      </w:r>
      <w:r w:rsidR="00BD7D50" w:rsidRPr="007D5184">
        <w:rPr>
          <w:sz w:val="24"/>
          <w:szCs w:val="24"/>
        </w:rPr>
        <w:t xml:space="preserve"> отметкой налогового органа</w:t>
      </w:r>
      <w:r w:rsidR="006C42EC" w:rsidRPr="007D5184">
        <w:rPr>
          <w:sz w:val="24"/>
          <w:szCs w:val="24"/>
        </w:rPr>
        <w:t>;</w:t>
      </w:r>
    </w:p>
    <w:p w14:paraId="505695FC" w14:textId="7C7711B6" w:rsidR="00E46A51" w:rsidRPr="007D5184" w:rsidRDefault="005A4B71" w:rsidP="00E46A51">
      <w:pPr>
        <w:autoSpaceDE w:val="0"/>
        <w:autoSpaceDN w:val="0"/>
        <w:adjustRightInd w:val="0"/>
        <w:ind w:firstLine="709"/>
        <w:jc w:val="both"/>
        <w:rPr>
          <w:sz w:val="24"/>
          <w:szCs w:val="24"/>
        </w:rPr>
      </w:pPr>
      <w:r w:rsidRPr="007D5184">
        <w:rPr>
          <w:rFonts w:eastAsia="Calibri"/>
          <w:sz w:val="24"/>
          <w:szCs w:val="24"/>
          <w:lang w:eastAsia="en-US"/>
        </w:rPr>
        <w:t>6</w:t>
      </w:r>
      <w:r w:rsidR="00E46A51" w:rsidRPr="007D5184">
        <w:rPr>
          <w:rFonts w:eastAsia="Calibri"/>
          <w:sz w:val="24"/>
          <w:szCs w:val="24"/>
          <w:lang w:eastAsia="en-US"/>
        </w:rPr>
        <w:t>) по требовани</w:t>
      </w:r>
      <w:r w:rsidR="00913E7C" w:rsidRPr="007D5184">
        <w:rPr>
          <w:rFonts w:eastAsia="Calibri"/>
          <w:sz w:val="24"/>
          <w:szCs w:val="24"/>
          <w:lang w:eastAsia="en-US"/>
        </w:rPr>
        <w:t>ю, указанному в подпункте 2.1.17</w:t>
      </w:r>
      <w:r w:rsidR="00E46A51" w:rsidRPr="007D5184">
        <w:rPr>
          <w:rFonts w:eastAsia="Calibri"/>
          <w:sz w:val="24"/>
          <w:szCs w:val="24"/>
          <w:lang w:eastAsia="en-US"/>
        </w:rPr>
        <w:t xml:space="preserve"> пункта 2.1 настоящего порядка, – расчет</w:t>
      </w:r>
      <w:r w:rsidR="00E5461D" w:rsidRPr="007D5184">
        <w:rPr>
          <w:rFonts w:eastAsia="Calibri"/>
          <w:sz w:val="24"/>
          <w:szCs w:val="24"/>
          <w:lang w:eastAsia="en-US"/>
        </w:rPr>
        <w:t>а</w:t>
      </w:r>
      <w:r w:rsidR="00E46A51" w:rsidRPr="007D5184">
        <w:rPr>
          <w:rFonts w:eastAsia="Calibri"/>
          <w:sz w:val="24"/>
          <w:szCs w:val="24"/>
          <w:lang w:eastAsia="en-US"/>
        </w:rPr>
        <w:t xml:space="preserve"> размера запрашиваемой субсидии по форме № 1 к настоящему порядку</w:t>
      </w:r>
      <w:r w:rsidR="00E5461D" w:rsidRPr="007D5184">
        <w:rPr>
          <w:rFonts w:eastAsia="Calibri"/>
          <w:sz w:val="24"/>
          <w:szCs w:val="24"/>
          <w:lang w:eastAsia="en-US"/>
        </w:rPr>
        <w:t xml:space="preserve">, выполненного с учетом условий, </w:t>
      </w:r>
      <w:r w:rsidR="00326AA7" w:rsidRPr="007D5184">
        <w:rPr>
          <w:rFonts w:eastAsia="Calibri"/>
          <w:sz w:val="24"/>
          <w:szCs w:val="24"/>
          <w:lang w:eastAsia="en-US"/>
        </w:rPr>
        <w:t>определенных</w:t>
      </w:r>
      <w:r w:rsidR="00E5461D" w:rsidRPr="007D5184">
        <w:rPr>
          <w:rFonts w:eastAsia="Calibri"/>
          <w:sz w:val="24"/>
          <w:szCs w:val="24"/>
          <w:lang w:eastAsia="en-US"/>
        </w:rPr>
        <w:t xml:space="preserve"> в пункте 3.2 настоящего порядка</w:t>
      </w:r>
      <w:r w:rsidR="00E46A51" w:rsidRPr="007D5184">
        <w:rPr>
          <w:rFonts w:eastAsia="Calibri"/>
          <w:sz w:val="24"/>
          <w:szCs w:val="24"/>
          <w:lang w:eastAsia="en-US"/>
        </w:rPr>
        <w:t>;</w:t>
      </w:r>
    </w:p>
    <w:p w14:paraId="30A948B3" w14:textId="14ECEF02" w:rsidR="00B46030" w:rsidRPr="007D5184" w:rsidRDefault="005A4B71" w:rsidP="00B46030">
      <w:pPr>
        <w:autoSpaceDE w:val="0"/>
        <w:autoSpaceDN w:val="0"/>
        <w:adjustRightInd w:val="0"/>
        <w:ind w:firstLine="709"/>
        <w:jc w:val="both"/>
        <w:rPr>
          <w:sz w:val="24"/>
          <w:szCs w:val="24"/>
        </w:rPr>
      </w:pPr>
      <w:r w:rsidRPr="007D5184">
        <w:rPr>
          <w:sz w:val="24"/>
          <w:szCs w:val="24"/>
        </w:rPr>
        <w:t>7</w:t>
      </w:r>
      <w:r w:rsidR="00B46030" w:rsidRPr="007D5184">
        <w:rPr>
          <w:sz w:val="24"/>
          <w:szCs w:val="24"/>
        </w:rPr>
        <w:t>) по требованию, указанному в пункте 2.1.</w:t>
      </w:r>
      <w:r w:rsidR="005F4F6A" w:rsidRPr="007D5184">
        <w:rPr>
          <w:sz w:val="24"/>
          <w:szCs w:val="24"/>
        </w:rPr>
        <w:t>18</w:t>
      </w:r>
      <w:r w:rsidR="00B46030" w:rsidRPr="007D5184">
        <w:rPr>
          <w:sz w:val="24"/>
          <w:szCs w:val="24"/>
        </w:rPr>
        <w:t xml:space="preserve"> настоящего порядка, - предлагаемые участником отбора значения </w:t>
      </w:r>
      <w:r w:rsidR="009B6397" w:rsidRPr="007D5184">
        <w:rPr>
          <w:sz w:val="24"/>
          <w:szCs w:val="24"/>
        </w:rPr>
        <w:t xml:space="preserve">характеристик </w:t>
      </w:r>
      <w:r w:rsidR="00B46030" w:rsidRPr="007D5184">
        <w:rPr>
          <w:sz w:val="24"/>
          <w:szCs w:val="24"/>
        </w:rPr>
        <w:t>результата предоставления субсидии и обязательства по форме № 2 к настоящему порядку.</w:t>
      </w:r>
    </w:p>
    <w:p w14:paraId="5CB6D6AF" w14:textId="77777777" w:rsidR="0056181D" w:rsidRPr="00E84BAF" w:rsidRDefault="002251F0" w:rsidP="0056181D">
      <w:pPr>
        <w:autoSpaceDE w:val="0"/>
        <w:autoSpaceDN w:val="0"/>
        <w:adjustRightInd w:val="0"/>
        <w:ind w:firstLine="709"/>
        <w:jc w:val="both"/>
        <w:rPr>
          <w:rFonts w:eastAsia="Calibri"/>
          <w:sz w:val="24"/>
          <w:szCs w:val="24"/>
          <w:lang w:eastAsia="en-US"/>
        </w:rPr>
      </w:pPr>
      <w:r w:rsidRPr="007D5184">
        <w:rPr>
          <w:rFonts w:eastAsia="Calibri"/>
          <w:sz w:val="24"/>
          <w:szCs w:val="24"/>
          <w:lang w:eastAsia="en-US"/>
        </w:rPr>
        <w:t>2.5</w:t>
      </w:r>
      <w:r w:rsidR="0056181D" w:rsidRPr="007D5184">
        <w:rPr>
          <w:rFonts w:eastAsia="Calibri"/>
          <w:sz w:val="24"/>
          <w:szCs w:val="24"/>
          <w:lang w:eastAsia="en-US"/>
        </w:rPr>
        <w:t>. З</w:t>
      </w:r>
      <w:r w:rsidR="0056181D" w:rsidRPr="007D5184">
        <w:rPr>
          <w:sz w:val="24"/>
          <w:szCs w:val="24"/>
        </w:rPr>
        <w:t xml:space="preserve">апрещается требовать от </w:t>
      </w:r>
      <w:r w:rsidR="00FA385E" w:rsidRPr="007D5184">
        <w:rPr>
          <w:sz w:val="24"/>
          <w:szCs w:val="24"/>
        </w:rPr>
        <w:t>участника отбора</w:t>
      </w:r>
      <w:r w:rsidR="0056181D" w:rsidRPr="007D5184">
        <w:rPr>
          <w:sz w:val="24"/>
          <w:szCs w:val="24"/>
        </w:rPr>
        <w:t xml:space="preserve"> </w:t>
      </w:r>
      <w:r w:rsidR="00764FF9" w:rsidRPr="007D5184">
        <w:rPr>
          <w:sz w:val="24"/>
          <w:szCs w:val="24"/>
        </w:rPr>
        <w:t xml:space="preserve">(получателя субсидии) </w:t>
      </w:r>
      <w:r w:rsidR="0056181D" w:rsidRPr="007D5184">
        <w:rPr>
          <w:sz w:val="24"/>
          <w:szCs w:val="24"/>
        </w:rPr>
        <w:t>представления документов и информации в целях подтверждения</w:t>
      </w:r>
      <w:r w:rsidR="0056181D" w:rsidRPr="00E84BAF">
        <w:rPr>
          <w:sz w:val="24"/>
          <w:szCs w:val="24"/>
        </w:rPr>
        <w:t xml:space="preserve"> соответствия участника отбора требованиям, предусмотренным пунктами </w:t>
      </w:r>
      <w:r w:rsidR="0012149F" w:rsidRPr="00E84BAF">
        <w:rPr>
          <w:sz w:val="24"/>
          <w:szCs w:val="24"/>
        </w:rPr>
        <w:t>2.1 – 2.2</w:t>
      </w:r>
      <w:r w:rsidR="0056181D" w:rsidRPr="00E84BAF">
        <w:rPr>
          <w:sz w:val="24"/>
          <w:szCs w:val="24"/>
        </w:rPr>
        <w:t xml:space="preserve"> настоящего </w:t>
      </w:r>
      <w:r w:rsidR="00FA385E" w:rsidRPr="00E84BAF">
        <w:rPr>
          <w:sz w:val="24"/>
          <w:szCs w:val="24"/>
        </w:rPr>
        <w:t>порядка</w:t>
      </w:r>
      <w:r w:rsidR="0056181D" w:rsidRPr="00E84BAF">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E84BAF">
        <w:rPr>
          <w:sz w:val="24"/>
          <w:szCs w:val="24"/>
        </w:rPr>
        <w:t xml:space="preserve">участник отбора </w:t>
      </w:r>
      <w:r w:rsidR="00FA385E" w:rsidRPr="00E84BAF">
        <w:rPr>
          <w:sz w:val="24"/>
          <w:szCs w:val="24"/>
        </w:rPr>
        <w:t>(</w:t>
      </w:r>
      <w:r w:rsidR="00764FF9" w:rsidRPr="00E84BAF">
        <w:rPr>
          <w:sz w:val="24"/>
          <w:szCs w:val="24"/>
        </w:rPr>
        <w:t>получатель субсидии</w:t>
      </w:r>
      <w:r w:rsidR="00FA385E" w:rsidRPr="00E84BAF">
        <w:rPr>
          <w:sz w:val="24"/>
          <w:szCs w:val="24"/>
        </w:rPr>
        <w:t>)</w:t>
      </w:r>
      <w:r w:rsidR="0056181D" w:rsidRPr="00E84BAF">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E84BAF"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E84BAF" w:rsidRDefault="00D510D3" w:rsidP="00885140">
      <w:pPr>
        <w:autoSpaceDE w:val="0"/>
        <w:autoSpaceDN w:val="0"/>
        <w:adjustRightInd w:val="0"/>
        <w:jc w:val="center"/>
        <w:rPr>
          <w:sz w:val="24"/>
          <w:szCs w:val="24"/>
        </w:rPr>
      </w:pPr>
      <w:r w:rsidRPr="00E84BAF">
        <w:rPr>
          <w:sz w:val="24"/>
          <w:szCs w:val="24"/>
        </w:rPr>
        <w:t>3</w:t>
      </w:r>
      <w:r w:rsidR="005B78A3" w:rsidRPr="00E84BAF">
        <w:rPr>
          <w:sz w:val="24"/>
          <w:szCs w:val="24"/>
        </w:rPr>
        <w:t xml:space="preserve">. </w:t>
      </w:r>
      <w:r w:rsidR="001B213F" w:rsidRPr="00E84BAF">
        <w:rPr>
          <w:sz w:val="24"/>
          <w:szCs w:val="24"/>
        </w:rPr>
        <w:t>Условия и п</w:t>
      </w:r>
      <w:r w:rsidR="005B78A3" w:rsidRPr="00E84BAF">
        <w:rPr>
          <w:sz w:val="24"/>
          <w:szCs w:val="24"/>
        </w:rPr>
        <w:t>орядок проведения отбора получателей субсиди</w:t>
      </w:r>
      <w:r w:rsidR="00C11D2E" w:rsidRPr="00E84BAF">
        <w:rPr>
          <w:sz w:val="24"/>
          <w:szCs w:val="24"/>
        </w:rPr>
        <w:t>и</w:t>
      </w:r>
    </w:p>
    <w:p w14:paraId="20D5582D" w14:textId="77777777" w:rsidR="0097123C" w:rsidRPr="00E84BAF"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E84BAF" w:rsidRDefault="00D510D3" w:rsidP="009327BB">
      <w:pPr>
        <w:autoSpaceDE w:val="0"/>
        <w:autoSpaceDN w:val="0"/>
        <w:adjustRightInd w:val="0"/>
        <w:jc w:val="center"/>
        <w:rPr>
          <w:sz w:val="24"/>
          <w:szCs w:val="24"/>
        </w:rPr>
      </w:pPr>
      <w:r w:rsidRPr="00E84BAF">
        <w:rPr>
          <w:sz w:val="24"/>
          <w:szCs w:val="24"/>
        </w:rPr>
        <w:lastRenderedPageBreak/>
        <w:t>3</w:t>
      </w:r>
      <w:r w:rsidR="00B52C47" w:rsidRPr="00E84BAF">
        <w:rPr>
          <w:sz w:val="24"/>
          <w:szCs w:val="24"/>
        </w:rPr>
        <w:t xml:space="preserve">.1. Способ проведения отбора </w:t>
      </w:r>
      <w:r w:rsidR="00194C86" w:rsidRPr="00E84BAF">
        <w:rPr>
          <w:sz w:val="24"/>
          <w:szCs w:val="24"/>
        </w:rPr>
        <w:t>получателей субсиди</w:t>
      </w:r>
      <w:r w:rsidR="00C11D2E" w:rsidRPr="00E84BAF">
        <w:rPr>
          <w:sz w:val="24"/>
          <w:szCs w:val="24"/>
        </w:rPr>
        <w:t>и</w:t>
      </w:r>
    </w:p>
    <w:p w14:paraId="23594FE7" w14:textId="6168374C" w:rsidR="00697872" w:rsidRPr="00E84BAF" w:rsidRDefault="00697872" w:rsidP="00832BDA">
      <w:pPr>
        <w:autoSpaceDE w:val="0"/>
        <w:autoSpaceDN w:val="0"/>
        <w:adjustRightInd w:val="0"/>
        <w:ind w:firstLine="709"/>
        <w:jc w:val="both"/>
        <w:rPr>
          <w:sz w:val="24"/>
          <w:szCs w:val="24"/>
        </w:rPr>
      </w:pPr>
      <w:r w:rsidRPr="00E84BAF">
        <w:rPr>
          <w:sz w:val="24"/>
          <w:szCs w:val="24"/>
        </w:rPr>
        <w:t>Способом проведения отбора получателей субсидий является конкурс (далее – отбор).</w:t>
      </w:r>
    </w:p>
    <w:p w14:paraId="4898D180" w14:textId="7A63CACE" w:rsidR="00832BDA" w:rsidRPr="00E84BAF" w:rsidRDefault="00832BDA" w:rsidP="00832BDA">
      <w:pPr>
        <w:autoSpaceDE w:val="0"/>
        <w:autoSpaceDN w:val="0"/>
        <w:adjustRightInd w:val="0"/>
        <w:ind w:firstLine="709"/>
        <w:jc w:val="both"/>
        <w:rPr>
          <w:sz w:val="24"/>
          <w:szCs w:val="24"/>
        </w:rPr>
      </w:pPr>
      <w:r w:rsidRPr="00E84BAF">
        <w:rPr>
          <w:sz w:val="24"/>
          <w:szCs w:val="24"/>
        </w:rPr>
        <w:t xml:space="preserve">Отбор получателей субсидий осуществляется в </w:t>
      </w:r>
      <w:r w:rsidR="002E74CD" w:rsidRPr="00E84BAF">
        <w:rPr>
          <w:sz w:val="24"/>
          <w:szCs w:val="24"/>
        </w:rPr>
        <w:t>систем</w:t>
      </w:r>
      <w:r w:rsidR="004D0A93" w:rsidRPr="00E84BAF">
        <w:rPr>
          <w:sz w:val="24"/>
          <w:szCs w:val="24"/>
        </w:rPr>
        <w:t>е</w:t>
      </w:r>
      <w:r w:rsidR="002E74CD" w:rsidRPr="00E84BAF">
        <w:rPr>
          <w:sz w:val="24"/>
          <w:szCs w:val="24"/>
        </w:rPr>
        <w:t xml:space="preserve"> «Электронный бюджет»</w:t>
      </w:r>
      <w:r w:rsidRPr="00E84BAF">
        <w:rPr>
          <w:sz w:val="24"/>
          <w:szCs w:val="24"/>
        </w:rPr>
        <w:t>.</w:t>
      </w:r>
    </w:p>
    <w:p w14:paraId="29A9FE42" w14:textId="77777777" w:rsidR="001C4EDA" w:rsidRPr="00E84BAF" w:rsidRDefault="001C4EDA" w:rsidP="00AA1AC2">
      <w:pPr>
        <w:autoSpaceDE w:val="0"/>
        <w:autoSpaceDN w:val="0"/>
        <w:adjustRightInd w:val="0"/>
        <w:ind w:firstLine="709"/>
        <w:jc w:val="both"/>
        <w:rPr>
          <w:sz w:val="24"/>
          <w:szCs w:val="24"/>
        </w:rPr>
      </w:pPr>
      <w:r w:rsidRPr="00E84BAF">
        <w:rPr>
          <w:sz w:val="24"/>
          <w:szCs w:val="24"/>
        </w:rPr>
        <w:t>Взаимодействие главного распорядителя бюджетных средств</w:t>
      </w:r>
      <w:r w:rsidR="00223FED" w:rsidRPr="00E84BAF">
        <w:rPr>
          <w:sz w:val="24"/>
          <w:szCs w:val="24"/>
        </w:rPr>
        <w:t xml:space="preserve"> и</w:t>
      </w:r>
      <w:r w:rsidRPr="00E84BAF">
        <w:rPr>
          <w:sz w:val="24"/>
          <w:szCs w:val="24"/>
        </w:rPr>
        <w:t xml:space="preserve"> комиссии</w:t>
      </w:r>
      <w:r w:rsidR="00285A39" w:rsidRPr="00E84BAF">
        <w:rPr>
          <w:sz w:val="24"/>
          <w:szCs w:val="24"/>
        </w:rPr>
        <w:t xml:space="preserve">, сформированной </w:t>
      </w:r>
      <w:r w:rsidR="0046424D" w:rsidRPr="00E84BAF">
        <w:rPr>
          <w:sz w:val="24"/>
          <w:szCs w:val="24"/>
        </w:rPr>
        <w:t>в порядке,</w:t>
      </w:r>
      <w:r w:rsidR="00285A39" w:rsidRPr="00E84BAF">
        <w:rPr>
          <w:sz w:val="24"/>
          <w:szCs w:val="24"/>
        </w:rPr>
        <w:t xml:space="preserve"> установленном пунктом 3.6 настоящего порядка,</w:t>
      </w:r>
      <w:r w:rsidRPr="00E84BAF">
        <w:rPr>
          <w:sz w:val="24"/>
          <w:szCs w:val="24"/>
        </w:rPr>
        <w:t xml:space="preserve"> с участниками отбора осуществляется с использованием документов в электронной форме в системе «Электронный бюджет».</w:t>
      </w:r>
    </w:p>
    <w:p w14:paraId="798BECE2" w14:textId="6F5FA9EA" w:rsidR="00AA1AC2" w:rsidRPr="00E84BAF" w:rsidRDefault="00AA1AC2" w:rsidP="00AA1AC2">
      <w:pPr>
        <w:autoSpaceDE w:val="0"/>
        <w:autoSpaceDN w:val="0"/>
        <w:adjustRightInd w:val="0"/>
        <w:ind w:firstLine="709"/>
        <w:jc w:val="both"/>
        <w:rPr>
          <w:sz w:val="24"/>
          <w:szCs w:val="24"/>
        </w:rPr>
      </w:pPr>
      <w:r w:rsidRPr="00E84BAF">
        <w:rPr>
          <w:sz w:val="24"/>
          <w:szCs w:val="24"/>
        </w:rPr>
        <w:t>Обеспечение доступа к системе «Электронный бюджет» осуществляется с использованием федеральной государс</w:t>
      </w:r>
      <w:r w:rsidR="004A0D5C" w:rsidRPr="00E84BAF">
        <w:rPr>
          <w:sz w:val="24"/>
          <w:szCs w:val="24"/>
        </w:rPr>
        <w:t>твенной информационной системы «</w:t>
      </w:r>
      <w:r w:rsidRPr="00E84BAF">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E84BAF">
        <w:rPr>
          <w:sz w:val="24"/>
          <w:szCs w:val="24"/>
        </w:rPr>
        <w:t>»</w:t>
      </w:r>
      <w:r w:rsidRPr="00E84BAF">
        <w:rPr>
          <w:sz w:val="24"/>
          <w:szCs w:val="24"/>
        </w:rPr>
        <w:t xml:space="preserve"> (далее - единая система идентификации и аутентификации</w:t>
      </w:r>
      <w:r w:rsidR="00883661" w:rsidRPr="00E84BAF">
        <w:rPr>
          <w:sz w:val="24"/>
          <w:szCs w:val="24"/>
        </w:rPr>
        <w:t>, ЕСИА</w:t>
      </w:r>
      <w:r w:rsidRPr="00E84BAF">
        <w:rPr>
          <w:sz w:val="24"/>
          <w:szCs w:val="24"/>
        </w:rPr>
        <w:t>).</w:t>
      </w:r>
    </w:p>
    <w:p w14:paraId="0B7E05F0" w14:textId="77777777" w:rsidR="00697872" w:rsidRPr="00E84BAF" w:rsidRDefault="00697872" w:rsidP="000656C7">
      <w:pPr>
        <w:jc w:val="center"/>
        <w:rPr>
          <w:rFonts w:eastAsiaTheme="minorHAnsi"/>
          <w:sz w:val="24"/>
          <w:szCs w:val="24"/>
          <w:lang w:eastAsia="en-US"/>
        </w:rPr>
      </w:pPr>
    </w:p>
    <w:p w14:paraId="4E2AB485" w14:textId="42377279" w:rsidR="00697872" w:rsidRPr="00E84BAF" w:rsidRDefault="00035089" w:rsidP="000656C7">
      <w:pPr>
        <w:jc w:val="center"/>
        <w:rPr>
          <w:sz w:val="24"/>
          <w:szCs w:val="24"/>
        </w:rPr>
      </w:pPr>
      <w:r w:rsidRPr="00E84BAF">
        <w:rPr>
          <w:rFonts w:eastAsiaTheme="minorHAnsi"/>
          <w:sz w:val="24"/>
          <w:szCs w:val="24"/>
          <w:lang w:eastAsia="en-US"/>
        </w:rPr>
        <w:t xml:space="preserve">3.2. </w:t>
      </w:r>
      <w:r w:rsidR="000E2472" w:rsidRPr="00E84BAF">
        <w:rPr>
          <w:sz w:val="24"/>
          <w:szCs w:val="24"/>
        </w:rPr>
        <w:t>Размер предоставляемой субсидии</w:t>
      </w:r>
    </w:p>
    <w:p w14:paraId="607672CC" w14:textId="6C5972A1" w:rsidR="00751098" w:rsidRPr="00E84BAF" w:rsidRDefault="00BC5DFE" w:rsidP="00751098">
      <w:pPr>
        <w:ind w:firstLine="709"/>
        <w:jc w:val="both"/>
        <w:rPr>
          <w:sz w:val="24"/>
          <w:szCs w:val="24"/>
        </w:rPr>
      </w:pPr>
      <w:r w:rsidRPr="00E84BAF">
        <w:rPr>
          <w:sz w:val="24"/>
          <w:szCs w:val="24"/>
        </w:rPr>
        <w:t>Размер предоставляемой субсидии составляет 50 процентов от фактических и документально подтвержденных затрат на</w:t>
      </w:r>
      <w:r w:rsidR="005A4B71" w:rsidRPr="00E84BAF">
        <w:rPr>
          <w:sz w:val="24"/>
          <w:szCs w:val="24"/>
        </w:rPr>
        <w:t xml:space="preserve"> приобретение</w:t>
      </w:r>
      <w:r w:rsidRPr="00E84BAF">
        <w:rPr>
          <w:sz w:val="24"/>
          <w:szCs w:val="24"/>
        </w:rPr>
        <w:t xml:space="preserve"> туристического оборудования (без учета налога на добавленную стоимость), понесенных не ранее чем за два года, предшествующих дате обращения за предоставлением субсидии, но не более 1,0 млн. рублей на одного получателя поддержки в течение текущего финансового года.</w:t>
      </w:r>
    </w:p>
    <w:p w14:paraId="5CC0E040" w14:textId="1882795C" w:rsidR="00155667" w:rsidRPr="00E84BAF" w:rsidRDefault="00432AA8" w:rsidP="00751098">
      <w:pPr>
        <w:ind w:firstLine="709"/>
        <w:jc w:val="both"/>
        <w:rPr>
          <w:sz w:val="24"/>
          <w:szCs w:val="24"/>
        </w:rPr>
      </w:pPr>
      <w:r w:rsidRPr="00E84BAF">
        <w:rPr>
          <w:rFonts w:eastAsiaTheme="minorHAnsi"/>
          <w:sz w:val="24"/>
          <w:szCs w:val="24"/>
          <w:lang w:eastAsia="en-US"/>
        </w:rPr>
        <w:t xml:space="preserve">Расчет размера запрашиваемой субсидии оформляется по форме № 1 </w:t>
      </w:r>
      <w:r w:rsidR="00F4090E" w:rsidRPr="00E84BAF">
        <w:rPr>
          <w:rFonts w:eastAsiaTheme="minorHAnsi"/>
          <w:sz w:val="24"/>
          <w:szCs w:val="24"/>
          <w:lang w:eastAsia="en-US"/>
        </w:rPr>
        <w:t>к</w:t>
      </w:r>
      <w:r w:rsidRPr="00E84BAF">
        <w:rPr>
          <w:rFonts w:eastAsiaTheme="minorHAnsi"/>
          <w:sz w:val="24"/>
          <w:szCs w:val="24"/>
          <w:lang w:eastAsia="en-US"/>
        </w:rPr>
        <w:t xml:space="preserve"> настоящему порядку.</w:t>
      </w:r>
    </w:p>
    <w:p w14:paraId="02D221FC" w14:textId="77777777" w:rsidR="00697872" w:rsidRPr="00E84BAF" w:rsidRDefault="00697872" w:rsidP="006C6483">
      <w:pPr>
        <w:pStyle w:val="ac"/>
        <w:tabs>
          <w:tab w:val="left" w:pos="1701"/>
        </w:tabs>
        <w:ind w:firstLine="709"/>
        <w:jc w:val="both"/>
        <w:rPr>
          <w:rFonts w:eastAsiaTheme="minorHAnsi"/>
          <w:lang w:eastAsia="en-US"/>
        </w:rPr>
      </w:pPr>
    </w:p>
    <w:p w14:paraId="39B10080" w14:textId="77777777" w:rsidR="000656C7" w:rsidRPr="00E84BAF" w:rsidRDefault="00D510D3" w:rsidP="000656C7">
      <w:pPr>
        <w:pStyle w:val="ac"/>
        <w:jc w:val="center"/>
        <w:rPr>
          <w:rFonts w:eastAsiaTheme="minorHAnsi"/>
          <w:lang w:eastAsia="en-US"/>
        </w:rPr>
      </w:pPr>
      <w:r w:rsidRPr="00E84BAF">
        <w:rPr>
          <w:rFonts w:eastAsiaTheme="minorHAnsi"/>
          <w:lang w:eastAsia="en-US"/>
        </w:rPr>
        <w:t>3</w:t>
      </w:r>
      <w:r w:rsidR="00B52C47" w:rsidRPr="00E84BAF">
        <w:rPr>
          <w:rFonts w:eastAsiaTheme="minorHAnsi"/>
          <w:lang w:eastAsia="en-US"/>
        </w:rPr>
        <w:t>.</w:t>
      </w:r>
      <w:r w:rsidR="004548A4" w:rsidRPr="00E84BAF">
        <w:rPr>
          <w:rFonts w:eastAsiaTheme="minorHAnsi"/>
          <w:lang w:eastAsia="en-US"/>
        </w:rPr>
        <w:t>3</w:t>
      </w:r>
      <w:r w:rsidR="00B52C47" w:rsidRPr="00E84BAF">
        <w:rPr>
          <w:rFonts w:eastAsiaTheme="minorHAnsi"/>
          <w:lang w:eastAsia="en-US"/>
        </w:rPr>
        <w:t>.</w:t>
      </w:r>
      <w:r w:rsidR="004548A4" w:rsidRPr="00E84BAF">
        <w:rPr>
          <w:rFonts w:eastAsiaTheme="minorHAnsi"/>
          <w:lang w:eastAsia="en-US"/>
        </w:rPr>
        <w:t xml:space="preserve"> </w:t>
      </w:r>
      <w:r w:rsidR="006C6483" w:rsidRPr="00E84BAF">
        <w:rPr>
          <w:rFonts w:eastAsiaTheme="minorHAnsi"/>
          <w:lang w:eastAsia="en-US"/>
        </w:rPr>
        <w:t>Порядок формирования объявления о проведении отбора</w:t>
      </w:r>
    </w:p>
    <w:p w14:paraId="2D9B5DA9" w14:textId="77777777" w:rsidR="000656C7" w:rsidRPr="00E84BAF" w:rsidRDefault="006C6483" w:rsidP="000656C7">
      <w:pPr>
        <w:pStyle w:val="ac"/>
        <w:jc w:val="center"/>
        <w:rPr>
          <w:rFonts w:eastAsiaTheme="minorHAnsi"/>
          <w:lang w:eastAsia="en-US"/>
        </w:rPr>
      </w:pPr>
      <w:r w:rsidRPr="00E84BAF">
        <w:rPr>
          <w:rFonts w:eastAsiaTheme="minorHAnsi"/>
          <w:lang w:eastAsia="en-US"/>
        </w:rPr>
        <w:t xml:space="preserve"> получателей субсидий и внесения изменений в него</w:t>
      </w:r>
      <w:r w:rsidR="0099499E" w:rsidRPr="00E84BAF">
        <w:rPr>
          <w:rFonts w:eastAsiaTheme="minorHAnsi"/>
          <w:lang w:eastAsia="en-US"/>
        </w:rPr>
        <w:t xml:space="preserve">, </w:t>
      </w:r>
    </w:p>
    <w:p w14:paraId="6E67DAAD" w14:textId="566CF90D" w:rsidR="006C6483" w:rsidRPr="00E84BAF" w:rsidRDefault="0099499E" w:rsidP="000656C7">
      <w:pPr>
        <w:pStyle w:val="ac"/>
        <w:jc w:val="center"/>
        <w:rPr>
          <w:rFonts w:eastAsiaTheme="minorHAnsi"/>
          <w:lang w:eastAsia="en-US"/>
        </w:rPr>
      </w:pPr>
      <w:r w:rsidRPr="00E84BAF">
        <w:t>порядок отмены проведения отбора</w:t>
      </w:r>
    </w:p>
    <w:p w14:paraId="213D207A" w14:textId="77777777" w:rsidR="00BF2D9F" w:rsidRPr="00E84BAF" w:rsidRDefault="006C6483" w:rsidP="00454D97">
      <w:pPr>
        <w:pStyle w:val="ac"/>
        <w:tabs>
          <w:tab w:val="left" w:pos="1701"/>
        </w:tabs>
        <w:ind w:firstLine="709"/>
        <w:jc w:val="both"/>
        <w:rPr>
          <w:rFonts w:eastAsiaTheme="minorHAnsi"/>
          <w:lang w:eastAsia="en-US"/>
        </w:rPr>
      </w:pPr>
      <w:r w:rsidRPr="00E84BAF">
        <w:rPr>
          <w:rFonts w:eastAsiaTheme="minorHAnsi"/>
          <w:lang w:eastAsia="en-US"/>
        </w:rPr>
        <w:t xml:space="preserve">3.3.1. </w:t>
      </w:r>
      <w:r w:rsidR="00BF2D9F" w:rsidRPr="00E84BAF">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E84BAF">
        <w:rPr>
          <w:rFonts w:eastAsiaTheme="minorHAnsi"/>
          <w:lang w:eastAsia="en-US"/>
        </w:rPr>
        <w:t xml:space="preserve"> с указанием:</w:t>
      </w:r>
    </w:p>
    <w:p w14:paraId="4113A516" w14:textId="77777777" w:rsidR="00C55ADE" w:rsidRPr="00E84BAF" w:rsidRDefault="00C55ADE" w:rsidP="00952E22">
      <w:pPr>
        <w:pStyle w:val="ac"/>
        <w:tabs>
          <w:tab w:val="left" w:pos="1701"/>
        </w:tabs>
        <w:ind w:firstLine="709"/>
        <w:jc w:val="both"/>
      </w:pPr>
      <w:r w:rsidRPr="00E84BAF">
        <w:t xml:space="preserve">- способа проведения отбора получателей субсидий в соответствии с пунктом </w:t>
      </w:r>
      <w:r w:rsidR="00454D97" w:rsidRPr="00E84BAF">
        <w:t>3.1 настоящего порядка;</w:t>
      </w:r>
    </w:p>
    <w:p w14:paraId="29B122BF" w14:textId="77777777" w:rsidR="009951DF" w:rsidRPr="00E84BAF" w:rsidRDefault="009951DF" w:rsidP="00952E22">
      <w:pPr>
        <w:pStyle w:val="ac"/>
        <w:tabs>
          <w:tab w:val="left" w:pos="1701"/>
        </w:tabs>
        <w:ind w:firstLine="709"/>
        <w:jc w:val="both"/>
      </w:pPr>
      <w:r w:rsidRPr="00E84BAF">
        <w:t>- даты размещения объявления о проведении отбора;</w:t>
      </w:r>
    </w:p>
    <w:p w14:paraId="0B8EC67E" w14:textId="77777777" w:rsidR="00952E22" w:rsidRPr="00E84BAF" w:rsidRDefault="00952E22" w:rsidP="00952E22">
      <w:pPr>
        <w:pStyle w:val="ac"/>
        <w:tabs>
          <w:tab w:val="left" w:pos="1701"/>
        </w:tabs>
        <w:ind w:firstLine="709"/>
        <w:jc w:val="both"/>
      </w:pPr>
      <w:r w:rsidRPr="00E84BAF">
        <w:t>- сроков проведения отбора;</w:t>
      </w:r>
    </w:p>
    <w:p w14:paraId="7F617FB9" w14:textId="77777777" w:rsidR="00454D97" w:rsidRPr="00E84BAF" w:rsidRDefault="00952E22" w:rsidP="00952E22">
      <w:pPr>
        <w:pStyle w:val="ac"/>
        <w:tabs>
          <w:tab w:val="left" w:pos="1701"/>
        </w:tabs>
        <w:ind w:firstLine="709"/>
        <w:jc w:val="both"/>
      </w:pPr>
      <w:r w:rsidRPr="00E84BAF">
        <w:t xml:space="preserve">- </w:t>
      </w:r>
      <w:r w:rsidR="00454D97" w:rsidRPr="00E84BAF">
        <w:t>даты начала подачи заявок участников отбора;</w:t>
      </w:r>
    </w:p>
    <w:p w14:paraId="5A6DE600" w14:textId="77777777" w:rsidR="00952E22" w:rsidRPr="00E84BAF" w:rsidRDefault="00454D97" w:rsidP="00952E22">
      <w:pPr>
        <w:pStyle w:val="ac"/>
        <w:tabs>
          <w:tab w:val="left" w:pos="1701"/>
        </w:tabs>
        <w:ind w:firstLine="709"/>
        <w:jc w:val="both"/>
      </w:pPr>
      <w:r w:rsidRPr="00E84BAF">
        <w:t>- даты окончания приема заявок участников отбора. Д</w:t>
      </w:r>
      <w:r w:rsidR="0046424D" w:rsidRPr="00E84BAF">
        <w:t>ата</w:t>
      </w:r>
      <w:r w:rsidR="00952E22" w:rsidRPr="00E84BAF">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E84BAF" w:rsidRDefault="00952E22" w:rsidP="00952E22">
      <w:pPr>
        <w:pStyle w:val="ac"/>
        <w:tabs>
          <w:tab w:val="left" w:pos="1701"/>
        </w:tabs>
        <w:ind w:firstLine="709"/>
        <w:jc w:val="both"/>
      </w:pPr>
      <w:r w:rsidRPr="00E84BAF">
        <w:t>- наименования, места нахождения, почтового адреса, адреса электронной почты главного распорядителя бюджетных средств;</w:t>
      </w:r>
    </w:p>
    <w:p w14:paraId="145EF232" w14:textId="3FABF222" w:rsidR="00952E22" w:rsidRPr="00E84BAF" w:rsidRDefault="00952E22" w:rsidP="00952E22">
      <w:pPr>
        <w:pStyle w:val="ac"/>
        <w:tabs>
          <w:tab w:val="left" w:pos="1701"/>
        </w:tabs>
        <w:ind w:firstLine="709"/>
        <w:jc w:val="both"/>
      </w:pPr>
      <w:r w:rsidRPr="00E84BAF">
        <w:t xml:space="preserve">-  </w:t>
      </w:r>
      <w:r w:rsidR="00D51928" w:rsidRPr="00D51928">
        <w:t>результатов предоставления субсидии, а также характеристик результата</w:t>
      </w:r>
      <w:r w:rsidR="0077299B" w:rsidRPr="00E84BAF">
        <w:t>;</w:t>
      </w:r>
    </w:p>
    <w:p w14:paraId="197E1580" w14:textId="77777777" w:rsidR="00952E22" w:rsidRPr="00E84BAF" w:rsidRDefault="00952E22" w:rsidP="00952E22">
      <w:pPr>
        <w:pStyle w:val="ac"/>
        <w:tabs>
          <w:tab w:val="left" w:pos="1701"/>
        </w:tabs>
        <w:ind w:firstLine="709"/>
        <w:jc w:val="both"/>
      </w:pPr>
      <w:r w:rsidRPr="00E84BAF">
        <w:t>- доменного имени и (или) указателей страниц государственной информационной системы в сети «Интернет»;</w:t>
      </w:r>
    </w:p>
    <w:p w14:paraId="150B7EDC" w14:textId="77777777" w:rsidR="00952E22" w:rsidRPr="00E84BAF" w:rsidRDefault="00952E22" w:rsidP="00952E22">
      <w:pPr>
        <w:pStyle w:val="ac"/>
        <w:tabs>
          <w:tab w:val="left" w:pos="1701"/>
        </w:tabs>
        <w:ind w:firstLine="709"/>
        <w:jc w:val="both"/>
      </w:pPr>
      <w:r w:rsidRPr="00E84BAF">
        <w:t>- требований к участникам отбора, определенных в соответствии с пункт</w:t>
      </w:r>
      <w:r w:rsidR="00535860" w:rsidRPr="00E84BAF">
        <w:t>ом</w:t>
      </w:r>
      <w:r w:rsidR="002100A4" w:rsidRPr="00E84BAF">
        <w:t xml:space="preserve"> </w:t>
      </w:r>
      <w:r w:rsidR="00D510D3" w:rsidRPr="00E84BAF">
        <w:t>2</w:t>
      </w:r>
      <w:r w:rsidR="002100A4" w:rsidRPr="00E84BAF">
        <w:t>.</w:t>
      </w:r>
      <w:r w:rsidR="00D510D3" w:rsidRPr="00E84BAF">
        <w:t>1</w:t>
      </w:r>
      <w:r w:rsidR="002100A4" w:rsidRPr="00E84BAF">
        <w:t xml:space="preserve"> </w:t>
      </w:r>
      <w:r w:rsidRPr="00E84BAF">
        <w:t>настоящего порядка, которым участник отбора должен соответствовать на дат</w:t>
      </w:r>
      <w:r w:rsidR="00535860" w:rsidRPr="00E84BAF">
        <w:t>у</w:t>
      </w:r>
      <w:r w:rsidRPr="00E84BAF">
        <w:t>, определенн</w:t>
      </w:r>
      <w:r w:rsidR="00535860" w:rsidRPr="00E84BAF">
        <w:t>ую</w:t>
      </w:r>
      <w:r w:rsidRPr="00E84BAF">
        <w:t xml:space="preserve"> </w:t>
      </w:r>
      <w:r w:rsidR="00D510D3" w:rsidRPr="00E84BAF">
        <w:t>п</w:t>
      </w:r>
      <w:r w:rsidR="00535860" w:rsidRPr="00E84BAF">
        <w:t>унктом</w:t>
      </w:r>
      <w:r w:rsidR="00D510D3" w:rsidRPr="00E84BAF">
        <w:t xml:space="preserve"> </w:t>
      </w:r>
      <w:r w:rsidR="0012149F" w:rsidRPr="00E84BAF">
        <w:t xml:space="preserve">2.1 </w:t>
      </w:r>
      <w:r w:rsidR="00D510D3" w:rsidRPr="00E84BAF">
        <w:t>настоящего порядка</w:t>
      </w:r>
      <w:r w:rsidRPr="00E84BAF">
        <w:t>, и к перечню документов, предст</w:t>
      </w:r>
      <w:r w:rsidR="00D510D3" w:rsidRPr="00E84BAF">
        <w:t xml:space="preserve">авляемых участниками отбора для </w:t>
      </w:r>
      <w:r w:rsidRPr="00E84BAF">
        <w:t>подтверждения соответствия указанным требованиям;</w:t>
      </w:r>
    </w:p>
    <w:p w14:paraId="750E699A" w14:textId="5D666095" w:rsidR="00952E22" w:rsidRPr="00E84BAF" w:rsidRDefault="00952E22" w:rsidP="00952E22">
      <w:pPr>
        <w:pStyle w:val="ac"/>
        <w:tabs>
          <w:tab w:val="left" w:pos="1701"/>
        </w:tabs>
        <w:ind w:firstLine="709"/>
        <w:jc w:val="both"/>
      </w:pPr>
      <w:r w:rsidRPr="00E84BAF">
        <w:t>- критери</w:t>
      </w:r>
      <w:r w:rsidR="00697872" w:rsidRPr="00E84BAF">
        <w:t>ев</w:t>
      </w:r>
      <w:r w:rsidRPr="00E84BAF">
        <w:t xml:space="preserve"> оценки, </w:t>
      </w:r>
      <w:r w:rsidR="0077299B" w:rsidRPr="00E84BAF">
        <w:t>установленных форм</w:t>
      </w:r>
      <w:r w:rsidR="00697872" w:rsidRPr="00E84BAF">
        <w:t>ой</w:t>
      </w:r>
      <w:r w:rsidR="0077299B" w:rsidRPr="00E84BAF">
        <w:t xml:space="preserve"> № </w:t>
      </w:r>
      <w:r w:rsidR="0046424D" w:rsidRPr="00E84BAF">
        <w:t>3</w:t>
      </w:r>
      <w:r w:rsidR="0077299B" w:rsidRPr="00E84BAF">
        <w:t xml:space="preserve"> </w:t>
      </w:r>
      <w:r w:rsidR="00285A39" w:rsidRPr="00E84BAF">
        <w:t xml:space="preserve">к </w:t>
      </w:r>
      <w:r w:rsidR="0077299B" w:rsidRPr="00E84BAF">
        <w:t>настоящему порядку</w:t>
      </w:r>
      <w:r w:rsidRPr="00E84BAF">
        <w:t>;</w:t>
      </w:r>
    </w:p>
    <w:p w14:paraId="44F6352D" w14:textId="223E25F4" w:rsidR="00952E22" w:rsidRPr="00E84BAF" w:rsidRDefault="00121650" w:rsidP="00952E22">
      <w:pPr>
        <w:pStyle w:val="ac"/>
        <w:tabs>
          <w:tab w:val="left" w:pos="1701"/>
        </w:tabs>
        <w:ind w:firstLine="709"/>
        <w:jc w:val="both"/>
      </w:pPr>
      <w:r w:rsidRPr="00E84BAF">
        <w:lastRenderedPageBreak/>
        <w:t>- поряд</w:t>
      </w:r>
      <w:r w:rsidR="00697872" w:rsidRPr="00E84BAF">
        <w:t>ка</w:t>
      </w:r>
      <w:r w:rsidRPr="00E84BAF">
        <w:t xml:space="preserve"> подачи участниками отбора заявок и требовани</w:t>
      </w:r>
      <w:r w:rsidR="00697872" w:rsidRPr="00E84BAF">
        <w:t>й</w:t>
      </w:r>
      <w:r w:rsidRPr="00E84BAF">
        <w:t>, предъявляемы</w:t>
      </w:r>
      <w:r w:rsidR="00697872" w:rsidRPr="00E84BAF">
        <w:t>х</w:t>
      </w:r>
      <w:r w:rsidRPr="00E84BAF">
        <w:t xml:space="preserve"> к форме и содержанию заявок</w:t>
      </w:r>
      <w:r w:rsidR="00952E22" w:rsidRPr="00E84BAF">
        <w:t>;</w:t>
      </w:r>
    </w:p>
    <w:p w14:paraId="3462DF7B" w14:textId="4542B950" w:rsidR="00952E22" w:rsidRPr="00E84BAF" w:rsidRDefault="00952E22" w:rsidP="00952E22">
      <w:pPr>
        <w:pStyle w:val="ac"/>
        <w:tabs>
          <w:tab w:val="left" w:pos="1701"/>
        </w:tabs>
        <w:ind w:firstLine="709"/>
        <w:jc w:val="both"/>
      </w:pPr>
      <w:r w:rsidRPr="00E84BAF">
        <w:t>- порядка отзыва заявок, поряд</w:t>
      </w:r>
      <w:r w:rsidR="00885140" w:rsidRPr="00E84BAF">
        <w:t>ка</w:t>
      </w:r>
      <w:r w:rsidRPr="00E84BAF">
        <w:t xml:space="preserve"> их возврата, определяющ</w:t>
      </w:r>
      <w:r w:rsidR="00885140" w:rsidRPr="00E84BAF">
        <w:t>его</w:t>
      </w:r>
      <w:r w:rsidRPr="00E84BAF">
        <w:t xml:space="preserve"> в том числе основания для возврата заявок, поряд</w:t>
      </w:r>
      <w:r w:rsidR="00514CF1" w:rsidRPr="00E84BAF">
        <w:t>ка</w:t>
      </w:r>
      <w:r w:rsidRPr="00E84BAF">
        <w:t xml:space="preserve"> внесения изменений в заявки; </w:t>
      </w:r>
    </w:p>
    <w:p w14:paraId="50244D3F" w14:textId="2BCC0A54" w:rsidR="00952E22" w:rsidRPr="00E84BAF" w:rsidRDefault="00952E22" w:rsidP="00952E22">
      <w:pPr>
        <w:pStyle w:val="ac"/>
        <w:tabs>
          <w:tab w:val="left" w:pos="1701"/>
        </w:tabs>
        <w:ind w:firstLine="709"/>
        <w:jc w:val="both"/>
      </w:pPr>
      <w:r w:rsidRPr="00E84BAF">
        <w:t>- правил рассмотрения и оценки заявок участников отбора;</w:t>
      </w:r>
    </w:p>
    <w:p w14:paraId="1BB44261" w14:textId="4DB5114E" w:rsidR="00952E22" w:rsidRPr="00E84BAF" w:rsidRDefault="00952E22" w:rsidP="00952E22">
      <w:pPr>
        <w:pStyle w:val="ac"/>
        <w:tabs>
          <w:tab w:val="left" w:pos="1701"/>
        </w:tabs>
        <w:ind w:firstLine="709"/>
        <w:jc w:val="both"/>
      </w:pPr>
      <w:r w:rsidRPr="00E84BAF">
        <w:t>- порядка возврата заявок на доработку;</w:t>
      </w:r>
    </w:p>
    <w:p w14:paraId="6D634A91" w14:textId="3665C08B" w:rsidR="00952E22" w:rsidRPr="00E84BAF" w:rsidRDefault="00952E22" w:rsidP="00952E22">
      <w:pPr>
        <w:pStyle w:val="ac"/>
        <w:tabs>
          <w:tab w:val="left" w:pos="1701"/>
        </w:tabs>
        <w:ind w:firstLine="709"/>
        <w:jc w:val="both"/>
      </w:pPr>
      <w:r w:rsidRPr="00E84BAF">
        <w:t>- порядка отклонения заявок, а также информации об основаниях их отклонения;</w:t>
      </w:r>
    </w:p>
    <w:p w14:paraId="153099E2" w14:textId="77777777" w:rsidR="00952E22" w:rsidRPr="00E84BAF" w:rsidRDefault="00952E22" w:rsidP="00952E22">
      <w:pPr>
        <w:pStyle w:val="ac"/>
        <w:tabs>
          <w:tab w:val="left" w:pos="1701"/>
        </w:tabs>
        <w:ind w:firstLine="709"/>
        <w:jc w:val="both"/>
      </w:pPr>
      <w:r w:rsidRPr="00E84BAF">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E84BAF" w:rsidRDefault="00952E22" w:rsidP="00952E22">
      <w:pPr>
        <w:pStyle w:val="ac"/>
        <w:tabs>
          <w:tab w:val="left" w:pos="1701"/>
        </w:tabs>
        <w:ind w:firstLine="709"/>
        <w:jc w:val="both"/>
      </w:pPr>
      <w:r w:rsidRPr="00E84BAF">
        <w:t xml:space="preserve">- объема распределяемой субсидии в рамках отбора, порядка расчета размера субсидии, установленного </w:t>
      </w:r>
      <w:r w:rsidR="001E5E75" w:rsidRPr="00E84BAF">
        <w:t>настоящим порядком</w:t>
      </w:r>
      <w:r w:rsidRPr="00E84BAF">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E84BAF" w:rsidRDefault="00952E22" w:rsidP="00952E22">
      <w:pPr>
        <w:pStyle w:val="ac"/>
        <w:tabs>
          <w:tab w:val="left" w:pos="1701"/>
        </w:tabs>
        <w:ind w:firstLine="709"/>
        <w:jc w:val="both"/>
      </w:pPr>
      <w:r w:rsidRPr="00E84BAF">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E84BAF" w:rsidRDefault="00952E22" w:rsidP="00952E22">
      <w:pPr>
        <w:pStyle w:val="ac"/>
        <w:tabs>
          <w:tab w:val="left" w:pos="1701"/>
        </w:tabs>
        <w:ind w:firstLine="709"/>
        <w:jc w:val="both"/>
      </w:pPr>
      <w:r w:rsidRPr="00E84BAF">
        <w:t xml:space="preserve">- срока, в течение которого победитель (победители) отбора должен подписать </w:t>
      </w:r>
      <w:r w:rsidR="00D75E20" w:rsidRPr="00E84BAF">
        <w:t>Соглашение</w:t>
      </w:r>
      <w:r w:rsidRPr="00E84BAF">
        <w:t>;</w:t>
      </w:r>
    </w:p>
    <w:p w14:paraId="1AED92D6" w14:textId="0F9F20FA" w:rsidR="00952E22" w:rsidRPr="00E84BAF" w:rsidRDefault="00952E22" w:rsidP="00952E22">
      <w:pPr>
        <w:pStyle w:val="ac"/>
        <w:tabs>
          <w:tab w:val="left" w:pos="1701"/>
        </w:tabs>
        <w:ind w:firstLine="709"/>
        <w:jc w:val="both"/>
      </w:pPr>
      <w:r w:rsidRPr="00E84BAF">
        <w:t>- условий признания победителя (победителей) отбора, уклонившимся от заключения Соглашения;</w:t>
      </w:r>
    </w:p>
    <w:p w14:paraId="2726D06B" w14:textId="66C0DE4D" w:rsidR="00A52F74" w:rsidRPr="00E84BAF" w:rsidRDefault="00952E22" w:rsidP="00246F96">
      <w:pPr>
        <w:pStyle w:val="ac"/>
        <w:tabs>
          <w:tab w:val="left" w:pos="1701"/>
        </w:tabs>
        <w:ind w:firstLine="709"/>
        <w:jc w:val="both"/>
      </w:pPr>
      <w:r w:rsidRPr="00E84BAF">
        <w:t xml:space="preserve">- сроков размещения протокола подведения итогов отбора (документа об итогах проведения отбора) на </w:t>
      </w:r>
      <w:r w:rsidR="00130945" w:rsidRPr="00E84BAF">
        <w:t>едином портале</w:t>
      </w:r>
      <w:r w:rsidRPr="00E84BAF">
        <w:t>, которые не могут быть позднее 14-го календарного дня, следующего за днем определения победителя (победителей) отбора</w:t>
      </w:r>
      <w:r w:rsidR="00973F51" w:rsidRPr="00E84BAF">
        <w:t>.</w:t>
      </w:r>
    </w:p>
    <w:p w14:paraId="0BC00AF1" w14:textId="6FFB465D" w:rsidR="004548A4" w:rsidRPr="00E84BAF" w:rsidRDefault="003F0F23" w:rsidP="00246F96">
      <w:pPr>
        <w:pStyle w:val="ac"/>
        <w:tabs>
          <w:tab w:val="left" w:pos="1701"/>
        </w:tabs>
        <w:ind w:firstLine="709"/>
        <w:jc w:val="both"/>
      </w:pPr>
      <w:r w:rsidRPr="00BA4F20">
        <w:t>До начала приема заявок информация о проведении отбора размещается также на официальном сайте администрации Корсаковского муниципального округа и экономическом портале Корсаковского муниципального округа в информационно-телекоммуникационной сети «Интернет».</w:t>
      </w:r>
    </w:p>
    <w:p w14:paraId="61707952" w14:textId="65D1C6ED" w:rsidR="006C6483" w:rsidRPr="00E84BAF" w:rsidRDefault="006C6483" w:rsidP="00246F96">
      <w:pPr>
        <w:widowControl w:val="0"/>
        <w:autoSpaceDE w:val="0"/>
        <w:autoSpaceDN w:val="0"/>
        <w:adjustRightInd w:val="0"/>
        <w:ind w:firstLine="709"/>
        <w:jc w:val="both"/>
        <w:rPr>
          <w:sz w:val="24"/>
          <w:szCs w:val="24"/>
        </w:rPr>
      </w:pPr>
      <w:r w:rsidRPr="00E84BAF">
        <w:rPr>
          <w:sz w:val="24"/>
          <w:szCs w:val="24"/>
        </w:rPr>
        <w:t>3.3.2. Внесени</w:t>
      </w:r>
      <w:r w:rsidR="00643CB6">
        <w:rPr>
          <w:sz w:val="24"/>
          <w:szCs w:val="24"/>
        </w:rPr>
        <w:t>е</w:t>
      </w:r>
      <w:r w:rsidRPr="00E84BAF">
        <w:rPr>
          <w:sz w:val="24"/>
          <w:szCs w:val="24"/>
        </w:rPr>
        <w:t xml:space="preserve">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E84BAF" w:rsidRDefault="006C6483" w:rsidP="00246F96">
      <w:pPr>
        <w:widowControl w:val="0"/>
        <w:autoSpaceDE w:val="0"/>
        <w:autoSpaceDN w:val="0"/>
        <w:adjustRightInd w:val="0"/>
        <w:ind w:firstLine="709"/>
        <w:jc w:val="both"/>
        <w:rPr>
          <w:sz w:val="24"/>
          <w:szCs w:val="24"/>
        </w:rPr>
      </w:pPr>
      <w:r w:rsidRPr="00E84BAF">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E84BAF" w:rsidRDefault="006C6483" w:rsidP="00246F96">
      <w:pPr>
        <w:widowControl w:val="0"/>
        <w:autoSpaceDE w:val="0"/>
        <w:autoSpaceDN w:val="0"/>
        <w:adjustRightInd w:val="0"/>
        <w:ind w:firstLine="709"/>
        <w:jc w:val="both"/>
        <w:rPr>
          <w:sz w:val="24"/>
          <w:szCs w:val="24"/>
        </w:rPr>
      </w:pPr>
      <w:r w:rsidRPr="00E84BAF">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E84BAF" w:rsidRDefault="006C6483" w:rsidP="00246F96">
      <w:pPr>
        <w:widowControl w:val="0"/>
        <w:autoSpaceDE w:val="0"/>
        <w:autoSpaceDN w:val="0"/>
        <w:adjustRightInd w:val="0"/>
        <w:ind w:firstLine="709"/>
        <w:jc w:val="both"/>
        <w:rPr>
          <w:sz w:val="24"/>
          <w:szCs w:val="24"/>
        </w:rPr>
      </w:pPr>
      <w:r w:rsidRPr="00E84BAF">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E84BAF" w:rsidRDefault="006C6483" w:rsidP="00246F96">
      <w:pPr>
        <w:widowControl w:val="0"/>
        <w:autoSpaceDE w:val="0"/>
        <w:autoSpaceDN w:val="0"/>
        <w:adjustRightInd w:val="0"/>
        <w:ind w:firstLine="709"/>
        <w:jc w:val="both"/>
        <w:rPr>
          <w:sz w:val="24"/>
          <w:szCs w:val="24"/>
        </w:rPr>
      </w:pPr>
      <w:r w:rsidRPr="00E84BAF">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1FBAC011" w:rsidR="00A52F74" w:rsidRPr="00E84BAF" w:rsidRDefault="00D510D3" w:rsidP="00246F96">
      <w:pPr>
        <w:pStyle w:val="ac"/>
        <w:tabs>
          <w:tab w:val="left" w:pos="1701"/>
        </w:tabs>
        <w:ind w:firstLine="709"/>
        <w:jc w:val="both"/>
      </w:pPr>
      <w:r w:rsidRPr="00E84BAF">
        <w:t>3</w:t>
      </w:r>
      <w:r w:rsidR="00973F51" w:rsidRPr="00E84BAF">
        <w:t>.</w:t>
      </w:r>
      <w:r w:rsidR="0028597E" w:rsidRPr="00E84BAF">
        <w:t>3</w:t>
      </w:r>
      <w:r w:rsidR="00973F51" w:rsidRPr="00E84BAF">
        <w:t>.</w:t>
      </w:r>
      <w:r w:rsidR="006C6483" w:rsidRPr="00E84BAF">
        <w:t>3</w:t>
      </w:r>
      <w:r w:rsidR="00973F51" w:rsidRPr="00E84BAF">
        <w:t xml:space="preserve">. </w:t>
      </w:r>
      <w:r w:rsidR="00A52F74" w:rsidRPr="00E84BAF">
        <w:t xml:space="preserve">Порядок </w:t>
      </w:r>
      <w:r w:rsidR="003A4DFB">
        <w:t xml:space="preserve">и случаи </w:t>
      </w:r>
      <w:r w:rsidR="00A52F74" w:rsidRPr="00E84BAF">
        <w:t>отмены проведения отбора.</w:t>
      </w:r>
    </w:p>
    <w:p w14:paraId="300BD41E" w14:textId="11D94557" w:rsidR="00425873" w:rsidRDefault="00425873" w:rsidP="00246F96">
      <w:pPr>
        <w:pStyle w:val="ac"/>
        <w:tabs>
          <w:tab w:val="left" w:pos="1701"/>
        </w:tabs>
        <w:ind w:firstLine="709"/>
        <w:jc w:val="both"/>
      </w:pPr>
      <w:r>
        <w:rPr>
          <w:color w:val="000000" w:themeColor="text1"/>
        </w:rPr>
        <w:t>Главный</w:t>
      </w:r>
      <w:r w:rsidRPr="0008012A">
        <w:rPr>
          <w:color w:val="000000" w:themeColor="text1"/>
        </w:rPr>
        <w:t xml:space="preserve"> распорядител</w:t>
      </w:r>
      <w:r>
        <w:rPr>
          <w:color w:val="000000" w:themeColor="text1"/>
        </w:rPr>
        <w:t>ь</w:t>
      </w:r>
      <w:r w:rsidRPr="0008012A">
        <w:rPr>
          <w:color w:val="000000" w:themeColor="text1"/>
        </w:rPr>
        <w:t xml:space="preserve"> бюджетных средств принимает решение об отмене отбора в случае внесения изменений в нормативные правовые акты, приводящие к невозможности предоставления субсидии.</w:t>
      </w:r>
    </w:p>
    <w:p w14:paraId="48DDE813" w14:textId="18E8A4ED" w:rsidR="00A52F74" w:rsidRPr="00E84BAF" w:rsidRDefault="00A52F74" w:rsidP="00246F96">
      <w:pPr>
        <w:pStyle w:val="ac"/>
        <w:tabs>
          <w:tab w:val="left" w:pos="1701"/>
        </w:tabs>
        <w:ind w:firstLine="709"/>
        <w:jc w:val="both"/>
      </w:pPr>
      <w:r w:rsidRPr="00E84BAF">
        <w:lastRenderedPageBreak/>
        <w:t xml:space="preserve">Размещение </w:t>
      </w:r>
      <w:r w:rsidR="001E5E75" w:rsidRPr="00E84BAF">
        <w:t xml:space="preserve">главным распорядителем бюджетных средств </w:t>
      </w:r>
      <w:r w:rsidRPr="00E84BAF">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E84BAF" w:rsidRDefault="00A52F74" w:rsidP="00A52F74">
      <w:pPr>
        <w:pStyle w:val="ac"/>
        <w:tabs>
          <w:tab w:val="left" w:pos="1701"/>
        </w:tabs>
        <w:ind w:firstLine="709"/>
        <w:jc w:val="both"/>
      </w:pPr>
      <w:r w:rsidRPr="00E84BAF">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E84BAF">
        <w:t>руководителя главного распорядителя бюджетных средств (уполномоченного им лица)</w:t>
      </w:r>
      <w:r w:rsidRPr="00E84BAF">
        <w:t>, размещается на едином портале и содержит информацию о причинах отмены отбора получателей субсидий.</w:t>
      </w:r>
    </w:p>
    <w:p w14:paraId="64F791C6" w14:textId="77777777" w:rsidR="00A52F74" w:rsidRPr="00E84BAF" w:rsidRDefault="00A52F74" w:rsidP="00A52F74">
      <w:pPr>
        <w:pStyle w:val="ac"/>
        <w:tabs>
          <w:tab w:val="left" w:pos="1701"/>
        </w:tabs>
        <w:ind w:firstLine="709"/>
        <w:jc w:val="both"/>
      </w:pPr>
      <w:r w:rsidRPr="00E84BAF">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E84BAF" w:rsidRDefault="00A52F74" w:rsidP="00A52F74">
      <w:pPr>
        <w:pStyle w:val="ac"/>
        <w:tabs>
          <w:tab w:val="left" w:pos="1701"/>
        </w:tabs>
        <w:ind w:firstLine="709"/>
        <w:jc w:val="both"/>
      </w:pPr>
      <w:r w:rsidRPr="00E84BAF">
        <w:t>Отбор считается отмененным со дня размещения объявления о его отмене на едином портале.</w:t>
      </w:r>
    </w:p>
    <w:p w14:paraId="07A58044" w14:textId="77777777" w:rsidR="00A52F74" w:rsidRPr="00E84BAF" w:rsidRDefault="00A52F74" w:rsidP="00A52F74">
      <w:pPr>
        <w:pStyle w:val="ac"/>
        <w:tabs>
          <w:tab w:val="left" w:pos="1701"/>
        </w:tabs>
        <w:ind w:firstLine="709"/>
        <w:jc w:val="both"/>
      </w:pPr>
      <w:r w:rsidRPr="00E84BAF">
        <w:t>После окончания срока отмены проведения отбора в соответствии с абзацем 2 нас</w:t>
      </w:r>
      <w:r w:rsidR="00D75E20" w:rsidRPr="00E84BAF">
        <w:t>тоящего пункта и до заключения С</w:t>
      </w:r>
      <w:r w:rsidRPr="00E84BAF">
        <w:t xml:space="preserve">оглашения с победителем (победителями) отбора </w:t>
      </w:r>
      <w:r w:rsidR="0028597E" w:rsidRPr="00E84BAF">
        <w:t>главный распорядитель бюджетных средств</w:t>
      </w:r>
      <w:r w:rsidR="00194C86" w:rsidRPr="00E84BAF">
        <w:t xml:space="preserve"> </w:t>
      </w:r>
      <w:r w:rsidRPr="00E84BAF">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E84BAF"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E84BAF" w:rsidRDefault="00D510D3" w:rsidP="0099499E">
      <w:pPr>
        <w:autoSpaceDE w:val="0"/>
        <w:autoSpaceDN w:val="0"/>
        <w:adjustRightInd w:val="0"/>
        <w:jc w:val="center"/>
        <w:rPr>
          <w:rFonts w:eastAsiaTheme="minorHAnsi"/>
          <w:sz w:val="24"/>
          <w:szCs w:val="24"/>
          <w:lang w:eastAsia="en-US"/>
        </w:rPr>
      </w:pPr>
      <w:r w:rsidRPr="00E84BAF">
        <w:rPr>
          <w:rFonts w:eastAsiaTheme="minorHAnsi"/>
          <w:sz w:val="24"/>
          <w:szCs w:val="24"/>
          <w:lang w:eastAsia="en-US"/>
        </w:rPr>
        <w:t>3</w:t>
      </w:r>
      <w:r w:rsidR="007F34D3" w:rsidRPr="00E84BAF">
        <w:rPr>
          <w:rFonts w:eastAsiaTheme="minorHAnsi"/>
          <w:sz w:val="24"/>
          <w:szCs w:val="24"/>
          <w:lang w:eastAsia="en-US"/>
        </w:rPr>
        <w:t>.</w:t>
      </w:r>
      <w:r w:rsidR="0028597E" w:rsidRPr="00E84BAF">
        <w:rPr>
          <w:rFonts w:eastAsiaTheme="minorHAnsi"/>
          <w:sz w:val="24"/>
          <w:szCs w:val="24"/>
          <w:lang w:eastAsia="en-US"/>
        </w:rPr>
        <w:t>4</w:t>
      </w:r>
      <w:r w:rsidR="007F34D3" w:rsidRPr="00E84BAF">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E84BAF" w:rsidRDefault="007F34D3" w:rsidP="0099499E">
      <w:pPr>
        <w:autoSpaceDE w:val="0"/>
        <w:autoSpaceDN w:val="0"/>
        <w:adjustRightInd w:val="0"/>
        <w:jc w:val="center"/>
        <w:rPr>
          <w:rFonts w:eastAsiaTheme="minorHAnsi"/>
          <w:sz w:val="24"/>
          <w:szCs w:val="24"/>
          <w:lang w:eastAsia="en-US"/>
        </w:rPr>
      </w:pPr>
      <w:r w:rsidRPr="00E84BAF">
        <w:rPr>
          <w:rFonts w:eastAsiaTheme="minorHAnsi"/>
          <w:sz w:val="24"/>
          <w:szCs w:val="24"/>
          <w:lang w:eastAsia="en-US"/>
        </w:rPr>
        <w:t xml:space="preserve">перечень документов и сроки их предоставления для </w:t>
      </w:r>
    </w:p>
    <w:p w14:paraId="733654AA" w14:textId="255F21D0" w:rsidR="007F34D3" w:rsidRPr="00E84BAF" w:rsidRDefault="007F34D3" w:rsidP="0099499E">
      <w:pPr>
        <w:autoSpaceDE w:val="0"/>
        <w:autoSpaceDN w:val="0"/>
        <w:adjustRightInd w:val="0"/>
        <w:jc w:val="center"/>
        <w:rPr>
          <w:rFonts w:eastAsiaTheme="minorHAnsi"/>
          <w:sz w:val="24"/>
          <w:szCs w:val="24"/>
          <w:lang w:eastAsia="en-US"/>
        </w:rPr>
      </w:pPr>
      <w:r w:rsidRPr="00E84BAF">
        <w:rPr>
          <w:rFonts w:eastAsiaTheme="minorHAnsi"/>
          <w:sz w:val="24"/>
          <w:szCs w:val="24"/>
          <w:lang w:eastAsia="en-US"/>
        </w:rPr>
        <w:t>подтверждения соответствия тр</w:t>
      </w:r>
      <w:r w:rsidR="00811C19" w:rsidRPr="00E84BAF">
        <w:rPr>
          <w:rFonts w:eastAsiaTheme="minorHAnsi"/>
          <w:sz w:val="24"/>
          <w:szCs w:val="24"/>
          <w:lang w:eastAsia="en-US"/>
        </w:rPr>
        <w:t>ебованиям</w:t>
      </w:r>
    </w:p>
    <w:p w14:paraId="065B0528" w14:textId="41344EFD" w:rsidR="007F34D3" w:rsidRPr="00E84BAF" w:rsidRDefault="00D510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w:t>
      </w:r>
      <w:r w:rsidR="0028597E" w:rsidRPr="00E84BAF">
        <w:rPr>
          <w:rFonts w:eastAsiaTheme="minorHAnsi"/>
          <w:sz w:val="24"/>
          <w:szCs w:val="24"/>
          <w:lang w:eastAsia="en-US"/>
        </w:rPr>
        <w:t>4</w:t>
      </w:r>
      <w:r w:rsidR="007F34D3" w:rsidRPr="00E84BAF">
        <w:rPr>
          <w:rFonts w:eastAsiaTheme="minorHAnsi"/>
          <w:sz w:val="24"/>
          <w:szCs w:val="24"/>
          <w:lang w:eastAsia="en-US"/>
        </w:rPr>
        <w:t>.1</w:t>
      </w:r>
      <w:r w:rsidR="00E250E5" w:rsidRPr="00E84BAF">
        <w:rPr>
          <w:rFonts w:eastAsiaTheme="minorHAnsi"/>
          <w:sz w:val="24"/>
          <w:szCs w:val="24"/>
          <w:lang w:eastAsia="en-US"/>
        </w:rPr>
        <w:t>.</w:t>
      </w:r>
      <w:r w:rsidR="007F34D3" w:rsidRPr="00E84BAF">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E84BAF" w:rsidRDefault="0028597E"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3.4</w:t>
      </w:r>
      <w:r w:rsidR="007F34D3" w:rsidRPr="00E84BAF">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E84BAF" w:rsidRDefault="0028597E"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3.4</w:t>
      </w:r>
      <w:r w:rsidR="007F34D3" w:rsidRPr="00E84BAF">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E84BAF" w:rsidRDefault="0028597E"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3.4</w:t>
      </w:r>
      <w:r w:rsidR="007F34D3" w:rsidRPr="00E84BAF">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E84BAF" w:rsidRDefault="007F34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Фото</w:t>
      </w:r>
      <w:r w:rsidR="0099499E" w:rsidRPr="00E84BAF">
        <w:rPr>
          <w:rFonts w:eastAsiaTheme="minorHAnsi"/>
          <w:sz w:val="24"/>
          <w:szCs w:val="24"/>
          <w:lang w:eastAsia="en-US"/>
        </w:rPr>
        <w:t>-</w:t>
      </w:r>
      <w:r w:rsidRPr="00E84BAF">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E84BAF" w:rsidRDefault="0028597E"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3.4</w:t>
      </w:r>
      <w:r w:rsidR="007F34D3" w:rsidRPr="00E84BAF">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E84BAF" w:rsidRDefault="00D510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w:t>
      </w:r>
      <w:r w:rsidR="0028597E" w:rsidRPr="00E84BAF">
        <w:rPr>
          <w:rFonts w:eastAsiaTheme="minorHAnsi"/>
          <w:sz w:val="24"/>
          <w:szCs w:val="24"/>
          <w:lang w:eastAsia="en-US"/>
        </w:rPr>
        <w:t>4</w:t>
      </w:r>
      <w:r w:rsidR="007F34D3" w:rsidRPr="00E84BAF">
        <w:rPr>
          <w:rFonts w:eastAsiaTheme="minorHAnsi"/>
          <w:sz w:val="24"/>
          <w:szCs w:val="24"/>
          <w:lang w:eastAsia="en-US"/>
        </w:rPr>
        <w:t>.6. Заявка содержит следующие сведения:</w:t>
      </w:r>
    </w:p>
    <w:p w14:paraId="02FD341A" w14:textId="77777777" w:rsidR="007F34D3" w:rsidRPr="00E84BAF" w:rsidRDefault="007F34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xml:space="preserve">1) информация </w:t>
      </w:r>
      <w:r w:rsidR="0028597E" w:rsidRPr="00E84BAF">
        <w:rPr>
          <w:rFonts w:eastAsiaTheme="minorHAnsi"/>
          <w:sz w:val="24"/>
          <w:szCs w:val="24"/>
          <w:lang w:eastAsia="en-US"/>
        </w:rPr>
        <w:t xml:space="preserve">и документы </w:t>
      </w:r>
      <w:r w:rsidRPr="00E84BAF">
        <w:rPr>
          <w:rFonts w:eastAsiaTheme="minorHAnsi"/>
          <w:sz w:val="24"/>
          <w:szCs w:val="24"/>
          <w:lang w:eastAsia="en-US"/>
        </w:rPr>
        <w:t>об участнике отбора:  </w:t>
      </w:r>
    </w:p>
    <w:p w14:paraId="46C46B76"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xml:space="preserve">-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w:t>
      </w:r>
      <w:r w:rsidRPr="00E84BAF">
        <w:rPr>
          <w:rFonts w:eastAsiaTheme="minorHAnsi"/>
          <w:sz w:val="24"/>
          <w:szCs w:val="24"/>
          <w:lang w:eastAsia="en-US"/>
        </w:rPr>
        <w:lastRenderedPageBreak/>
        <w:t>подразделения органа, выдавшего документ (при наличии), дате и месте рождения (для физических лиц);</w:t>
      </w:r>
    </w:p>
    <w:p w14:paraId="685294A6"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идентификационный номер налогоплательщика;</w:t>
      </w:r>
    </w:p>
    <w:p w14:paraId="7F209E6D"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216AADCA"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дата и место рождения (для физических лиц, в том числе индивидуальных предпринимателей);</w:t>
      </w:r>
    </w:p>
    <w:p w14:paraId="5D3378AF"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E84BAF" w:rsidRDefault="0028597E" w:rsidP="0028597E">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E84BAF">
        <w:rPr>
          <w:rFonts w:eastAsiaTheme="minorHAnsi"/>
          <w:sz w:val="24"/>
          <w:szCs w:val="24"/>
          <w:lang w:eastAsia="en-US"/>
        </w:rPr>
        <w:t>;</w:t>
      </w:r>
    </w:p>
    <w:p w14:paraId="4A4AB4DE" w14:textId="1C25BD3E" w:rsidR="007F34D3" w:rsidRPr="00E84BAF" w:rsidRDefault="007F34D3" w:rsidP="009B40DB">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2) информация и документы, подтверждающие соответствие участника отбора требованиям</w:t>
      </w:r>
      <w:r w:rsidR="009B40DB" w:rsidRPr="00E84BAF">
        <w:rPr>
          <w:rFonts w:eastAsiaTheme="minorHAnsi"/>
          <w:sz w:val="24"/>
          <w:szCs w:val="24"/>
          <w:lang w:eastAsia="en-US"/>
        </w:rPr>
        <w:t>, установленным пункт</w:t>
      </w:r>
      <w:r w:rsidR="004746AF" w:rsidRPr="00E84BAF">
        <w:rPr>
          <w:rFonts w:eastAsiaTheme="minorHAnsi"/>
          <w:sz w:val="24"/>
          <w:szCs w:val="24"/>
          <w:lang w:eastAsia="en-US"/>
        </w:rPr>
        <w:t>ом</w:t>
      </w:r>
      <w:r w:rsidR="00D4751A" w:rsidRPr="00E84BAF">
        <w:rPr>
          <w:rFonts w:eastAsiaTheme="minorHAnsi"/>
          <w:sz w:val="24"/>
          <w:szCs w:val="24"/>
          <w:lang w:eastAsia="en-US"/>
        </w:rPr>
        <w:t xml:space="preserve"> </w:t>
      </w:r>
      <w:r w:rsidR="009B40DB" w:rsidRPr="00E84BAF">
        <w:rPr>
          <w:rFonts w:eastAsiaTheme="minorHAnsi"/>
          <w:sz w:val="24"/>
          <w:szCs w:val="24"/>
          <w:lang w:eastAsia="en-US"/>
        </w:rPr>
        <w:t>2.</w:t>
      </w:r>
      <w:r w:rsidR="00D510D3" w:rsidRPr="00E84BAF">
        <w:rPr>
          <w:rFonts w:eastAsiaTheme="minorHAnsi"/>
          <w:sz w:val="24"/>
          <w:szCs w:val="24"/>
          <w:lang w:eastAsia="en-US"/>
        </w:rPr>
        <w:t>1</w:t>
      </w:r>
      <w:r w:rsidR="004746AF" w:rsidRPr="00E84BAF">
        <w:rPr>
          <w:rFonts w:eastAsiaTheme="minorHAnsi"/>
          <w:sz w:val="24"/>
          <w:szCs w:val="24"/>
          <w:lang w:eastAsia="en-US"/>
        </w:rPr>
        <w:t>,</w:t>
      </w:r>
      <w:r w:rsidR="008A4E6A" w:rsidRPr="00E84BAF">
        <w:rPr>
          <w:rFonts w:eastAsiaTheme="minorHAnsi"/>
          <w:sz w:val="24"/>
          <w:szCs w:val="24"/>
          <w:lang w:eastAsia="en-US"/>
        </w:rPr>
        <w:t xml:space="preserve"> </w:t>
      </w:r>
      <w:r w:rsidR="00D4751A" w:rsidRPr="00E84BAF">
        <w:rPr>
          <w:rFonts w:eastAsiaTheme="minorHAnsi"/>
          <w:sz w:val="24"/>
          <w:szCs w:val="24"/>
          <w:lang w:eastAsia="en-US"/>
        </w:rPr>
        <w:t>настоящего порядка</w:t>
      </w:r>
      <w:r w:rsidRPr="00E84BAF">
        <w:rPr>
          <w:rFonts w:eastAsiaTheme="minorHAnsi"/>
          <w:sz w:val="24"/>
          <w:szCs w:val="24"/>
          <w:lang w:eastAsia="en-US"/>
        </w:rPr>
        <w:t>;</w:t>
      </w:r>
    </w:p>
    <w:p w14:paraId="2F0990E0" w14:textId="77777777" w:rsidR="007F34D3" w:rsidRPr="00E84BAF" w:rsidRDefault="007F34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 размер запрашиваемой субсидии;</w:t>
      </w:r>
    </w:p>
    <w:p w14:paraId="1D07AE41" w14:textId="77777777" w:rsidR="007F34D3" w:rsidRPr="00E84BAF" w:rsidRDefault="007F34D3" w:rsidP="007F34D3">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FABE60F" w14:textId="233136BB" w:rsidR="00CB68B0" w:rsidRPr="00E84BAF" w:rsidRDefault="00CB68B0" w:rsidP="00CB68B0">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5) предлагаемые участником отбора значени</w:t>
      </w:r>
      <w:r w:rsidR="003371A0">
        <w:rPr>
          <w:rFonts w:eastAsiaTheme="minorHAnsi"/>
          <w:sz w:val="24"/>
          <w:szCs w:val="24"/>
          <w:lang w:eastAsia="en-US"/>
        </w:rPr>
        <w:t>я</w:t>
      </w:r>
      <w:r w:rsidRPr="00E84BAF">
        <w:rPr>
          <w:rFonts w:eastAsiaTheme="minorHAnsi"/>
          <w:sz w:val="24"/>
          <w:szCs w:val="24"/>
          <w:lang w:eastAsia="en-US"/>
        </w:rPr>
        <w:t xml:space="preserve"> результата предоставления субсидии, </w:t>
      </w:r>
      <w:r w:rsidR="003371A0">
        <w:rPr>
          <w:rFonts w:eastAsiaTheme="minorHAnsi"/>
          <w:sz w:val="24"/>
          <w:szCs w:val="24"/>
          <w:lang w:eastAsia="en-US"/>
        </w:rPr>
        <w:t xml:space="preserve">характеристик результата, </w:t>
      </w:r>
      <w:r w:rsidRPr="00E84BAF">
        <w:rPr>
          <w:rFonts w:eastAsiaTheme="minorHAnsi"/>
          <w:sz w:val="24"/>
          <w:szCs w:val="24"/>
          <w:lang w:eastAsia="en-US"/>
        </w:rPr>
        <w:t>указанные в пункте 3.12 настоящего порядка, в соответствии с формой № 2 к настоящему порядку;</w:t>
      </w:r>
    </w:p>
    <w:p w14:paraId="1FA5BCC4" w14:textId="1A876BDE" w:rsidR="00954932" w:rsidRPr="00E84BAF" w:rsidRDefault="002E34EF" w:rsidP="00CB68B0">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6</w:t>
      </w:r>
      <w:r w:rsidR="003371A0">
        <w:rPr>
          <w:rFonts w:eastAsiaTheme="minorHAnsi"/>
          <w:sz w:val="24"/>
          <w:szCs w:val="24"/>
          <w:lang w:eastAsia="en-US"/>
        </w:rPr>
        <w:t>) информация</w:t>
      </w:r>
      <w:r w:rsidR="00CB68B0" w:rsidRPr="00E84BAF">
        <w:rPr>
          <w:rFonts w:eastAsiaTheme="minorHAnsi"/>
          <w:sz w:val="24"/>
          <w:szCs w:val="24"/>
          <w:lang w:eastAsia="en-US"/>
        </w:rPr>
        <w:t xml:space="preserve"> (документы) по критерию оценки, установленные формой № 3 к настоящему порядку</w:t>
      </w:r>
      <w:r w:rsidR="007976CC" w:rsidRPr="00E84BAF">
        <w:rPr>
          <w:rFonts w:eastAsiaTheme="minorHAnsi"/>
          <w:sz w:val="24"/>
          <w:szCs w:val="24"/>
          <w:lang w:eastAsia="en-US"/>
        </w:rPr>
        <w:t>:</w:t>
      </w:r>
    </w:p>
    <w:p w14:paraId="374ABF4E" w14:textId="77777777" w:rsidR="007976CC" w:rsidRPr="00E84BAF" w:rsidRDefault="007976CC" w:rsidP="007976CC">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 xml:space="preserve">- по критерию «Рост среднесписочной численности работающих в отчетном году» -  копия документа, содержащего сведения о среднесписочной численности работников за </w:t>
      </w:r>
      <w:r w:rsidRPr="00E84BAF">
        <w:rPr>
          <w:rFonts w:eastAsiaTheme="minorHAnsi"/>
          <w:sz w:val="24"/>
          <w:szCs w:val="24"/>
          <w:lang w:eastAsia="en-US"/>
        </w:rPr>
        <w:lastRenderedPageBreak/>
        <w:t>предшествующий календарный год (титульный лист расчета по страховым взносам по форме КНД 1151111) с отметкой налогового органа.</w:t>
      </w:r>
    </w:p>
    <w:p w14:paraId="3447741C" w14:textId="51FF0AE1" w:rsidR="00B64551" w:rsidRPr="00E84BAF" w:rsidRDefault="00D510D3" w:rsidP="00B64551">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3</w:t>
      </w:r>
      <w:r w:rsidR="00DA7392" w:rsidRPr="00E84BAF">
        <w:rPr>
          <w:rFonts w:eastAsiaTheme="minorHAnsi"/>
          <w:sz w:val="24"/>
          <w:szCs w:val="24"/>
          <w:lang w:eastAsia="en-US"/>
        </w:rPr>
        <w:t>.</w:t>
      </w:r>
      <w:r w:rsidR="000053C5" w:rsidRPr="00E84BAF">
        <w:rPr>
          <w:rFonts w:eastAsiaTheme="minorHAnsi"/>
          <w:sz w:val="24"/>
          <w:szCs w:val="24"/>
          <w:lang w:eastAsia="en-US"/>
        </w:rPr>
        <w:t>4</w:t>
      </w:r>
      <w:r w:rsidR="00DA7392" w:rsidRPr="00E84BAF">
        <w:rPr>
          <w:rFonts w:eastAsiaTheme="minorHAnsi"/>
          <w:sz w:val="24"/>
          <w:szCs w:val="24"/>
          <w:lang w:eastAsia="en-US"/>
        </w:rPr>
        <w:t>.7</w:t>
      </w:r>
      <w:r w:rsidR="00B64551" w:rsidRPr="00E84BAF">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E84BAF">
        <w:rPr>
          <w:rFonts w:eastAsiaTheme="minorHAnsi"/>
          <w:sz w:val="24"/>
          <w:szCs w:val="24"/>
          <w:lang w:eastAsia="en-US"/>
        </w:rPr>
        <w:t xml:space="preserve">главному распорядителю бюджетных средств </w:t>
      </w:r>
      <w:r w:rsidR="00B64551" w:rsidRPr="00E84BAF">
        <w:rPr>
          <w:rFonts w:eastAsiaTheme="minorHAnsi"/>
          <w:sz w:val="24"/>
          <w:szCs w:val="24"/>
          <w:lang w:eastAsia="en-US"/>
        </w:rPr>
        <w:t>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E84BAF" w:rsidRDefault="000053C5" w:rsidP="00B64551">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Главный распорядитель бюджетных средств</w:t>
      </w:r>
      <w:r w:rsidR="00B64551" w:rsidRPr="00E84BAF">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E84BAF">
        <w:rPr>
          <w:rFonts w:eastAsiaTheme="minorHAnsi"/>
          <w:sz w:val="24"/>
          <w:szCs w:val="24"/>
          <w:lang w:eastAsia="en-US"/>
        </w:rPr>
        <w:t xml:space="preserve">главным распорядителем бюджетных средств </w:t>
      </w:r>
      <w:r w:rsidR="00B64551" w:rsidRPr="00E84BAF">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Pr="00E84BAF" w:rsidRDefault="00B64551" w:rsidP="00B64551">
      <w:pPr>
        <w:autoSpaceDE w:val="0"/>
        <w:autoSpaceDN w:val="0"/>
        <w:adjustRightInd w:val="0"/>
        <w:ind w:firstLine="709"/>
        <w:jc w:val="both"/>
        <w:rPr>
          <w:rFonts w:eastAsiaTheme="minorHAnsi"/>
          <w:sz w:val="24"/>
          <w:szCs w:val="24"/>
          <w:lang w:eastAsia="en-US"/>
        </w:rPr>
      </w:pPr>
      <w:r w:rsidRPr="00E84BAF">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E84BAF" w:rsidRDefault="00514CF1" w:rsidP="00993872">
      <w:pPr>
        <w:autoSpaceDE w:val="0"/>
        <w:autoSpaceDN w:val="0"/>
        <w:adjustRightInd w:val="0"/>
        <w:ind w:firstLine="709"/>
        <w:jc w:val="both"/>
        <w:rPr>
          <w:sz w:val="24"/>
          <w:szCs w:val="24"/>
        </w:rPr>
      </w:pPr>
    </w:p>
    <w:p w14:paraId="4F37CE9B" w14:textId="77777777" w:rsidR="004746AF" w:rsidRPr="00E84BAF" w:rsidRDefault="00D510D3" w:rsidP="000656C7">
      <w:pPr>
        <w:autoSpaceDE w:val="0"/>
        <w:autoSpaceDN w:val="0"/>
        <w:adjustRightInd w:val="0"/>
        <w:jc w:val="center"/>
        <w:rPr>
          <w:sz w:val="24"/>
          <w:szCs w:val="24"/>
        </w:rPr>
      </w:pPr>
      <w:r w:rsidRPr="00E84BAF">
        <w:rPr>
          <w:sz w:val="24"/>
          <w:szCs w:val="24"/>
        </w:rPr>
        <w:t>3</w:t>
      </w:r>
      <w:r w:rsidR="00993872" w:rsidRPr="00E84BAF">
        <w:rPr>
          <w:sz w:val="24"/>
          <w:szCs w:val="24"/>
        </w:rPr>
        <w:t>.</w:t>
      </w:r>
      <w:r w:rsidR="000053C5" w:rsidRPr="00E84BAF">
        <w:rPr>
          <w:sz w:val="24"/>
          <w:szCs w:val="24"/>
        </w:rPr>
        <w:t>5</w:t>
      </w:r>
      <w:r w:rsidR="00993872" w:rsidRPr="00E84BAF">
        <w:rPr>
          <w:sz w:val="24"/>
          <w:szCs w:val="24"/>
        </w:rPr>
        <w:t>. Внесение изменений в заявку, отзыв заявки</w:t>
      </w:r>
      <w:r w:rsidR="00514CF1" w:rsidRPr="00E84BAF">
        <w:rPr>
          <w:sz w:val="24"/>
          <w:szCs w:val="24"/>
        </w:rPr>
        <w:t xml:space="preserve">, </w:t>
      </w:r>
    </w:p>
    <w:p w14:paraId="2F82AFE1" w14:textId="2A6DBEA7" w:rsidR="00514CF1" w:rsidRPr="00E84BAF" w:rsidRDefault="00514CF1" w:rsidP="000656C7">
      <w:pPr>
        <w:autoSpaceDE w:val="0"/>
        <w:autoSpaceDN w:val="0"/>
        <w:adjustRightInd w:val="0"/>
        <w:jc w:val="center"/>
        <w:rPr>
          <w:sz w:val="24"/>
          <w:szCs w:val="24"/>
        </w:rPr>
      </w:pPr>
      <w:r w:rsidRPr="00E84BAF">
        <w:rPr>
          <w:sz w:val="24"/>
          <w:szCs w:val="24"/>
        </w:rPr>
        <w:t>возврат заявок на доработку</w:t>
      </w:r>
    </w:p>
    <w:p w14:paraId="7E359EFC" w14:textId="34257BD2" w:rsidR="00993872" w:rsidRPr="00E84BAF" w:rsidRDefault="00514CF1" w:rsidP="00993872">
      <w:pPr>
        <w:autoSpaceDE w:val="0"/>
        <w:autoSpaceDN w:val="0"/>
        <w:adjustRightInd w:val="0"/>
        <w:ind w:firstLine="709"/>
        <w:jc w:val="both"/>
        <w:rPr>
          <w:sz w:val="24"/>
          <w:szCs w:val="24"/>
        </w:rPr>
      </w:pPr>
      <w:r w:rsidRPr="00E84BAF">
        <w:rPr>
          <w:sz w:val="24"/>
          <w:szCs w:val="24"/>
        </w:rPr>
        <w:t>3.5.1. Внесение изменений в заявку</w:t>
      </w:r>
      <w:r w:rsidR="003A1C88" w:rsidRPr="00E84BAF">
        <w:rPr>
          <w:sz w:val="24"/>
          <w:szCs w:val="24"/>
        </w:rPr>
        <w:t xml:space="preserve"> и </w:t>
      </w:r>
      <w:r w:rsidRPr="00E84BAF">
        <w:rPr>
          <w:sz w:val="24"/>
          <w:szCs w:val="24"/>
        </w:rPr>
        <w:t>отзыв заявки</w:t>
      </w:r>
      <w:r w:rsidR="00993872" w:rsidRPr="00E84BAF">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0997FE14" w:rsidR="003A1C88" w:rsidRPr="00E84BAF" w:rsidRDefault="00D51928" w:rsidP="003A1C88">
      <w:pPr>
        <w:autoSpaceDE w:val="0"/>
        <w:autoSpaceDN w:val="0"/>
        <w:adjustRightInd w:val="0"/>
        <w:ind w:firstLine="709"/>
        <w:jc w:val="both"/>
        <w:rPr>
          <w:sz w:val="24"/>
          <w:szCs w:val="24"/>
        </w:rPr>
      </w:pPr>
      <w:r>
        <w:rPr>
          <w:sz w:val="24"/>
          <w:szCs w:val="24"/>
        </w:rPr>
        <w:t>3.5.2</w:t>
      </w:r>
      <w:r w:rsidR="003A1C88" w:rsidRPr="00E84BAF">
        <w:rPr>
          <w:sz w:val="24"/>
          <w:szCs w:val="24"/>
        </w:rPr>
        <w:t xml:space="preserve">. Порядок отзыва участником отбора заявки. </w:t>
      </w:r>
    </w:p>
    <w:p w14:paraId="69268FD2" w14:textId="77777777" w:rsidR="004746AF" w:rsidRPr="00E84BAF" w:rsidRDefault="003A1C88" w:rsidP="003A1C88">
      <w:pPr>
        <w:autoSpaceDE w:val="0"/>
        <w:autoSpaceDN w:val="0"/>
        <w:adjustRightInd w:val="0"/>
        <w:ind w:firstLine="709"/>
        <w:jc w:val="both"/>
        <w:rPr>
          <w:sz w:val="24"/>
          <w:szCs w:val="24"/>
        </w:rPr>
      </w:pPr>
      <w:r w:rsidRPr="00E84BAF">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E84BAF" w:rsidRDefault="003A1C88" w:rsidP="003A1C88">
      <w:pPr>
        <w:autoSpaceDE w:val="0"/>
        <w:autoSpaceDN w:val="0"/>
        <w:adjustRightInd w:val="0"/>
        <w:ind w:firstLine="709"/>
        <w:jc w:val="both"/>
        <w:rPr>
          <w:sz w:val="24"/>
          <w:szCs w:val="24"/>
        </w:rPr>
      </w:pPr>
      <w:r w:rsidRPr="00E84BAF">
        <w:t>У</w:t>
      </w:r>
      <w:r w:rsidRPr="00E84BAF">
        <w:rPr>
          <w:sz w:val="24"/>
          <w:szCs w:val="24"/>
        </w:rPr>
        <w:t>ведомление об отзыве заявки формируется участником отбора в электронной форме.</w:t>
      </w:r>
    </w:p>
    <w:p w14:paraId="70EBFD0D" w14:textId="2F396DB6" w:rsidR="003A1C88" w:rsidRPr="00E84BAF" w:rsidRDefault="000053C5" w:rsidP="00077B47">
      <w:pPr>
        <w:autoSpaceDE w:val="0"/>
        <w:autoSpaceDN w:val="0"/>
        <w:adjustRightInd w:val="0"/>
        <w:ind w:firstLine="709"/>
        <w:jc w:val="both"/>
        <w:rPr>
          <w:sz w:val="24"/>
          <w:szCs w:val="24"/>
        </w:rPr>
      </w:pPr>
      <w:r w:rsidRPr="00E84BAF">
        <w:rPr>
          <w:sz w:val="24"/>
          <w:szCs w:val="24"/>
        </w:rPr>
        <w:t>3.5</w:t>
      </w:r>
      <w:r w:rsidR="00D51928">
        <w:rPr>
          <w:sz w:val="24"/>
          <w:szCs w:val="24"/>
        </w:rPr>
        <w:t>.3</w:t>
      </w:r>
      <w:r w:rsidR="00993872" w:rsidRPr="00E84BAF">
        <w:rPr>
          <w:sz w:val="24"/>
          <w:szCs w:val="24"/>
        </w:rPr>
        <w:t>. Порядок внесения участн</w:t>
      </w:r>
      <w:r w:rsidR="00077B47" w:rsidRPr="00E84BAF">
        <w:rPr>
          <w:sz w:val="24"/>
          <w:szCs w:val="24"/>
        </w:rPr>
        <w:t xml:space="preserve">иком отбора изменений в заявку. </w:t>
      </w:r>
    </w:p>
    <w:p w14:paraId="32076AFF" w14:textId="2A1F133F" w:rsidR="003A1C88" w:rsidRPr="00E84BAF" w:rsidRDefault="003A1C88" w:rsidP="00077B47">
      <w:pPr>
        <w:autoSpaceDE w:val="0"/>
        <w:autoSpaceDN w:val="0"/>
        <w:adjustRightInd w:val="0"/>
        <w:ind w:firstLine="709"/>
        <w:jc w:val="both"/>
        <w:rPr>
          <w:sz w:val="24"/>
          <w:szCs w:val="24"/>
        </w:rPr>
      </w:pPr>
      <w:r w:rsidRPr="00E84BAF">
        <w:rPr>
          <w:sz w:val="24"/>
          <w:szCs w:val="24"/>
        </w:rPr>
        <w:t xml:space="preserve">Внесение участником отбора изменений в заявку осуществляется путем отзыва уже поданной заявки </w:t>
      </w:r>
      <w:r w:rsidR="009327BB" w:rsidRPr="00E84BAF">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E84BAF" w:rsidRDefault="00077B47" w:rsidP="00077B47">
      <w:pPr>
        <w:autoSpaceDE w:val="0"/>
        <w:autoSpaceDN w:val="0"/>
        <w:adjustRightInd w:val="0"/>
        <w:ind w:firstLine="709"/>
        <w:jc w:val="both"/>
      </w:pPr>
      <w:r w:rsidRPr="00E84BAF">
        <w:rPr>
          <w:sz w:val="24"/>
          <w:szCs w:val="24"/>
        </w:rPr>
        <w:t>Внесени</w:t>
      </w:r>
      <w:r w:rsidR="003A1C88" w:rsidRPr="00E84BAF">
        <w:rPr>
          <w:sz w:val="24"/>
          <w:szCs w:val="24"/>
        </w:rPr>
        <w:t>е</w:t>
      </w:r>
      <w:r w:rsidRPr="00E84BAF">
        <w:rPr>
          <w:sz w:val="24"/>
          <w:szCs w:val="24"/>
        </w:rPr>
        <w:t xml:space="preserve"> участником отбора изменений в заявку осуществляется д</w:t>
      </w:r>
      <w:r w:rsidR="00993872" w:rsidRPr="00E84BAF">
        <w:rPr>
          <w:sz w:val="24"/>
          <w:szCs w:val="24"/>
        </w:rPr>
        <w:t>о дня окончания срока приема заявок</w:t>
      </w:r>
      <w:r w:rsidRPr="00E84BAF">
        <w:rPr>
          <w:sz w:val="24"/>
          <w:szCs w:val="24"/>
        </w:rPr>
        <w:t>.</w:t>
      </w:r>
      <w:r w:rsidRPr="00E84BAF">
        <w:t xml:space="preserve"> </w:t>
      </w:r>
    </w:p>
    <w:p w14:paraId="6C88D957" w14:textId="4E5A45C1" w:rsidR="009327BB" w:rsidRPr="00E84BAF" w:rsidRDefault="00D51928" w:rsidP="00B64551">
      <w:pPr>
        <w:autoSpaceDE w:val="0"/>
        <w:autoSpaceDN w:val="0"/>
        <w:adjustRightInd w:val="0"/>
        <w:ind w:firstLine="709"/>
        <w:jc w:val="both"/>
        <w:rPr>
          <w:sz w:val="24"/>
          <w:szCs w:val="24"/>
        </w:rPr>
      </w:pPr>
      <w:r>
        <w:rPr>
          <w:sz w:val="24"/>
          <w:szCs w:val="24"/>
        </w:rPr>
        <w:t>3.5.4</w:t>
      </w:r>
      <w:r w:rsidR="005C4F0A" w:rsidRPr="00E84BAF">
        <w:rPr>
          <w:sz w:val="24"/>
          <w:szCs w:val="24"/>
        </w:rPr>
        <w:t xml:space="preserve">. Порядок возврата заявок на доработку. </w:t>
      </w:r>
    </w:p>
    <w:p w14:paraId="1D503349" w14:textId="05320F7D" w:rsidR="00B64551" w:rsidRPr="00E84BAF" w:rsidRDefault="005C4F0A" w:rsidP="00B64551">
      <w:pPr>
        <w:autoSpaceDE w:val="0"/>
        <w:autoSpaceDN w:val="0"/>
        <w:adjustRightInd w:val="0"/>
        <w:ind w:firstLine="709"/>
        <w:jc w:val="both"/>
        <w:rPr>
          <w:sz w:val="24"/>
          <w:szCs w:val="24"/>
        </w:rPr>
      </w:pPr>
      <w:r w:rsidRPr="00E84BAF">
        <w:rPr>
          <w:sz w:val="24"/>
          <w:szCs w:val="24"/>
        </w:rPr>
        <w:t>Возможность возврата заявок на доработку отсутствует.</w:t>
      </w:r>
    </w:p>
    <w:p w14:paraId="78145791" w14:textId="77777777" w:rsidR="009327BB" w:rsidRPr="00E84BAF" w:rsidRDefault="009327BB" w:rsidP="00134370">
      <w:pPr>
        <w:autoSpaceDE w:val="0"/>
        <w:autoSpaceDN w:val="0"/>
        <w:adjustRightInd w:val="0"/>
        <w:ind w:firstLine="709"/>
        <w:rPr>
          <w:sz w:val="24"/>
          <w:szCs w:val="24"/>
        </w:rPr>
      </w:pPr>
    </w:p>
    <w:p w14:paraId="2E954C1B" w14:textId="77777777" w:rsidR="00744189" w:rsidRPr="00E84BAF" w:rsidRDefault="00744189" w:rsidP="00744189">
      <w:pPr>
        <w:autoSpaceDE w:val="0"/>
        <w:autoSpaceDN w:val="0"/>
        <w:adjustRightInd w:val="0"/>
        <w:ind w:firstLine="709"/>
        <w:jc w:val="center"/>
        <w:rPr>
          <w:sz w:val="24"/>
          <w:szCs w:val="24"/>
        </w:rPr>
      </w:pPr>
      <w:r w:rsidRPr="00E84BAF">
        <w:rPr>
          <w:sz w:val="24"/>
          <w:szCs w:val="24"/>
        </w:rPr>
        <w:t>3.6. Рассмотрение и оценка заявок</w:t>
      </w:r>
    </w:p>
    <w:p w14:paraId="309577FC" w14:textId="1454F19A" w:rsidR="00744189" w:rsidRPr="00E84BAF" w:rsidRDefault="00744189" w:rsidP="00744189">
      <w:pPr>
        <w:autoSpaceDE w:val="0"/>
        <w:autoSpaceDN w:val="0"/>
        <w:adjustRightInd w:val="0"/>
        <w:ind w:firstLine="709"/>
        <w:jc w:val="both"/>
        <w:rPr>
          <w:sz w:val="24"/>
          <w:szCs w:val="24"/>
        </w:rPr>
      </w:pPr>
      <w:r w:rsidRPr="00E84BAF">
        <w:rPr>
          <w:sz w:val="24"/>
          <w:szCs w:val="24"/>
        </w:rPr>
        <w:t>3.6.1. Рассмотрение и оценку заявок осуществляет комиссия</w:t>
      </w:r>
      <w:r w:rsidR="00D51928">
        <w:rPr>
          <w:sz w:val="24"/>
          <w:szCs w:val="24"/>
        </w:rPr>
        <w:t>.</w:t>
      </w:r>
    </w:p>
    <w:p w14:paraId="7128BFA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Состав комиссии утверждается постановлением администрации Корсаковского муниципального округа. </w:t>
      </w:r>
    </w:p>
    <w:p w14:paraId="434D8A50" w14:textId="2D4FB928" w:rsidR="00744189" w:rsidRPr="00E84BAF" w:rsidRDefault="00744189" w:rsidP="00744189">
      <w:pPr>
        <w:autoSpaceDE w:val="0"/>
        <w:autoSpaceDN w:val="0"/>
        <w:adjustRightInd w:val="0"/>
        <w:ind w:firstLine="709"/>
        <w:jc w:val="both"/>
        <w:rPr>
          <w:sz w:val="24"/>
          <w:szCs w:val="24"/>
        </w:rPr>
      </w:pPr>
      <w:r w:rsidRPr="00E84BAF">
        <w:rPr>
          <w:sz w:val="24"/>
          <w:szCs w:val="24"/>
        </w:rPr>
        <w:t>При необходимости постановлением администрации Корсаковского муниципального округа может определя</w:t>
      </w:r>
      <w:r w:rsidR="00D51928">
        <w:rPr>
          <w:sz w:val="24"/>
          <w:szCs w:val="24"/>
        </w:rPr>
        <w:t>ть</w:t>
      </w:r>
      <w:r w:rsidRPr="00E84BAF">
        <w:rPr>
          <w:sz w:val="24"/>
          <w:szCs w:val="24"/>
        </w:rPr>
        <w:t>ся порядок работы такой комиссии.</w:t>
      </w:r>
    </w:p>
    <w:p w14:paraId="10C009B0"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Решения комиссии оформляются протоколом.</w:t>
      </w:r>
    </w:p>
    <w:p w14:paraId="32406A9F"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К полномочиям комиссии относятся:</w:t>
      </w:r>
    </w:p>
    <w:p w14:paraId="6C472CC0"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допуск заявок к участию в отборе или отклонение заявок;</w:t>
      </w:r>
    </w:p>
    <w:p w14:paraId="018CBD89"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рассмотрение и оценка заявок участников отбора;</w:t>
      </w:r>
    </w:p>
    <w:p w14:paraId="0F4FE6F2"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формирование рейтинга победителей отбора;</w:t>
      </w:r>
    </w:p>
    <w:p w14:paraId="075B91E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подведение итогов отбора или признание отбора несостоявшимся;</w:t>
      </w:r>
    </w:p>
    <w:p w14:paraId="5EF934E7" w14:textId="77777777" w:rsidR="00744189" w:rsidRPr="00E84BAF" w:rsidRDefault="00744189" w:rsidP="00744189">
      <w:pPr>
        <w:autoSpaceDE w:val="0"/>
        <w:autoSpaceDN w:val="0"/>
        <w:adjustRightInd w:val="0"/>
        <w:ind w:firstLine="709"/>
        <w:jc w:val="both"/>
        <w:rPr>
          <w:sz w:val="24"/>
          <w:szCs w:val="24"/>
        </w:rPr>
      </w:pPr>
      <w:r w:rsidRPr="00E84BAF">
        <w:rPr>
          <w:sz w:val="24"/>
          <w:szCs w:val="24"/>
        </w:rPr>
        <w:lastRenderedPageBreak/>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а) регистрационный номер заявки; </w:t>
      </w:r>
    </w:p>
    <w:p w14:paraId="6E077627"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б) дата и время поступления заявки; </w:t>
      </w:r>
    </w:p>
    <w:p w14:paraId="2F4C9ED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д) запрашиваемый участником отбора получателей субсидий размер субсидии. </w:t>
      </w:r>
    </w:p>
    <w:p w14:paraId="58200DAD"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1ADF130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3.6.3. Комиссия в течение </w:t>
      </w:r>
      <w:r w:rsidR="00D51928" w:rsidRPr="00D51928">
        <w:rPr>
          <w:sz w:val="24"/>
          <w:szCs w:val="24"/>
        </w:rPr>
        <w:t>5</w:t>
      </w:r>
      <w:r w:rsidRPr="00E84BAF">
        <w:rPr>
          <w:sz w:val="24"/>
          <w:szCs w:val="24"/>
        </w:rPr>
        <w:t xml:space="preserve"> рабочих дней со дня подписания протокола вскрытия заявок осуществляет проверку:</w:t>
      </w:r>
    </w:p>
    <w:p w14:paraId="4A1355B3"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участников отбора на соответствие требованиям, установленным пунктом 2.1 настоящего порядка;</w:t>
      </w:r>
    </w:p>
    <w:p w14:paraId="62CB99E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384E6E93"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По результатам рассмотрения заявок комиссия принимает решение:</w:t>
      </w:r>
    </w:p>
    <w:p w14:paraId="33F4E195"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о допуске заявок для проведения оценки;</w:t>
      </w:r>
    </w:p>
    <w:p w14:paraId="547EE559"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об отклонении заявок;</w:t>
      </w:r>
    </w:p>
    <w:p w14:paraId="2331677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о признании отбора несостоявшимся.</w:t>
      </w:r>
    </w:p>
    <w:p w14:paraId="395B1BCB"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Заявка признается надлежащей и допускается для проведения оценки, если:</w:t>
      </w:r>
    </w:p>
    <w:p w14:paraId="7746133C"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она соответствует требованиям, указанным в объявлении о проведении отбора;</w:t>
      </w:r>
    </w:p>
    <w:p w14:paraId="565CD27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 - отсутствуют основания для отклонения заявки.</w:t>
      </w:r>
    </w:p>
    <w:p w14:paraId="4204029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3.6.4. Основаниями для отклонения заявки участника отбора являются:</w:t>
      </w:r>
    </w:p>
    <w:p w14:paraId="2EE52EE2"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несоответствие участника отбора требованиям, установленным пунктом 2.1 настоящего порядка;</w:t>
      </w:r>
    </w:p>
    <w:p w14:paraId="29445285"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недостоверность информации, содержащейся в документах, представленных в составе заявки;</w:t>
      </w:r>
    </w:p>
    <w:p w14:paraId="4CEFFF1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E84BAF" w:rsidRDefault="00744189" w:rsidP="00744189">
      <w:pPr>
        <w:autoSpaceDE w:val="0"/>
        <w:autoSpaceDN w:val="0"/>
        <w:adjustRightInd w:val="0"/>
        <w:ind w:firstLine="709"/>
        <w:jc w:val="both"/>
        <w:rPr>
          <w:sz w:val="24"/>
          <w:szCs w:val="24"/>
        </w:rPr>
      </w:pPr>
      <w:r w:rsidRPr="00E84BAF">
        <w:rPr>
          <w:sz w:val="24"/>
          <w:szCs w:val="24"/>
        </w:rPr>
        <w:lastRenderedPageBreak/>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Отбор признается несостоявшимся в следующих случаях:</w:t>
      </w:r>
    </w:p>
    <w:p w14:paraId="7F5FDC3F"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 окончании срока подачи заявок не подано ни одной заявки;</w:t>
      </w:r>
    </w:p>
    <w:p w14:paraId="1B915752"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 результатам рассмотрения заявок все заявки отклонены.</w:t>
      </w:r>
    </w:p>
    <w:p w14:paraId="31CFB723"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36973D67" w:rsidR="00744189" w:rsidRPr="00E84BAF" w:rsidRDefault="00D51928" w:rsidP="00744189">
      <w:pPr>
        <w:autoSpaceDE w:val="0"/>
        <w:autoSpaceDN w:val="0"/>
        <w:adjustRightInd w:val="0"/>
        <w:ind w:firstLine="709"/>
        <w:jc w:val="both"/>
        <w:rPr>
          <w:sz w:val="24"/>
          <w:szCs w:val="24"/>
        </w:rPr>
      </w:pPr>
      <w:r>
        <w:rPr>
          <w:sz w:val="24"/>
          <w:szCs w:val="24"/>
        </w:rPr>
        <w:t>3.6.7. В течение 2</w:t>
      </w:r>
      <w:r w:rsidR="00744189" w:rsidRPr="00E84BAF">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00744189" w:rsidRPr="00E84BAF">
        <w:t xml:space="preserve"> </w:t>
      </w:r>
      <w:r w:rsidR="00744189" w:rsidRPr="00E84BAF">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E84BAF" w:rsidRDefault="00744189" w:rsidP="00744189">
      <w:pPr>
        <w:autoSpaceDE w:val="0"/>
        <w:autoSpaceDN w:val="0"/>
        <w:adjustRightInd w:val="0"/>
        <w:ind w:firstLine="709"/>
        <w:jc w:val="both"/>
        <w:rPr>
          <w:sz w:val="24"/>
          <w:szCs w:val="24"/>
        </w:rPr>
      </w:pPr>
    </w:p>
    <w:p w14:paraId="612DF91E" w14:textId="77777777" w:rsidR="00744189" w:rsidRPr="00E84BAF" w:rsidRDefault="00744189" w:rsidP="00744189">
      <w:pPr>
        <w:autoSpaceDE w:val="0"/>
        <w:autoSpaceDN w:val="0"/>
        <w:adjustRightInd w:val="0"/>
        <w:jc w:val="center"/>
        <w:rPr>
          <w:sz w:val="24"/>
          <w:szCs w:val="24"/>
        </w:rPr>
      </w:pPr>
      <w:r w:rsidRPr="00E84BAF">
        <w:rPr>
          <w:sz w:val="24"/>
          <w:szCs w:val="24"/>
        </w:rPr>
        <w:t>3.7. Порядок распределения субсидий</w:t>
      </w:r>
    </w:p>
    <w:p w14:paraId="3BBACC2A" w14:textId="77777777" w:rsidR="00744189" w:rsidRPr="00E84BAF" w:rsidRDefault="00744189" w:rsidP="00744189">
      <w:pPr>
        <w:autoSpaceDE w:val="0"/>
        <w:autoSpaceDN w:val="0"/>
        <w:adjustRightInd w:val="0"/>
        <w:jc w:val="center"/>
        <w:rPr>
          <w:sz w:val="24"/>
          <w:szCs w:val="24"/>
        </w:rPr>
      </w:pPr>
      <w:r w:rsidRPr="00E84BAF">
        <w:rPr>
          <w:sz w:val="24"/>
          <w:szCs w:val="24"/>
        </w:rPr>
        <w:t>между победителями отбора</w:t>
      </w:r>
    </w:p>
    <w:p w14:paraId="0837400D"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56944CFE" w:rsidR="00744189" w:rsidRPr="00E84BAF" w:rsidRDefault="00744189" w:rsidP="00744189">
      <w:pPr>
        <w:autoSpaceDE w:val="0"/>
        <w:autoSpaceDN w:val="0"/>
        <w:adjustRightInd w:val="0"/>
        <w:ind w:firstLine="709"/>
        <w:jc w:val="both"/>
        <w:rPr>
          <w:sz w:val="24"/>
          <w:szCs w:val="24"/>
        </w:rPr>
      </w:pPr>
      <w:r w:rsidRPr="00E84BAF">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3C2F0567" w14:textId="77777777" w:rsidR="00B2009B" w:rsidRPr="00E84BAF" w:rsidRDefault="00B2009B" w:rsidP="00B2009B">
      <w:pPr>
        <w:autoSpaceDE w:val="0"/>
        <w:autoSpaceDN w:val="0"/>
        <w:adjustRightInd w:val="0"/>
        <w:ind w:firstLine="709"/>
        <w:jc w:val="both"/>
        <w:rPr>
          <w:sz w:val="24"/>
          <w:szCs w:val="24"/>
        </w:rPr>
      </w:pPr>
      <w:r w:rsidRPr="00E84BAF">
        <w:rPr>
          <w:sz w:val="24"/>
          <w:szCs w:val="24"/>
        </w:rPr>
        <w:t>3.7.2.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определенного в соответствии с пунктом 3.2 настоящего порядка.</w:t>
      </w:r>
    </w:p>
    <w:p w14:paraId="72EF147C" w14:textId="77777777" w:rsidR="00B2009B" w:rsidRPr="00E84BAF" w:rsidRDefault="00B2009B" w:rsidP="00B2009B">
      <w:pPr>
        <w:autoSpaceDE w:val="0"/>
        <w:autoSpaceDN w:val="0"/>
        <w:adjustRightInd w:val="0"/>
        <w:ind w:firstLine="709"/>
        <w:jc w:val="both"/>
        <w:rPr>
          <w:sz w:val="24"/>
          <w:szCs w:val="24"/>
        </w:rPr>
      </w:pPr>
      <w:r w:rsidRPr="00E84BAF">
        <w:rPr>
          <w:sz w:val="24"/>
          <w:szCs w:val="24"/>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58F1D19B" w14:textId="77777777" w:rsidR="00B2009B" w:rsidRPr="00E84BAF" w:rsidRDefault="00B2009B" w:rsidP="00B2009B">
      <w:pPr>
        <w:autoSpaceDE w:val="0"/>
        <w:autoSpaceDN w:val="0"/>
        <w:adjustRightInd w:val="0"/>
        <w:ind w:firstLine="709"/>
        <w:jc w:val="both"/>
        <w:rPr>
          <w:sz w:val="24"/>
          <w:szCs w:val="24"/>
        </w:rPr>
      </w:pPr>
      <w:r w:rsidRPr="00E84BAF">
        <w:rPr>
          <w:sz w:val="24"/>
          <w:szCs w:val="24"/>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размера субсидии, определенного в соответствии с пунктом 3.2 настоящего порядка, в случае если указанный им размер меньше нераспределенного размера субсидии либо равен ему.</w:t>
      </w:r>
    </w:p>
    <w:p w14:paraId="50030B30" w14:textId="77777777" w:rsidR="00B2009B" w:rsidRPr="00E84BAF" w:rsidRDefault="00B2009B" w:rsidP="00B2009B">
      <w:pPr>
        <w:autoSpaceDE w:val="0"/>
        <w:autoSpaceDN w:val="0"/>
        <w:adjustRightInd w:val="0"/>
        <w:ind w:firstLine="709"/>
        <w:jc w:val="both"/>
        <w:rPr>
          <w:sz w:val="24"/>
          <w:szCs w:val="24"/>
        </w:rPr>
      </w:pPr>
      <w:r w:rsidRPr="00E84BAF">
        <w:rPr>
          <w:sz w:val="24"/>
          <w:szCs w:val="24"/>
        </w:rPr>
        <w:lastRenderedPageBreak/>
        <w:t xml:space="preserve">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размера субсидии, определенного в соответствии с пунктом 3.2 настоящего порядка, без изменения указанного участником отбора получателей субсидий в заявке значения результата предоставления субсидии. </w:t>
      </w:r>
    </w:p>
    <w:p w14:paraId="60F73186" w14:textId="3E63C407" w:rsidR="00744189" w:rsidRPr="00E84BAF" w:rsidRDefault="00744189" w:rsidP="00744189">
      <w:pPr>
        <w:autoSpaceDE w:val="0"/>
        <w:autoSpaceDN w:val="0"/>
        <w:adjustRightInd w:val="0"/>
        <w:ind w:firstLine="709"/>
        <w:jc w:val="both"/>
        <w:rPr>
          <w:sz w:val="24"/>
          <w:szCs w:val="24"/>
        </w:rPr>
      </w:pPr>
      <w:r w:rsidRPr="00E84BAF">
        <w:rPr>
          <w:sz w:val="24"/>
          <w:szCs w:val="24"/>
        </w:rPr>
        <w:t>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w:t>
      </w:r>
      <w:r w:rsidR="00D51928">
        <w:rPr>
          <w:sz w:val="24"/>
          <w:szCs w:val="24"/>
        </w:rPr>
        <w:t>ается в течение 1 рабочего</w:t>
      </w:r>
      <w:r w:rsidRPr="00E84BAF">
        <w:rPr>
          <w:sz w:val="24"/>
          <w:szCs w:val="24"/>
        </w:rPr>
        <w:t xml:space="preserve"> дн</w:t>
      </w:r>
      <w:r w:rsidR="00D51928">
        <w:rPr>
          <w:sz w:val="24"/>
          <w:szCs w:val="24"/>
        </w:rPr>
        <w:t>я</w:t>
      </w:r>
      <w:r w:rsidRPr="00E84BAF">
        <w:rPr>
          <w:sz w:val="24"/>
          <w:szCs w:val="24"/>
        </w:rPr>
        <w:t xml:space="preserve"> усиленной квалифицированной электронной подписью председателя комиссии и членов комиссии в системе «Электронный бюджет».</w:t>
      </w:r>
    </w:p>
    <w:p w14:paraId="0633C689"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дата, время и место проведения рассмотрения заявок;</w:t>
      </w:r>
    </w:p>
    <w:p w14:paraId="398DC73A"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дата, время и место проведения оценки заявок;</w:t>
      </w:r>
    </w:p>
    <w:p w14:paraId="0F20DB02"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информация об участниках отбора, заявки которых были рассмотрены;</w:t>
      </w:r>
    </w:p>
    <w:p w14:paraId="7A7E9485"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E84BAF" w:rsidRDefault="00744189" w:rsidP="00744189">
      <w:pPr>
        <w:autoSpaceDE w:val="0"/>
        <w:autoSpaceDN w:val="0"/>
        <w:adjustRightInd w:val="0"/>
        <w:ind w:firstLine="709"/>
        <w:jc w:val="both"/>
        <w:rPr>
          <w:sz w:val="24"/>
          <w:szCs w:val="24"/>
        </w:rPr>
      </w:pPr>
    </w:p>
    <w:p w14:paraId="56B196C7" w14:textId="77777777" w:rsidR="00744189" w:rsidRPr="00E84BAF" w:rsidRDefault="00744189" w:rsidP="00744189">
      <w:pPr>
        <w:autoSpaceDE w:val="0"/>
        <w:autoSpaceDN w:val="0"/>
        <w:adjustRightInd w:val="0"/>
        <w:jc w:val="center"/>
        <w:rPr>
          <w:sz w:val="24"/>
          <w:szCs w:val="24"/>
        </w:rPr>
      </w:pPr>
      <w:r w:rsidRPr="00E84BAF">
        <w:rPr>
          <w:sz w:val="24"/>
          <w:szCs w:val="24"/>
        </w:rPr>
        <w:t xml:space="preserve">3.8. Условия и порядок заключения между </w:t>
      </w:r>
    </w:p>
    <w:p w14:paraId="75F24687" w14:textId="77777777" w:rsidR="00744189" w:rsidRPr="00E84BAF" w:rsidRDefault="00744189" w:rsidP="00744189">
      <w:pPr>
        <w:autoSpaceDE w:val="0"/>
        <w:autoSpaceDN w:val="0"/>
        <w:adjustRightInd w:val="0"/>
        <w:jc w:val="center"/>
        <w:rPr>
          <w:sz w:val="24"/>
          <w:szCs w:val="24"/>
        </w:rPr>
      </w:pPr>
      <w:r w:rsidRPr="00E84BAF">
        <w:rPr>
          <w:sz w:val="24"/>
          <w:szCs w:val="24"/>
        </w:rPr>
        <w:t xml:space="preserve">главным распорядителем бюджетных средств и получателем субсидии </w:t>
      </w:r>
    </w:p>
    <w:p w14:paraId="6A889B02" w14:textId="77777777" w:rsidR="00744189" w:rsidRPr="00E84BAF" w:rsidRDefault="00744189" w:rsidP="00744189">
      <w:pPr>
        <w:autoSpaceDE w:val="0"/>
        <w:autoSpaceDN w:val="0"/>
        <w:adjustRightInd w:val="0"/>
        <w:jc w:val="center"/>
        <w:rPr>
          <w:sz w:val="24"/>
          <w:szCs w:val="24"/>
        </w:rPr>
      </w:pPr>
      <w:r w:rsidRPr="00E84BAF">
        <w:rPr>
          <w:sz w:val="24"/>
          <w:szCs w:val="24"/>
        </w:rPr>
        <w:t>соглашения, дополнительного соглашения к соглашению</w:t>
      </w:r>
    </w:p>
    <w:p w14:paraId="15AF8035" w14:textId="77777777" w:rsidR="00744189" w:rsidRPr="00E84BAF" w:rsidRDefault="00744189" w:rsidP="00744189">
      <w:pPr>
        <w:ind w:firstLine="709"/>
        <w:jc w:val="both"/>
        <w:rPr>
          <w:sz w:val="24"/>
          <w:szCs w:val="24"/>
        </w:rPr>
      </w:pPr>
      <w:r w:rsidRPr="00E84BAF">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E84BAF" w:rsidRDefault="00744189" w:rsidP="00744189">
      <w:pPr>
        <w:ind w:firstLine="709"/>
        <w:jc w:val="both"/>
        <w:rPr>
          <w:sz w:val="24"/>
          <w:szCs w:val="24"/>
        </w:rPr>
      </w:pPr>
      <w:r w:rsidRPr="00E84BAF">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02A9D200" w14:textId="77777777" w:rsidR="00E37389" w:rsidRPr="00E37389" w:rsidRDefault="00E37389" w:rsidP="00E37389">
      <w:pPr>
        <w:autoSpaceDE w:val="0"/>
        <w:autoSpaceDN w:val="0"/>
        <w:adjustRightInd w:val="0"/>
        <w:ind w:firstLine="709"/>
        <w:jc w:val="both"/>
        <w:rPr>
          <w:sz w:val="24"/>
          <w:szCs w:val="24"/>
        </w:rPr>
      </w:pPr>
      <w:r w:rsidRPr="00E37389">
        <w:rPr>
          <w:sz w:val="24"/>
          <w:szCs w:val="24"/>
        </w:rPr>
        <w:t xml:space="preserve">Обязательными условиями при заключении Соглашения являются: </w:t>
      </w:r>
    </w:p>
    <w:p w14:paraId="47E9F90E" w14:textId="77777777" w:rsidR="00E37389" w:rsidRPr="00E37389" w:rsidRDefault="00E37389" w:rsidP="00E37389">
      <w:pPr>
        <w:autoSpaceDE w:val="0"/>
        <w:autoSpaceDN w:val="0"/>
        <w:adjustRightInd w:val="0"/>
        <w:ind w:firstLine="709"/>
        <w:jc w:val="both"/>
        <w:rPr>
          <w:sz w:val="24"/>
          <w:szCs w:val="24"/>
        </w:rPr>
      </w:pPr>
      <w:r w:rsidRPr="00E37389">
        <w:rPr>
          <w:sz w:val="24"/>
          <w:szCs w:val="24"/>
        </w:rPr>
        <w:t>-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5D4B4C39" w14:textId="02EDCAB1" w:rsidR="00744189" w:rsidRPr="00E84BAF" w:rsidRDefault="00E37389" w:rsidP="00E37389">
      <w:pPr>
        <w:autoSpaceDE w:val="0"/>
        <w:autoSpaceDN w:val="0"/>
        <w:adjustRightInd w:val="0"/>
        <w:ind w:firstLine="709"/>
        <w:jc w:val="both"/>
        <w:rPr>
          <w:sz w:val="24"/>
          <w:szCs w:val="24"/>
        </w:rPr>
      </w:pPr>
      <w:r w:rsidRPr="00E37389">
        <w:rPr>
          <w:sz w:val="24"/>
          <w:szCs w:val="24"/>
        </w:rPr>
        <w:t>- выполнение обязательств, указанных в пункте 2.1.1</w:t>
      </w:r>
      <w:r>
        <w:rPr>
          <w:sz w:val="24"/>
          <w:szCs w:val="24"/>
        </w:rPr>
        <w:t>8</w:t>
      </w:r>
      <w:r w:rsidRPr="00E37389">
        <w:rPr>
          <w:sz w:val="24"/>
          <w:szCs w:val="24"/>
        </w:rPr>
        <w:t xml:space="preserve"> настоящего порядка.</w:t>
      </w:r>
    </w:p>
    <w:p w14:paraId="2D6964F5" w14:textId="77777777" w:rsidR="00744189" w:rsidRPr="00E84BAF" w:rsidRDefault="00744189" w:rsidP="00744189">
      <w:pPr>
        <w:ind w:firstLine="709"/>
        <w:jc w:val="both"/>
        <w:rPr>
          <w:sz w:val="24"/>
          <w:szCs w:val="24"/>
        </w:rPr>
      </w:pPr>
      <w:r w:rsidRPr="00E84BAF">
        <w:rPr>
          <w:sz w:val="24"/>
          <w:szCs w:val="24"/>
        </w:rPr>
        <w:t>Подписание Соглашения сторонами осуществляется в сроки, установленные настоящим порядком.</w:t>
      </w:r>
    </w:p>
    <w:p w14:paraId="3F52E957" w14:textId="60F2E0A6" w:rsidR="00744189" w:rsidRPr="00E84BAF" w:rsidRDefault="00744189" w:rsidP="00744189">
      <w:pPr>
        <w:ind w:firstLine="709"/>
        <w:jc w:val="both"/>
        <w:rPr>
          <w:sz w:val="24"/>
          <w:szCs w:val="24"/>
        </w:rPr>
      </w:pPr>
      <w:r w:rsidRPr="00E84BAF">
        <w:rPr>
          <w:sz w:val="24"/>
          <w:szCs w:val="24"/>
        </w:rPr>
        <w:t xml:space="preserve">3.8.2. Администрация в </w:t>
      </w:r>
      <w:r w:rsidR="00D51928">
        <w:rPr>
          <w:sz w:val="24"/>
          <w:szCs w:val="24"/>
        </w:rPr>
        <w:t>течение</w:t>
      </w:r>
      <w:r w:rsidRPr="00E84BAF">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22716CB7" w:rsidR="00744189" w:rsidRPr="00E84BAF" w:rsidRDefault="00744189" w:rsidP="00744189">
      <w:pPr>
        <w:autoSpaceDE w:val="0"/>
        <w:autoSpaceDN w:val="0"/>
        <w:adjustRightInd w:val="0"/>
        <w:ind w:firstLine="709"/>
        <w:jc w:val="both"/>
        <w:rPr>
          <w:sz w:val="24"/>
          <w:szCs w:val="24"/>
        </w:rPr>
      </w:pPr>
      <w:bookmarkStart w:id="2" w:name="_Hlk193476371"/>
      <w:r w:rsidRPr="00E84BAF">
        <w:rPr>
          <w:sz w:val="24"/>
          <w:szCs w:val="24"/>
        </w:rPr>
        <w:lastRenderedPageBreak/>
        <w:t xml:space="preserve">Победитель отбора в </w:t>
      </w:r>
      <w:r w:rsidR="00D51928">
        <w:rPr>
          <w:sz w:val="24"/>
          <w:szCs w:val="24"/>
        </w:rPr>
        <w:t>течение</w:t>
      </w:r>
      <w:r w:rsidRPr="00E84BAF">
        <w:rPr>
          <w:sz w:val="24"/>
          <w:szCs w:val="24"/>
        </w:rPr>
        <w:t xml:space="preserve"> 5 рабочих дней с даты формирования проекта Соглашения подписывает его в системе «Электронный бюджет».</w:t>
      </w:r>
    </w:p>
    <w:p w14:paraId="0E8683E9" w14:textId="4B89FC42"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D51928">
        <w:rPr>
          <w:sz w:val="24"/>
          <w:szCs w:val="24"/>
        </w:rPr>
        <w:t>течение</w:t>
      </w:r>
      <w:r w:rsidRPr="00E84BAF">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34423B68" w:rsidR="00744189" w:rsidRPr="00E84BAF" w:rsidRDefault="00744189" w:rsidP="00744189">
      <w:pPr>
        <w:autoSpaceDE w:val="0"/>
        <w:autoSpaceDN w:val="0"/>
        <w:adjustRightInd w:val="0"/>
        <w:ind w:firstLine="709"/>
        <w:jc w:val="both"/>
        <w:rPr>
          <w:sz w:val="24"/>
          <w:szCs w:val="24"/>
        </w:rPr>
      </w:pPr>
      <w:r w:rsidRPr="00E84BAF">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w:t>
      </w:r>
      <w:r w:rsidR="003371A0">
        <w:rPr>
          <w:sz w:val="24"/>
          <w:szCs w:val="24"/>
        </w:rPr>
        <w:t>,</w:t>
      </w:r>
      <w:r w:rsidRPr="00E84BAF">
        <w:rPr>
          <w:sz w:val="24"/>
          <w:szCs w:val="24"/>
        </w:rPr>
        <w:t xml:space="preserve">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1110E2A8" w:rsidR="00744189" w:rsidRPr="00E84BAF" w:rsidRDefault="00744189" w:rsidP="00744189">
      <w:pPr>
        <w:autoSpaceDE w:val="0"/>
        <w:autoSpaceDN w:val="0"/>
        <w:adjustRightInd w:val="0"/>
        <w:ind w:firstLine="709"/>
        <w:jc w:val="both"/>
        <w:rPr>
          <w:sz w:val="24"/>
          <w:szCs w:val="24"/>
        </w:rPr>
      </w:pPr>
      <w:r w:rsidRPr="00E84BAF">
        <w:rPr>
          <w:sz w:val="24"/>
          <w:szCs w:val="24"/>
        </w:rPr>
        <w:t xml:space="preserve">Подписание Соглашения со стороны главного распорядителя бюджетных средств осуществляется в </w:t>
      </w:r>
      <w:r w:rsidR="00D51928">
        <w:rPr>
          <w:sz w:val="24"/>
          <w:szCs w:val="24"/>
        </w:rPr>
        <w:t>течение</w:t>
      </w:r>
      <w:r w:rsidRPr="00E84BAF">
        <w:rPr>
          <w:sz w:val="24"/>
          <w:szCs w:val="24"/>
        </w:rPr>
        <w:t xml:space="preserve"> 2 рабочих дней со дня:</w:t>
      </w:r>
    </w:p>
    <w:p w14:paraId="26368941"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150435F6" w:rsidR="00744189" w:rsidRPr="00E84BAF" w:rsidRDefault="00744189" w:rsidP="00744189">
      <w:pPr>
        <w:autoSpaceDE w:val="0"/>
        <w:autoSpaceDN w:val="0"/>
        <w:adjustRightInd w:val="0"/>
        <w:ind w:firstLine="709"/>
        <w:jc w:val="both"/>
        <w:rPr>
          <w:sz w:val="24"/>
          <w:szCs w:val="24"/>
        </w:rPr>
      </w:pPr>
      <w:r w:rsidRPr="00E84BAF">
        <w:rPr>
          <w:sz w:val="24"/>
          <w:szCs w:val="24"/>
        </w:rPr>
        <w:t xml:space="preserve">3.8.3. В случае, если победитель отбора в </w:t>
      </w:r>
      <w:r w:rsidR="00D51928">
        <w:rPr>
          <w:sz w:val="24"/>
          <w:szCs w:val="24"/>
        </w:rPr>
        <w:t>течение</w:t>
      </w:r>
      <w:r w:rsidRPr="00E84BAF">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E84BAF" w:rsidRDefault="00744189" w:rsidP="00744189">
      <w:pPr>
        <w:ind w:firstLine="709"/>
        <w:jc w:val="both"/>
        <w:rPr>
          <w:sz w:val="24"/>
          <w:szCs w:val="24"/>
        </w:rPr>
      </w:pPr>
      <w:r w:rsidRPr="00E84BAF">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3.8.5. Обстоятельствами, предусматривающими изменение Соглашения, являются:</w:t>
      </w:r>
    </w:p>
    <w:p w14:paraId="3CB8E71F"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2) изменение платежных реквизитов сторон;</w:t>
      </w:r>
    </w:p>
    <w:p w14:paraId="11E4714A"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3.8.6. Расторжение Соглашения осуществляется в случаях:</w:t>
      </w:r>
    </w:p>
    <w:p w14:paraId="579A3346"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 нарушения получателем субсидии условий и порядка предоставления субсидии;</w:t>
      </w:r>
    </w:p>
    <w:p w14:paraId="51ADDF8B" w14:textId="61E4B8EB"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 xml:space="preserve">- </w:t>
      </w:r>
      <w:proofErr w:type="spellStart"/>
      <w:r w:rsidR="00D51928" w:rsidRPr="00D51928">
        <w:rPr>
          <w:color w:val="000000"/>
          <w:sz w:val="24"/>
          <w:szCs w:val="24"/>
        </w:rPr>
        <w:t>недостижения</w:t>
      </w:r>
      <w:proofErr w:type="spellEnd"/>
      <w:r w:rsidR="00D51928" w:rsidRPr="00D51928">
        <w:rPr>
          <w:color w:val="000000"/>
          <w:sz w:val="24"/>
          <w:szCs w:val="24"/>
        </w:rPr>
        <w:t xml:space="preserve"> значений результатов предоставления субсидии и характеристик результата, установленных Соглашением и настоящим порядком</w:t>
      </w:r>
      <w:r w:rsidRPr="00E84BAF">
        <w:rPr>
          <w:sz w:val="24"/>
          <w:szCs w:val="24"/>
        </w:rPr>
        <w:t>;</w:t>
      </w:r>
    </w:p>
    <w:p w14:paraId="1665AC8B"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lastRenderedPageBreak/>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E84BAF" w:rsidRDefault="00744189" w:rsidP="00744189">
      <w:pPr>
        <w:tabs>
          <w:tab w:val="left" w:pos="426"/>
        </w:tabs>
        <w:autoSpaceDE w:val="0"/>
        <w:autoSpaceDN w:val="0"/>
        <w:adjustRightInd w:val="0"/>
        <w:ind w:firstLine="709"/>
        <w:contextualSpacing/>
        <w:jc w:val="both"/>
        <w:rPr>
          <w:sz w:val="24"/>
          <w:szCs w:val="24"/>
        </w:rPr>
      </w:pPr>
      <w:r w:rsidRPr="00E84BAF">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E84BAF"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E84BAF" w:rsidRDefault="00744189" w:rsidP="00744189">
      <w:pPr>
        <w:autoSpaceDE w:val="0"/>
        <w:autoSpaceDN w:val="0"/>
        <w:adjustRightInd w:val="0"/>
        <w:contextualSpacing/>
        <w:jc w:val="center"/>
        <w:rPr>
          <w:sz w:val="24"/>
          <w:szCs w:val="24"/>
        </w:rPr>
      </w:pPr>
      <w:r w:rsidRPr="00E84BAF">
        <w:rPr>
          <w:sz w:val="24"/>
          <w:szCs w:val="24"/>
        </w:rPr>
        <w:t>3.9. Основания для отказа в предоставлении субсидии</w:t>
      </w:r>
    </w:p>
    <w:p w14:paraId="4B4C6873"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3.9.1. Основаниями для отказа в предоставлении субсидии являются:</w:t>
      </w:r>
    </w:p>
    <w:p w14:paraId="4D4FDD3E"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2) установление факта недостоверности представленной получателем субсидии информации;</w:t>
      </w:r>
    </w:p>
    <w:p w14:paraId="47A9227A" w14:textId="49F54FCB" w:rsidR="00744189" w:rsidRPr="00E84BAF" w:rsidRDefault="00744189" w:rsidP="00744189">
      <w:pPr>
        <w:autoSpaceDE w:val="0"/>
        <w:autoSpaceDN w:val="0"/>
        <w:adjustRightInd w:val="0"/>
        <w:ind w:firstLine="709"/>
        <w:jc w:val="both"/>
        <w:rPr>
          <w:sz w:val="24"/>
          <w:szCs w:val="24"/>
        </w:rPr>
      </w:pPr>
      <w:r w:rsidRPr="00E84BAF">
        <w:rPr>
          <w:sz w:val="24"/>
          <w:szCs w:val="24"/>
        </w:rPr>
        <w:t xml:space="preserve">3) </w:t>
      </w:r>
      <w:proofErr w:type="spellStart"/>
      <w:r w:rsidRPr="00E84BAF">
        <w:rPr>
          <w:sz w:val="24"/>
          <w:szCs w:val="24"/>
        </w:rPr>
        <w:t>неподписание</w:t>
      </w:r>
      <w:proofErr w:type="spellEnd"/>
      <w:r w:rsidRPr="00E84BAF">
        <w:rPr>
          <w:sz w:val="24"/>
          <w:szCs w:val="24"/>
        </w:rPr>
        <w:t xml:space="preserve"> участником отбора (получателем субсидии) в срок, указанный в подпункте 3.8.2 пункта 3.8 настоящего порядка</w:t>
      </w:r>
      <w:r w:rsidR="00BA025F">
        <w:rPr>
          <w:sz w:val="24"/>
          <w:szCs w:val="24"/>
        </w:rPr>
        <w:t>, Соглашения</w:t>
      </w:r>
      <w:r w:rsidRPr="00E84BAF">
        <w:rPr>
          <w:sz w:val="24"/>
          <w:szCs w:val="24"/>
        </w:rPr>
        <w:t xml:space="preserve"> либо отказ от заключения указанного Соглашения;</w:t>
      </w:r>
    </w:p>
    <w:p w14:paraId="3E9C6EAC" w14:textId="3D02F539" w:rsidR="00744189" w:rsidRPr="00E84BAF" w:rsidRDefault="00744189" w:rsidP="00744189">
      <w:pPr>
        <w:autoSpaceDE w:val="0"/>
        <w:autoSpaceDN w:val="0"/>
        <w:adjustRightInd w:val="0"/>
        <w:ind w:firstLine="709"/>
        <w:jc w:val="both"/>
        <w:rPr>
          <w:sz w:val="24"/>
          <w:szCs w:val="24"/>
        </w:rPr>
      </w:pPr>
      <w:r w:rsidRPr="00E84BAF">
        <w:rPr>
          <w:sz w:val="24"/>
          <w:szCs w:val="24"/>
        </w:rPr>
        <w:t xml:space="preserve">4) </w:t>
      </w:r>
      <w:proofErr w:type="spellStart"/>
      <w:r w:rsidRPr="00E84BAF">
        <w:rPr>
          <w:sz w:val="24"/>
          <w:szCs w:val="24"/>
        </w:rPr>
        <w:t>неподписание</w:t>
      </w:r>
      <w:proofErr w:type="spellEnd"/>
      <w:r w:rsidRPr="00E84BAF">
        <w:rPr>
          <w:sz w:val="24"/>
          <w:szCs w:val="24"/>
        </w:rPr>
        <w:t xml:space="preserve"> в срок, указанный в подпункте 3.8.7 пункта 3.8 настоящего порядка</w:t>
      </w:r>
      <w:r w:rsidR="00BA025F">
        <w:rPr>
          <w:sz w:val="24"/>
          <w:szCs w:val="24"/>
        </w:rPr>
        <w:t>,</w:t>
      </w:r>
      <w:r w:rsidRPr="00E84BAF">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29D06130" w:rsidR="00744189" w:rsidRPr="00E84BAF" w:rsidRDefault="00744189" w:rsidP="00744189">
      <w:pPr>
        <w:ind w:firstLine="709"/>
        <w:jc w:val="both"/>
        <w:rPr>
          <w:sz w:val="24"/>
          <w:szCs w:val="24"/>
        </w:rPr>
      </w:pPr>
      <w:r w:rsidRPr="00E84BAF">
        <w:rPr>
          <w:sz w:val="24"/>
          <w:szCs w:val="24"/>
        </w:rPr>
        <w:t>3.9.2. Проект постановления администрации Корсаковского муниципального округа, содержащ</w:t>
      </w:r>
      <w:r w:rsidR="00BA025F">
        <w:rPr>
          <w:sz w:val="24"/>
          <w:szCs w:val="24"/>
        </w:rPr>
        <w:t>ий</w:t>
      </w:r>
      <w:r w:rsidRPr="00E84BAF">
        <w:rPr>
          <w:sz w:val="24"/>
          <w:szCs w:val="24"/>
        </w:rPr>
        <w:t xml:space="preserve">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E84BAF" w:rsidRDefault="00744189" w:rsidP="00744189">
      <w:pPr>
        <w:ind w:firstLine="709"/>
        <w:jc w:val="both"/>
        <w:rPr>
          <w:sz w:val="24"/>
          <w:szCs w:val="24"/>
        </w:rPr>
      </w:pPr>
      <w:r w:rsidRPr="00E84BAF">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E84BAF" w:rsidRDefault="00744189" w:rsidP="00744189">
      <w:pPr>
        <w:ind w:firstLine="709"/>
        <w:jc w:val="both"/>
        <w:rPr>
          <w:sz w:val="24"/>
          <w:szCs w:val="24"/>
        </w:rPr>
      </w:pPr>
      <w:r w:rsidRPr="00E84BAF">
        <w:rPr>
          <w:sz w:val="24"/>
          <w:szCs w:val="24"/>
        </w:rPr>
        <w:lastRenderedPageBreak/>
        <w:t>2) по основанию, указанному в части 2 подпункта 3.9.1 пункта 3.9 настоящего порядка:</w:t>
      </w:r>
    </w:p>
    <w:p w14:paraId="245FF7CE" w14:textId="77777777" w:rsidR="00744189" w:rsidRPr="00E84BAF" w:rsidRDefault="00744189" w:rsidP="00744189">
      <w:pPr>
        <w:ind w:firstLine="709"/>
        <w:jc w:val="both"/>
        <w:rPr>
          <w:sz w:val="24"/>
          <w:szCs w:val="24"/>
        </w:rPr>
      </w:pPr>
      <w:r w:rsidRPr="00E84BAF">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528BC514" w:rsidR="00744189" w:rsidRPr="00E84BAF" w:rsidRDefault="00744189" w:rsidP="00744189">
      <w:pPr>
        <w:ind w:firstLine="709"/>
        <w:jc w:val="both"/>
        <w:rPr>
          <w:sz w:val="24"/>
          <w:szCs w:val="24"/>
        </w:rPr>
      </w:pPr>
      <w:r w:rsidRPr="00E84BAF">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D51928">
        <w:rPr>
          <w:sz w:val="24"/>
          <w:szCs w:val="24"/>
        </w:rPr>
        <w:t>течение</w:t>
      </w:r>
      <w:r w:rsidRPr="00E84BAF">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BA025F">
        <w:rPr>
          <w:sz w:val="24"/>
          <w:szCs w:val="24"/>
        </w:rPr>
        <w:t>Соглашения на бумажном носителе;</w:t>
      </w:r>
    </w:p>
    <w:p w14:paraId="25972D5B" w14:textId="34B4F782" w:rsidR="00744189" w:rsidRPr="00E84BAF" w:rsidRDefault="00744189" w:rsidP="00744189">
      <w:pPr>
        <w:ind w:firstLine="709"/>
        <w:jc w:val="both"/>
        <w:rPr>
          <w:sz w:val="24"/>
          <w:szCs w:val="24"/>
        </w:rPr>
      </w:pPr>
      <w:r w:rsidRPr="00E84BAF">
        <w:rPr>
          <w:sz w:val="24"/>
          <w:szCs w:val="24"/>
        </w:rPr>
        <w:t xml:space="preserve">3) по основаниям, указанным в частях 3, 4 подпункта 3.9.1 пункта 3.9, - в </w:t>
      </w:r>
      <w:r w:rsidR="00D51928">
        <w:rPr>
          <w:sz w:val="24"/>
          <w:szCs w:val="24"/>
        </w:rPr>
        <w:t>течение</w:t>
      </w:r>
      <w:r w:rsidRPr="00E84BAF">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57EA8962" w:rsidR="00744189" w:rsidRPr="00E84BAF" w:rsidRDefault="00744189" w:rsidP="00744189">
      <w:pPr>
        <w:autoSpaceDE w:val="0"/>
        <w:autoSpaceDN w:val="0"/>
        <w:adjustRightInd w:val="0"/>
        <w:ind w:firstLine="709"/>
        <w:jc w:val="both"/>
        <w:rPr>
          <w:sz w:val="24"/>
          <w:szCs w:val="24"/>
        </w:rPr>
      </w:pPr>
      <w:r w:rsidRPr="00E84BAF">
        <w:rPr>
          <w:sz w:val="24"/>
          <w:szCs w:val="24"/>
        </w:rPr>
        <w:t xml:space="preserve">4) по основанию, указанному в части 5 подпункта 3.9.1 пункта 3.9 настоящего порядка, - в </w:t>
      </w:r>
      <w:r w:rsidR="00D51928">
        <w:rPr>
          <w:sz w:val="24"/>
          <w:szCs w:val="24"/>
        </w:rPr>
        <w:t>течение</w:t>
      </w:r>
      <w:r w:rsidRPr="00E84BAF">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E84BAF" w:rsidRDefault="00744189" w:rsidP="00744189">
      <w:pPr>
        <w:autoSpaceDE w:val="0"/>
        <w:autoSpaceDN w:val="0"/>
        <w:adjustRightInd w:val="0"/>
        <w:ind w:firstLine="709"/>
        <w:jc w:val="both"/>
        <w:rPr>
          <w:sz w:val="24"/>
          <w:szCs w:val="24"/>
        </w:rPr>
      </w:pPr>
    </w:p>
    <w:p w14:paraId="192C3C4A" w14:textId="77777777" w:rsidR="00744189" w:rsidRPr="00E84BAF" w:rsidRDefault="00744189" w:rsidP="00744189">
      <w:pPr>
        <w:autoSpaceDE w:val="0"/>
        <w:autoSpaceDN w:val="0"/>
        <w:adjustRightInd w:val="0"/>
        <w:jc w:val="center"/>
        <w:rPr>
          <w:sz w:val="24"/>
          <w:szCs w:val="24"/>
        </w:rPr>
      </w:pPr>
      <w:r w:rsidRPr="00E84BAF">
        <w:rPr>
          <w:sz w:val="24"/>
          <w:szCs w:val="24"/>
        </w:rPr>
        <w:t xml:space="preserve">3.10. Случаи изменения распределения средств субсидии </w:t>
      </w:r>
    </w:p>
    <w:p w14:paraId="511198FB" w14:textId="77777777" w:rsidR="00744189" w:rsidRPr="00E84BAF" w:rsidRDefault="00744189" w:rsidP="00744189">
      <w:pPr>
        <w:autoSpaceDE w:val="0"/>
        <w:autoSpaceDN w:val="0"/>
        <w:adjustRightInd w:val="0"/>
        <w:jc w:val="center"/>
        <w:rPr>
          <w:sz w:val="24"/>
          <w:szCs w:val="24"/>
        </w:rPr>
      </w:pPr>
      <w:r w:rsidRPr="00E84BAF">
        <w:rPr>
          <w:sz w:val="24"/>
          <w:szCs w:val="24"/>
        </w:rPr>
        <w:t>между победителями отбора</w:t>
      </w:r>
    </w:p>
    <w:p w14:paraId="2B26B492" w14:textId="77777777" w:rsidR="00744189" w:rsidRPr="00E84BAF" w:rsidRDefault="00744189" w:rsidP="00744189">
      <w:pPr>
        <w:ind w:firstLine="709"/>
        <w:jc w:val="both"/>
        <w:rPr>
          <w:sz w:val="24"/>
          <w:szCs w:val="24"/>
        </w:rPr>
      </w:pPr>
      <w:r w:rsidRPr="00E84BAF">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E84BAF">
        <w:rPr>
          <w:sz w:val="24"/>
          <w:szCs w:val="24"/>
        </w:rPr>
        <w:t>неподписания</w:t>
      </w:r>
      <w:proofErr w:type="spellEnd"/>
      <w:r w:rsidRPr="00E84BAF">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E84BAF" w:rsidRDefault="00744189" w:rsidP="00744189">
      <w:pPr>
        <w:ind w:firstLine="709"/>
        <w:jc w:val="both"/>
        <w:rPr>
          <w:sz w:val="24"/>
          <w:szCs w:val="24"/>
        </w:rPr>
      </w:pPr>
      <w:r w:rsidRPr="00E84BAF">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E84BAF" w:rsidRDefault="00744189" w:rsidP="00744189">
      <w:pPr>
        <w:ind w:firstLine="709"/>
        <w:jc w:val="both"/>
        <w:rPr>
          <w:sz w:val="24"/>
          <w:szCs w:val="24"/>
        </w:rPr>
      </w:pPr>
      <w:r w:rsidRPr="00E84BAF">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E84BAF" w:rsidRDefault="00744189" w:rsidP="00744189">
      <w:pPr>
        <w:ind w:firstLine="709"/>
        <w:jc w:val="both"/>
        <w:rPr>
          <w:sz w:val="24"/>
          <w:szCs w:val="24"/>
        </w:rPr>
      </w:pPr>
      <w:r w:rsidRPr="00E84BAF">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E84BAF" w:rsidRDefault="00744189" w:rsidP="00744189">
      <w:pPr>
        <w:autoSpaceDE w:val="0"/>
        <w:autoSpaceDN w:val="0"/>
        <w:adjustRightInd w:val="0"/>
        <w:ind w:firstLine="709"/>
        <w:jc w:val="both"/>
        <w:rPr>
          <w:sz w:val="24"/>
          <w:szCs w:val="24"/>
        </w:rPr>
      </w:pPr>
    </w:p>
    <w:p w14:paraId="2257BCA3" w14:textId="77777777" w:rsidR="00744189" w:rsidRPr="00E84BAF" w:rsidRDefault="00744189" w:rsidP="00744189">
      <w:pPr>
        <w:autoSpaceDE w:val="0"/>
        <w:autoSpaceDN w:val="0"/>
        <w:adjustRightInd w:val="0"/>
        <w:jc w:val="center"/>
        <w:rPr>
          <w:sz w:val="24"/>
          <w:szCs w:val="24"/>
        </w:rPr>
      </w:pPr>
      <w:r w:rsidRPr="00E84BAF">
        <w:rPr>
          <w:sz w:val="24"/>
          <w:szCs w:val="24"/>
        </w:rPr>
        <w:t>3.11. Перечисление субсидии</w:t>
      </w:r>
    </w:p>
    <w:p w14:paraId="1AEC8B44"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Перечисление субсидии осуществляется:</w:t>
      </w:r>
    </w:p>
    <w:p w14:paraId="7FA75F34" w14:textId="77777777" w:rsidR="00744189" w:rsidRPr="00E84BAF" w:rsidRDefault="00744189" w:rsidP="00744189">
      <w:pPr>
        <w:autoSpaceDE w:val="0"/>
        <w:autoSpaceDN w:val="0"/>
        <w:adjustRightInd w:val="0"/>
        <w:ind w:firstLine="709"/>
        <w:jc w:val="both"/>
        <w:rPr>
          <w:sz w:val="24"/>
          <w:szCs w:val="24"/>
        </w:rPr>
      </w:pPr>
      <w:r w:rsidRPr="00E84BAF">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7198DE4F" w:rsidR="007054FE" w:rsidRPr="00E84BAF" w:rsidRDefault="00744189" w:rsidP="00744189">
      <w:pPr>
        <w:autoSpaceDE w:val="0"/>
        <w:autoSpaceDN w:val="0"/>
        <w:adjustRightInd w:val="0"/>
        <w:ind w:firstLine="709"/>
        <w:jc w:val="both"/>
        <w:rPr>
          <w:sz w:val="24"/>
          <w:szCs w:val="24"/>
        </w:rPr>
      </w:pPr>
      <w:r w:rsidRPr="00E84BAF">
        <w:rPr>
          <w:sz w:val="24"/>
          <w:szCs w:val="24"/>
        </w:rPr>
        <w:lastRenderedPageBreak/>
        <w:t>- на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E84BAF" w:rsidRDefault="00BA6513" w:rsidP="00E63A23">
      <w:pPr>
        <w:autoSpaceDE w:val="0"/>
        <w:autoSpaceDN w:val="0"/>
        <w:adjustRightInd w:val="0"/>
        <w:ind w:firstLine="709"/>
        <w:jc w:val="both"/>
        <w:rPr>
          <w:color w:val="000000" w:themeColor="text1"/>
          <w:sz w:val="24"/>
          <w:szCs w:val="24"/>
        </w:rPr>
      </w:pPr>
    </w:p>
    <w:p w14:paraId="24EDB800" w14:textId="1D9E3818" w:rsidR="00BA6513" w:rsidRPr="00E84BAF" w:rsidRDefault="00BA6513" w:rsidP="003033E7">
      <w:pPr>
        <w:autoSpaceDE w:val="0"/>
        <w:autoSpaceDN w:val="0"/>
        <w:adjustRightInd w:val="0"/>
        <w:jc w:val="center"/>
        <w:rPr>
          <w:color w:val="000000" w:themeColor="text1"/>
          <w:sz w:val="24"/>
          <w:szCs w:val="24"/>
        </w:rPr>
      </w:pPr>
      <w:r w:rsidRPr="00E84BAF">
        <w:rPr>
          <w:color w:val="000000" w:themeColor="text1"/>
          <w:sz w:val="24"/>
          <w:szCs w:val="24"/>
        </w:rPr>
        <w:t>3.12</w:t>
      </w:r>
      <w:r w:rsidR="00E63A23" w:rsidRPr="00E84BAF">
        <w:rPr>
          <w:color w:val="000000" w:themeColor="text1"/>
          <w:sz w:val="24"/>
          <w:szCs w:val="24"/>
        </w:rPr>
        <w:t xml:space="preserve">. </w:t>
      </w:r>
      <w:r w:rsidRPr="00E84BAF">
        <w:rPr>
          <w:color w:val="000000" w:themeColor="text1"/>
          <w:sz w:val="24"/>
          <w:szCs w:val="24"/>
        </w:rPr>
        <w:t>Результат предоставления субсидии</w:t>
      </w:r>
    </w:p>
    <w:p w14:paraId="13087D38" w14:textId="09C8211F" w:rsidR="003542B4" w:rsidRDefault="003542B4" w:rsidP="002E34EF">
      <w:pPr>
        <w:autoSpaceDE w:val="0"/>
        <w:autoSpaceDN w:val="0"/>
        <w:adjustRightInd w:val="0"/>
        <w:ind w:firstLine="709"/>
        <w:jc w:val="both"/>
        <w:rPr>
          <w:color w:val="000000" w:themeColor="text1"/>
          <w:sz w:val="24"/>
          <w:szCs w:val="24"/>
        </w:rPr>
      </w:pPr>
      <w:r w:rsidRPr="00E84BAF">
        <w:rPr>
          <w:color w:val="000000" w:themeColor="text1"/>
          <w:sz w:val="24"/>
          <w:szCs w:val="24"/>
        </w:rPr>
        <w:t xml:space="preserve">Субсидия предоставляется </w:t>
      </w:r>
      <w:r w:rsidR="002E34EF" w:rsidRPr="00E84BAF">
        <w:rPr>
          <w:color w:val="000000" w:themeColor="text1"/>
          <w:sz w:val="24"/>
          <w:szCs w:val="24"/>
        </w:rPr>
        <w:t>в целях реализации муниципального проекта «Развитие туризма» Муниципальной программы</w:t>
      </w:r>
      <w:r w:rsidRPr="00E84BAF">
        <w:rPr>
          <w:color w:val="000000" w:themeColor="text1"/>
          <w:sz w:val="24"/>
          <w:szCs w:val="24"/>
        </w:rPr>
        <w:t>.</w:t>
      </w:r>
    </w:p>
    <w:p w14:paraId="1052535C" w14:textId="46C67D64" w:rsidR="00E63A23" w:rsidRPr="00E37389" w:rsidRDefault="00E63A23" w:rsidP="00E63A23">
      <w:pPr>
        <w:autoSpaceDE w:val="0"/>
        <w:autoSpaceDN w:val="0"/>
        <w:adjustRightInd w:val="0"/>
        <w:ind w:firstLine="709"/>
        <w:jc w:val="both"/>
        <w:rPr>
          <w:color w:val="000000" w:themeColor="text1"/>
          <w:sz w:val="24"/>
          <w:szCs w:val="24"/>
        </w:rPr>
      </w:pPr>
      <w:r w:rsidRPr="00E37389">
        <w:rPr>
          <w:color w:val="000000" w:themeColor="text1"/>
          <w:sz w:val="24"/>
          <w:szCs w:val="24"/>
        </w:rPr>
        <w:t>Результатом предоставления субсидии явля</w:t>
      </w:r>
      <w:r w:rsidR="00BD7D50" w:rsidRPr="00E37389">
        <w:rPr>
          <w:color w:val="000000" w:themeColor="text1"/>
          <w:sz w:val="24"/>
          <w:szCs w:val="24"/>
        </w:rPr>
        <w:t>е</w:t>
      </w:r>
      <w:r w:rsidRPr="00E37389">
        <w:rPr>
          <w:color w:val="000000" w:themeColor="text1"/>
          <w:sz w:val="24"/>
          <w:szCs w:val="24"/>
        </w:rPr>
        <w:t>тся</w:t>
      </w:r>
      <w:r w:rsidR="00AF0BB1" w:rsidRPr="00E37389">
        <w:rPr>
          <w:color w:val="000000" w:themeColor="text1"/>
          <w:sz w:val="24"/>
          <w:szCs w:val="24"/>
        </w:rPr>
        <w:t xml:space="preserve"> возмещение затрат </w:t>
      </w:r>
      <w:r w:rsidR="00AF0BB1" w:rsidRPr="00E37389">
        <w:rPr>
          <w:sz w:val="24"/>
          <w:szCs w:val="24"/>
        </w:rPr>
        <w:t>на оказание услуг в сфере туризма</w:t>
      </w:r>
      <w:r w:rsidR="00AF0BB1" w:rsidRPr="00E37389">
        <w:rPr>
          <w:color w:val="000000" w:themeColor="text1"/>
          <w:sz w:val="24"/>
          <w:szCs w:val="24"/>
        </w:rPr>
        <w:t>. Результат измеряется в тысячах рублей.</w:t>
      </w:r>
    </w:p>
    <w:p w14:paraId="5990A10D" w14:textId="1AE9C91A" w:rsidR="00F97A35" w:rsidRPr="00E37389" w:rsidRDefault="00F97A35" w:rsidP="00F97A35">
      <w:pPr>
        <w:ind w:firstLine="709"/>
        <w:jc w:val="both"/>
        <w:rPr>
          <w:sz w:val="24"/>
          <w:szCs w:val="24"/>
        </w:rPr>
      </w:pPr>
      <w:r w:rsidRPr="00E37389">
        <w:rPr>
          <w:sz w:val="24"/>
          <w:szCs w:val="24"/>
        </w:rPr>
        <w:t>Характеристик</w:t>
      </w:r>
      <w:r w:rsidR="00BD7D50" w:rsidRPr="00E37389">
        <w:rPr>
          <w:sz w:val="24"/>
          <w:szCs w:val="24"/>
        </w:rPr>
        <w:t>ой</w:t>
      </w:r>
      <w:r w:rsidRPr="00E37389">
        <w:rPr>
          <w:sz w:val="24"/>
          <w:szCs w:val="24"/>
        </w:rPr>
        <w:t xml:space="preserve"> результа</w:t>
      </w:r>
      <w:r w:rsidR="00BD7D50" w:rsidRPr="00E37389">
        <w:rPr>
          <w:sz w:val="24"/>
          <w:szCs w:val="24"/>
        </w:rPr>
        <w:t>та предоставления субсидии являе</w:t>
      </w:r>
      <w:r w:rsidRPr="00E37389">
        <w:rPr>
          <w:sz w:val="24"/>
          <w:szCs w:val="24"/>
        </w:rPr>
        <w:t>тся:</w:t>
      </w:r>
    </w:p>
    <w:p w14:paraId="49A34F6E" w14:textId="012F07CF" w:rsidR="00E56F17" w:rsidRPr="00E37389" w:rsidRDefault="00E56F17" w:rsidP="00E56F17">
      <w:pPr>
        <w:autoSpaceDE w:val="0"/>
        <w:autoSpaceDN w:val="0"/>
        <w:adjustRightInd w:val="0"/>
        <w:ind w:firstLine="709"/>
        <w:jc w:val="both"/>
        <w:rPr>
          <w:sz w:val="24"/>
          <w:szCs w:val="24"/>
        </w:rPr>
      </w:pPr>
      <w:r w:rsidRPr="00E37389">
        <w:rPr>
          <w:sz w:val="24"/>
          <w:szCs w:val="24"/>
        </w:rPr>
        <w:t>1) рост среднесписочной численн</w:t>
      </w:r>
      <w:r w:rsidR="00706321" w:rsidRPr="00E37389">
        <w:rPr>
          <w:sz w:val="24"/>
          <w:szCs w:val="24"/>
        </w:rPr>
        <w:t>ости работающих в отчетном году;</w:t>
      </w:r>
    </w:p>
    <w:p w14:paraId="468BEC93" w14:textId="4D443781" w:rsidR="002E34EF" w:rsidRPr="00E37389" w:rsidRDefault="00E56F17" w:rsidP="002E34EF">
      <w:pPr>
        <w:autoSpaceDE w:val="0"/>
        <w:autoSpaceDN w:val="0"/>
        <w:adjustRightInd w:val="0"/>
        <w:ind w:right="-8" w:firstLine="709"/>
        <w:jc w:val="both"/>
        <w:rPr>
          <w:sz w:val="24"/>
          <w:szCs w:val="24"/>
        </w:rPr>
      </w:pPr>
      <w:r w:rsidRPr="00E37389">
        <w:rPr>
          <w:sz w:val="24"/>
          <w:szCs w:val="24"/>
        </w:rPr>
        <w:t>2</w:t>
      </w:r>
      <w:r w:rsidR="002E34EF" w:rsidRPr="00E37389">
        <w:rPr>
          <w:sz w:val="24"/>
          <w:szCs w:val="24"/>
        </w:rPr>
        <w:t>) количество созданных рабочих мест</w:t>
      </w:r>
      <w:r w:rsidR="00AF0BB1" w:rsidRPr="00E37389">
        <w:rPr>
          <w:sz w:val="24"/>
          <w:szCs w:val="24"/>
        </w:rPr>
        <w:t xml:space="preserve"> </w:t>
      </w:r>
      <w:r w:rsidR="00AF0BB1" w:rsidRPr="00E37389">
        <w:rPr>
          <w:color w:val="000000" w:themeColor="text1"/>
          <w:sz w:val="24"/>
          <w:szCs w:val="24"/>
        </w:rPr>
        <w:t>(результат устанавливается только на год получения субсидии)</w:t>
      </w:r>
      <w:r w:rsidR="00DB3AED" w:rsidRPr="00E37389">
        <w:rPr>
          <w:sz w:val="24"/>
          <w:szCs w:val="24"/>
        </w:rPr>
        <w:t>;</w:t>
      </w:r>
    </w:p>
    <w:p w14:paraId="510D540E" w14:textId="045E7869" w:rsidR="00DB3AED" w:rsidRPr="00E37389" w:rsidRDefault="00E56F17" w:rsidP="002E34EF">
      <w:pPr>
        <w:autoSpaceDE w:val="0"/>
        <w:autoSpaceDN w:val="0"/>
        <w:adjustRightInd w:val="0"/>
        <w:ind w:right="-8" w:firstLine="709"/>
        <w:jc w:val="both"/>
        <w:rPr>
          <w:sz w:val="24"/>
          <w:szCs w:val="24"/>
        </w:rPr>
      </w:pPr>
      <w:r w:rsidRPr="00E37389">
        <w:rPr>
          <w:sz w:val="24"/>
          <w:szCs w:val="24"/>
        </w:rPr>
        <w:t>3</w:t>
      </w:r>
      <w:r w:rsidR="00DB3AED" w:rsidRPr="00E37389">
        <w:rPr>
          <w:sz w:val="24"/>
          <w:szCs w:val="24"/>
        </w:rPr>
        <w:t xml:space="preserve">) осуществление предпринимательской деятельности на территории Корсаковского муниципального округа в течение двух лет со дня заключения Соглашения о предоставлении субсидии. </w:t>
      </w:r>
    </w:p>
    <w:p w14:paraId="0DA33139" w14:textId="46743D19" w:rsidR="002E34EF" w:rsidRPr="00E84BAF" w:rsidRDefault="002E34EF" w:rsidP="002E34EF">
      <w:pPr>
        <w:autoSpaceDE w:val="0"/>
        <w:autoSpaceDN w:val="0"/>
        <w:adjustRightInd w:val="0"/>
        <w:ind w:right="-8" w:firstLine="709"/>
        <w:jc w:val="both"/>
        <w:rPr>
          <w:sz w:val="24"/>
          <w:szCs w:val="24"/>
        </w:rPr>
      </w:pPr>
      <w:r w:rsidRPr="00E37389">
        <w:rPr>
          <w:sz w:val="24"/>
          <w:szCs w:val="24"/>
        </w:rPr>
        <w:t xml:space="preserve">Оценка </w:t>
      </w:r>
      <w:r w:rsidR="00E56F17" w:rsidRPr="00E37389">
        <w:rPr>
          <w:sz w:val="24"/>
          <w:szCs w:val="24"/>
        </w:rPr>
        <w:t>характеристики</w:t>
      </w:r>
      <w:r w:rsidRPr="00E37389">
        <w:rPr>
          <w:sz w:val="24"/>
          <w:szCs w:val="24"/>
        </w:rPr>
        <w:t xml:space="preserve"> 1 осуществляется путем сравнения среднесписочной численности работающих у получателя</w:t>
      </w:r>
      <w:r w:rsidRPr="00E84BAF">
        <w:rPr>
          <w:sz w:val="24"/>
          <w:szCs w:val="24"/>
        </w:rPr>
        <w:t xml:space="preserve"> субсидии за отчетный год и за год, предшествующий отчетному году, отражаемых в составе расчета по страховым взносам (форма по КНД 1151111).</w:t>
      </w:r>
    </w:p>
    <w:p w14:paraId="74535BE7" w14:textId="37A96AEC" w:rsidR="00FD292A" w:rsidRPr="00E84BAF" w:rsidRDefault="00E63A23" w:rsidP="00E63A23">
      <w:pPr>
        <w:ind w:firstLine="709"/>
        <w:jc w:val="both"/>
        <w:rPr>
          <w:color w:val="000000" w:themeColor="text1"/>
          <w:sz w:val="24"/>
          <w:szCs w:val="24"/>
        </w:rPr>
      </w:pPr>
      <w:r w:rsidRPr="00E84BAF">
        <w:rPr>
          <w:sz w:val="24"/>
          <w:szCs w:val="24"/>
        </w:rPr>
        <w:t>В Соглашении указывается точная дата завершения и конечное значение результатов предоставления субсидии</w:t>
      </w:r>
      <w:r w:rsidRPr="00E84BAF">
        <w:rPr>
          <w:color w:val="000000" w:themeColor="text1"/>
          <w:sz w:val="24"/>
          <w:szCs w:val="24"/>
        </w:rPr>
        <w:t>.</w:t>
      </w:r>
    </w:p>
    <w:p w14:paraId="35B56386" w14:textId="77777777" w:rsidR="00CB5B78" w:rsidRPr="00E84BAF" w:rsidRDefault="00CB5B78" w:rsidP="00CB5B78">
      <w:pPr>
        <w:autoSpaceDE w:val="0"/>
        <w:autoSpaceDN w:val="0"/>
        <w:adjustRightInd w:val="0"/>
        <w:jc w:val="center"/>
        <w:rPr>
          <w:sz w:val="24"/>
          <w:szCs w:val="24"/>
        </w:rPr>
      </w:pPr>
    </w:p>
    <w:p w14:paraId="3CF99405" w14:textId="33C55E0A" w:rsidR="00B87331" w:rsidRPr="00E84BAF" w:rsidRDefault="00D47F4D" w:rsidP="00CB5B78">
      <w:pPr>
        <w:autoSpaceDE w:val="0"/>
        <w:autoSpaceDN w:val="0"/>
        <w:adjustRightInd w:val="0"/>
        <w:jc w:val="center"/>
        <w:rPr>
          <w:sz w:val="24"/>
          <w:szCs w:val="24"/>
        </w:rPr>
      </w:pPr>
      <w:r w:rsidRPr="00E84BAF">
        <w:rPr>
          <w:sz w:val="24"/>
          <w:szCs w:val="24"/>
        </w:rPr>
        <w:t>4</w:t>
      </w:r>
      <w:r w:rsidR="00B87331" w:rsidRPr="00E84BAF">
        <w:rPr>
          <w:sz w:val="24"/>
          <w:szCs w:val="24"/>
        </w:rPr>
        <w:t>. Требования к отчетности</w:t>
      </w:r>
    </w:p>
    <w:p w14:paraId="14E5F350" w14:textId="77777777" w:rsidR="00043AC4" w:rsidRPr="00E84BAF" w:rsidRDefault="00043AC4" w:rsidP="00CB5B78">
      <w:pPr>
        <w:autoSpaceDE w:val="0"/>
        <w:autoSpaceDN w:val="0"/>
        <w:adjustRightInd w:val="0"/>
        <w:jc w:val="center"/>
        <w:rPr>
          <w:sz w:val="24"/>
          <w:szCs w:val="24"/>
        </w:rPr>
      </w:pPr>
    </w:p>
    <w:p w14:paraId="018599B5"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4.1. Отчет о достижении значений результатов предоставления субсидии, а также характеристик результата предоставления субсидии (далее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 субсидия.</w:t>
      </w:r>
    </w:p>
    <w:p w14:paraId="7D66533F"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Отчет предоставляется ежеквартально до 25 числа месяца, следующего за отчетным кварталом, и до истечения 2 лет</w:t>
      </w:r>
      <w:r w:rsidRPr="00E84BAF">
        <w:rPr>
          <w:color w:val="000000" w:themeColor="text1"/>
          <w:sz w:val="24"/>
          <w:szCs w:val="24"/>
        </w:rPr>
        <w:t>, следующих за годом предоставления субсидии.</w:t>
      </w:r>
    </w:p>
    <w:p w14:paraId="59949551"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E84BAF" w:rsidRDefault="00D07AE8" w:rsidP="00D07AE8">
      <w:pPr>
        <w:autoSpaceDE w:val="0"/>
        <w:autoSpaceDN w:val="0"/>
        <w:adjustRightInd w:val="0"/>
        <w:ind w:firstLine="709"/>
        <w:jc w:val="both"/>
        <w:rPr>
          <w:sz w:val="24"/>
          <w:szCs w:val="24"/>
        </w:rPr>
      </w:pPr>
      <w:r w:rsidRPr="00E84BAF">
        <w:rPr>
          <w:sz w:val="24"/>
          <w:szCs w:val="24"/>
        </w:rPr>
        <w:t>- о принятии Отчета;</w:t>
      </w:r>
    </w:p>
    <w:p w14:paraId="4233F73C" w14:textId="48DED90C" w:rsidR="00EF306A" w:rsidRPr="00E84BAF" w:rsidRDefault="00D07AE8" w:rsidP="00D07AE8">
      <w:pPr>
        <w:autoSpaceDE w:val="0"/>
        <w:autoSpaceDN w:val="0"/>
        <w:adjustRightInd w:val="0"/>
        <w:ind w:firstLine="709"/>
        <w:jc w:val="both"/>
        <w:rPr>
          <w:sz w:val="24"/>
          <w:szCs w:val="24"/>
        </w:rPr>
      </w:pPr>
      <w:r w:rsidRPr="00E84BAF">
        <w:rPr>
          <w:sz w:val="24"/>
          <w:szCs w:val="24"/>
        </w:rPr>
        <w:t>- о необходимости уточнения Отчета, в случае наличия замечаний.</w:t>
      </w:r>
    </w:p>
    <w:p w14:paraId="6C1C5AB7" w14:textId="77777777" w:rsidR="00EF306A" w:rsidRPr="00E84BAF" w:rsidRDefault="00EF306A" w:rsidP="00EF306A">
      <w:pPr>
        <w:jc w:val="center"/>
        <w:rPr>
          <w:sz w:val="24"/>
          <w:szCs w:val="24"/>
        </w:rPr>
      </w:pPr>
    </w:p>
    <w:p w14:paraId="6EFA983F" w14:textId="77777777" w:rsidR="00EF306A" w:rsidRPr="00E84BAF" w:rsidRDefault="00D47F4D" w:rsidP="00EF306A">
      <w:pPr>
        <w:jc w:val="center"/>
        <w:rPr>
          <w:sz w:val="24"/>
          <w:szCs w:val="24"/>
        </w:rPr>
      </w:pPr>
      <w:r w:rsidRPr="00E84BAF">
        <w:rPr>
          <w:sz w:val="24"/>
          <w:szCs w:val="24"/>
        </w:rPr>
        <w:t>5</w:t>
      </w:r>
      <w:r w:rsidR="00B87331" w:rsidRPr="00E84BAF">
        <w:rPr>
          <w:sz w:val="24"/>
          <w:szCs w:val="24"/>
        </w:rPr>
        <w:t xml:space="preserve">. Требования об осуществлении контроля </w:t>
      </w:r>
      <w:r w:rsidR="00C02660" w:rsidRPr="00E84BAF">
        <w:rPr>
          <w:sz w:val="24"/>
          <w:szCs w:val="24"/>
        </w:rPr>
        <w:t xml:space="preserve">(мониторинга) </w:t>
      </w:r>
    </w:p>
    <w:p w14:paraId="5438C634" w14:textId="77777777" w:rsidR="00EF306A" w:rsidRPr="00E84BAF" w:rsidRDefault="00B87331" w:rsidP="00EF306A">
      <w:pPr>
        <w:jc w:val="center"/>
        <w:rPr>
          <w:sz w:val="24"/>
          <w:szCs w:val="24"/>
        </w:rPr>
      </w:pPr>
      <w:r w:rsidRPr="00E84BAF">
        <w:rPr>
          <w:sz w:val="24"/>
          <w:szCs w:val="24"/>
        </w:rPr>
        <w:t>за соблюдением условий</w:t>
      </w:r>
      <w:r w:rsidR="00D95A1D" w:rsidRPr="00E84BAF">
        <w:rPr>
          <w:sz w:val="24"/>
          <w:szCs w:val="24"/>
        </w:rPr>
        <w:t xml:space="preserve"> и</w:t>
      </w:r>
      <w:r w:rsidRPr="00E84BAF">
        <w:rPr>
          <w:sz w:val="24"/>
          <w:szCs w:val="24"/>
        </w:rPr>
        <w:t xml:space="preserve"> порядка предоставления субсидий и </w:t>
      </w:r>
    </w:p>
    <w:p w14:paraId="4BB84965" w14:textId="1EAFAAD1" w:rsidR="00B87331" w:rsidRPr="00E84BAF" w:rsidRDefault="00B87331" w:rsidP="00EF306A">
      <w:pPr>
        <w:jc w:val="center"/>
        <w:rPr>
          <w:sz w:val="24"/>
          <w:szCs w:val="24"/>
        </w:rPr>
      </w:pPr>
      <w:r w:rsidRPr="00E84BAF">
        <w:rPr>
          <w:sz w:val="24"/>
          <w:szCs w:val="24"/>
        </w:rPr>
        <w:t>ответственности за их нарушение</w:t>
      </w:r>
    </w:p>
    <w:p w14:paraId="19BE7D31" w14:textId="77777777" w:rsidR="00043AC4" w:rsidRPr="00E84BAF" w:rsidRDefault="00043AC4" w:rsidP="00EF306A">
      <w:pPr>
        <w:jc w:val="center"/>
        <w:rPr>
          <w:sz w:val="24"/>
          <w:szCs w:val="24"/>
        </w:rPr>
      </w:pPr>
    </w:p>
    <w:p w14:paraId="77E47C82" w14:textId="77777777" w:rsidR="00B93237" w:rsidRPr="00E84BAF" w:rsidRDefault="00B93237" w:rsidP="00B93237">
      <w:pPr>
        <w:ind w:firstLine="709"/>
        <w:jc w:val="both"/>
        <w:rPr>
          <w:sz w:val="24"/>
          <w:szCs w:val="24"/>
        </w:rPr>
      </w:pPr>
      <w:r w:rsidRPr="00E84BAF">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E84BAF" w:rsidRDefault="00B93237" w:rsidP="00B93237">
      <w:pPr>
        <w:ind w:firstLine="709"/>
        <w:jc w:val="both"/>
        <w:rPr>
          <w:sz w:val="24"/>
          <w:szCs w:val="24"/>
        </w:rPr>
      </w:pPr>
      <w:r w:rsidRPr="00E84BAF">
        <w:rPr>
          <w:sz w:val="24"/>
          <w:szCs w:val="24"/>
        </w:rPr>
        <w:lastRenderedPageBreak/>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E84BAF" w:rsidRDefault="00B93237" w:rsidP="00B93237">
      <w:pPr>
        <w:ind w:firstLine="709"/>
        <w:jc w:val="both"/>
        <w:rPr>
          <w:sz w:val="24"/>
          <w:szCs w:val="24"/>
        </w:rPr>
      </w:pPr>
      <w:r w:rsidRPr="00E84BAF">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E84BAF" w:rsidRDefault="00B93237" w:rsidP="00B93237">
      <w:pPr>
        <w:ind w:firstLine="709"/>
        <w:jc w:val="both"/>
        <w:rPr>
          <w:sz w:val="24"/>
          <w:szCs w:val="24"/>
        </w:rPr>
      </w:pPr>
      <w:r w:rsidRPr="00E84BAF">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6804255B" w:rsidR="00B93237" w:rsidRPr="00E84BAF" w:rsidRDefault="00B93237" w:rsidP="00B93237">
      <w:pPr>
        <w:ind w:firstLine="709"/>
        <w:jc w:val="both"/>
        <w:rPr>
          <w:sz w:val="24"/>
          <w:szCs w:val="24"/>
        </w:rPr>
      </w:pPr>
      <w:r w:rsidRPr="00E84BAF">
        <w:rPr>
          <w:sz w:val="24"/>
          <w:szCs w:val="24"/>
        </w:rPr>
        <w:t xml:space="preserve">5.2. </w:t>
      </w:r>
      <w:r w:rsidR="00D51928" w:rsidRPr="00D51928">
        <w:rPr>
          <w:color w:val="000000"/>
          <w:sz w:val="24"/>
          <w:szCs w:val="24"/>
        </w:rPr>
        <w:t>Оценка достижения планируемых результатов предоставления субсидии и характеристик результата</w:t>
      </w:r>
      <w:r w:rsidRPr="00E84BAF">
        <w:rPr>
          <w:sz w:val="24"/>
          <w:szCs w:val="24"/>
        </w:rPr>
        <w:t>, предусмотренных пунктом 3.</w:t>
      </w:r>
      <w:r w:rsidR="00947FED" w:rsidRPr="00E84BAF">
        <w:rPr>
          <w:sz w:val="24"/>
          <w:szCs w:val="24"/>
        </w:rPr>
        <w:t>12</w:t>
      </w:r>
      <w:r w:rsidRPr="00E84BAF">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4E008D75" w14:textId="24014320" w:rsidR="00CA79B1" w:rsidRPr="00E84BAF" w:rsidRDefault="00B93237" w:rsidP="00B93237">
      <w:pPr>
        <w:ind w:firstLine="709"/>
        <w:jc w:val="both"/>
        <w:rPr>
          <w:sz w:val="24"/>
          <w:szCs w:val="24"/>
        </w:rPr>
      </w:pPr>
      <w:r w:rsidRPr="00E84BAF">
        <w:rPr>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w:t>
      </w:r>
      <w:proofErr w:type="spellStart"/>
      <w:r w:rsidRPr="00E84BAF">
        <w:rPr>
          <w:sz w:val="24"/>
          <w:szCs w:val="24"/>
        </w:rPr>
        <w:t>недостижения</w:t>
      </w:r>
      <w:proofErr w:type="spellEnd"/>
      <w:r w:rsidRPr="00E84BAF">
        <w:rPr>
          <w:sz w:val="24"/>
          <w:szCs w:val="24"/>
        </w:rPr>
        <w:t xml:space="preserve"> значений результатов, указанных в пункте 3.</w:t>
      </w:r>
      <w:r w:rsidR="00947FED" w:rsidRPr="00E84BAF">
        <w:rPr>
          <w:sz w:val="24"/>
          <w:szCs w:val="24"/>
        </w:rPr>
        <w:t>12</w:t>
      </w:r>
      <w:r w:rsidRPr="00E84BAF">
        <w:rPr>
          <w:sz w:val="24"/>
          <w:szCs w:val="24"/>
        </w:rPr>
        <w:t xml:space="preserve"> настоящего порядка, получатель субсидии обязан осуществить возврат всей суммы субсидии.</w:t>
      </w:r>
    </w:p>
    <w:p w14:paraId="063F9B6C"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E84BAF">
        <w:rPr>
          <w:sz w:val="24"/>
          <w:szCs w:val="24"/>
        </w:rPr>
        <w:t>,</w:t>
      </w:r>
      <w:r w:rsidRPr="00E84BAF">
        <w:rPr>
          <w:sz w:val="24"/>
          <w:szCs w:val="24"/>
        </w:rPr>
        <w:t xml:space="preserve"> поступит информация о том, что в составе заявки на участие в отборе </w:t>
      </w:r>
      <w:r w:rsidR="00AC3C35" w:rsidRPr="00E84BAF">
        <w:rPr>
          <w:sz w:val="24"/>
          <w:szCs w:val="24"/>
        </w:rPr>
        <w:t>участником отбора (получателем субсидии)</w:t>
      </w:r>
      <w:r w:rsidRPr="00E84BAF">
        <w:rPr>
          <w:sz w:val="24"/>
          <w:szCs w:val="24"/>
        </w:rPr>
        <w:t xml:space="preserve"> представлены недостоверные документы и (или) сведения:</w:t>
      </w:r>
    </w:p>
    <w:p w14:paraId="513A3083"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77777777" w:rsidR="00CA79B1" w:rsidRPr="00E84BAF" w:rsidRDefault="00CA79B1" w:rsidP="00CA79B1">
      <w:pPr>
        <w:tabs>
          <w:tab w:val="left" w:pos="426"/>
          <w:tab w:val="left" w:pos="1276"/>
        </w:tabs>
        <w:autoSpaceDE w:val="0"/>
        <w:autoSpaceDN w:val="0"/>
        <w:adjustRightInd w:val="0"/>
        <w:ind w:firstLine="709"/>
        <w:contextualSpacing/>
        <w:jc w:val="both"/>
        <w:rPr>
          <w:sz w:val="24"/>
          <w:szCs w:val="24"/>
        </w:rPr>
      </w:pPr>
      <w:r w:rsidRPr="00E84BAF">
        <w:rPr>
          <w:sz w:val="24"/>
          <w:szCs w:val="24"/>
        </w:rPr>
        <w:t xml:space="preserve">5.4. Возврат всей суммы субсидии осуществляется </w:t>
      </w:r>
      <w:r w:rsidR="00A23C42" w:rsidRPr="00E84BAF">
        <w:rPr>
          <w:sz w:val="24"/>
          <w:szCs w:val="24"/>
        </w:rPr>
        <w:t>п</w:t>
      </w:r>
      <w:r w:rsidRPr="00E84BAF">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E84BAF" w:rsidRDefault="00CA79B1" w:rsidP="00CA79B1">
      <w:pPr>
        <w:autoSpaceDE w:val="0"/>
        <w:autoSpaceDN w:val="0"/>
        <w:adjustRightInd w:val="0"/>
        <w:ind w:firstLine="709"/>
        <w:jc w:val="both"/>
        <w:rPr>
          <w:sz w:val="24"/>
          <w:szCs w:val="24"/>
        </w:rPr>
      </w:pPr>
      <w:r w:rsidRPr="00E84BAF">
        <w:rPr>
          <w:sz w:val="24"/>
          <w:szCs w:val="24"/>
        </w:rPr>
        <w:t>Возврат субсидии осуществляется на лицевой счет Администрации.</w:t>
      </w:r>
    </w:p>
    <w:p w14:paraId="1289A862"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E84BAF">
        <w:rPr>
          <w:sz w:val="24"/>
          <w:szCs w:val="24"/>
        </w:rPr>
        <w:t xml:space="preserve">муниципального </w:t>
      </w:r>
      <w:r w:rsidRPr="00E84BAF">
        <w:rPr>
          <w:sz w:val="24"/>
          <w:szCs w:val="24"/>
        </w:rPr>
        <w:t>округа.</w:t>
      </w:r>
    </w:p>
    <w:p w14:paraId="460D73FE"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 установления факта нарушения порядка и условий предоставления субсидии;</w:t>
      </w:r>
    </w:p>
    <w:p w14:paraId="49129C91"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E84BAF" w:rsidRDefault="00CA79B1" w:rsidP="00CA79B1">
      <w:pPr>
        <w:autoSpaceDE w:val="0"/>
        <w:autoSpaceDN w:val="0"/>
        <w:adjustRightInd w:val="0"/>
        <w:ind w:firstLine="708"/>
        <w:jc w:val="both"/>
        <w:rPr>
          <w:sz w:val="24"/>
          <w:szCs w:val="24"/>
        </w:rPr>
      </w:pPr>
      <w:r w:rsidRPr="00E84BAF">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E84BAF" w:rsidRDefault="0053065B" w:rsidP="0053065B">
      <w:pPr>
        <w:autoSpaceDE w:val="0"/>
        <w:autoSpaceDN w:val="0"/>
        <w:adjustRightInd w:val="0"/>
        <w:ind w:firstLine="708"/>
        <w:jc w:val="both"/>
        <w:rPr>
          <w:sz w:val="24"/>
          <w:szCs w:val="24"/>
        </w:rPr>
        <w:sectPr w:rsidR="0053065B" w:rsidRPr="00E84BAF" w:rsidSect="00956486">
          <w:pgSz w:w="11907" w:h="16840"/>
          <w:pgMar w:top="1134" w:right="850" w:bottom="1134" w:left="1701" w:header="567" w:footer="1021" w:gutter="0"/>
          <w:pgNumType w:start="1"/>
          <w:cols w:space="720"/>
          <w:titlePg/>
          <w:docGrid w:linePitch="272"/>
        </w:sectPr>
      </w:pPr>
    </w:p>
    <w:p w14:paraId="2CFB2697" w14:textId="77777777" w:rsidR="0061347A" w:rsidRPr="00E84BAF" w:rsidRDefault="0061347A" w:rsidP="0061347A">
      <w:pPr>
        <w:ind w:left="5812"/>
        <w:jc w:val="center"/>
        <w:rPr>
          <w:color w:val="000000"/>
          <w:sz w:val="24"/>
          <w:szCs w:val="24"/>
        </w:rPr>
      </w:pPr>
      <w:r w:rsidRPr="00E84BAF">
        <w:rPr>
          <w:color w:val="000000"/>
          <w:sz w:val="24"/>
          <w:szCs w:val="24"/>
        </w:rPr>
        <w:lastRenderedPageBreak/>
        <w:t>Форма № 1</w:t>
      </w:r>
    </w:p>
    <w:p w14:paraId="3A0426F1" w14:textId="5A1AACB2" w:rsidR="0061347A" w:rsidRPr="00E84BAF" w:rsidRDefault="0061347A" w:rsidP="0061347A">
      <w:pPr>
        <w:ind w:left="5812"/>
        <w:jc w:val="both"/>
        <w:rPr>
          <w:sz w:val="24"/>
          <w:szCs w:val="24"/>
        </w:rPr>
      </w:pPr>
      <w:r w:rsidRPr="00E84BAF">
        <w:rPr>
          <w:sz w:val="24"/>
          <w:szCs w:val="24"/>
        </w:rPr>
        <w:t xml:space="preserve">к порядку предоставления субсидии на </w:t>
      </w:r>
      <w:r w:rsidR="00BC5DFE" w:rsidRPr="00E84BAF">
        <w:rPr>
          <w:sz w:val="24"/>
          <w:szCs w:val="24"/>
        </w:rPr>
        <w:t>возмещение затрат на оказание услуг в сфере туризма</w:t>
      </w:r>
    </w:p>
    <w:p w14:paraId="4C56B099" w14:textId="77777777" w:rsidR="0061347A" w:rsidRPr="00E84BAF" w:rsidRDefault="0061347A" w:rsidP="0061347A">
      <w:pPr>
        <w:ind w:left="5529"/>
        <w:jc w:val="both"/>
        <w:rPr>
          <w:b/>
          <w:sz w:val="24"/>
          <w:szCs w:val="24"/>
        </w:rPr>
      </w:pPr>
    </w:p>
    <w:p w14:paraId="34C1B2DA" w14:textId="77777777" w:rsidR="0061347A" w:rsidRPr="00E84BAF" w:rsidRDefault="0061347A" w:rsidP="0061347A">
      <w:pPr>
        <w:autoSpaceDE w:val="0"/>
        <w:autoSpaceDN w:val="0"/>
        <w:adjustRightInd w:val="0"/>
        <w:jc w:val="center"/>
        <w:rPr>
          <w:b/>
          <w:sz w:val="24"/>
          <w:szCs w:val="24"/>
        </w:rPr>
      </w:pPr>
    </w:p>
    <w:p w14:paraId="05F723CD" w14:textId="77777777" w:rsidR="0061347A" w:rsidRPr="00E84BAF" w:rsidRDefault="0061347A" w:rsidP="0061347A">
      <w:pPr>
        <w:autoSpaceDE w:val="0"/>
        <w:autoSpaceDN w:val="0"/>
        <w:adjustRightInd w:val="0"/>
        <w:jc w:val="center"/>
        <w:rPr>
          <w:sz w:val="24"/>
          <w:szCs w:val="24"/>
        </w:rPr>
      </w:pPr>
      <w:r w:rsidRPr="00E84BAF">
        <w:rPr>
          <w:sz w:val="24"/>
          <w:szCs w:val="24"/>
        </w:rPr>
        <w:t xml:space="preserve">РАСЧЕТ </w:t>
      </w:r>
    </w:p>
    <w:p w14:paraId="75251156" w14:textId="77777777" w:rsidR="0061347A" w:rsidRPr="00E84BAF" w:rsidRDefault="0061347A" w:rsidP="0061347A">
      <w:pPr>
        <w:autoSpaceDE w:val="0"/>
        <w:autoSpaceDN w:val="0"/>
        <w:adjustRightInd w:val="0"/>
        <w:jc w:val="center"/>
        <w:rPr>
          <w:sz w:val="24"/>
          <w:szCs w:val="24"/>
        </w:rPr>
      </w:pPr>
      <w:r w:rsidRPr="00E84BAF">
        <w:rPr>
          <w:sz w:val="24"/>
          <w:szCs w:val="24"/>
        </w:rPr>
        <w:t xml:space="preserve">размера запрашиваемой субсидии </w:t>
      </w:r>
    </w:p>
    <w:p w14:paraId="2A171458" w14:textId="77777777" w:rsidR="0061347A" w:rsidRPr="00E84BAF" w:rsidRDefault="0061347A" w:rsidP="0061347A">
      <w:pPr>
        <w:autoSpaceDE w:val="0"/>
        <w:autoSpaceDN w:val="0"/>
        <w:adjustRightInd w:val="0"/>
        <w:jc w:val="center"/>
        <w:rPr>
          <w:sz w:val="24"/>
          <w:szCs w:val="24"/>
        </w:rPr>
      </w:pPr>
    </w:p>
    <w:p w14:paraId="5274306F" w14:textId="77777777" w:rsidR="0061347A" w:rsidRPr="00E84BAF" w:rsidRDefault="0061347A" w:rsidP="0061347A">
      <w:pPr>
        <w:pBdr>
          <w:bottom w:val="single" w:sz="4" w:space="1" w:color="000000"/>
        </w:pBdr>
        <w:rPr>
          <w:rFonts w:eastAsia="Calibri"/>
          <w:lang w:eastAsia="en-US"/>
        </w:rPr>
      </w:pPr>
    </w:p>
    <w:p w14:paraId="4E730291" w14:textId="7E7236BD" w:rsidR="0061347A" w:rsidRPr="00E84BAF" w:rsidRDefault="00BC5DFE" w:rsidP="00BC5DFE">
      <w:pPr>
        <w:jc w:val="center"/>
        <w:rPr>
          <w:rFonts w:eastAsia="Calibri"/>
          <w:lang w:eastAsia="en-US"/>
        </w:rPr>
      </w:pPr>
      <w:r w:rsidRPr="00E84BAF">
        <w:rPr>
          <w:rFonts w:eastAsia="Calibri"/>
          <w:lang w:eastAsia="en-US"/>
        </w:rPr>
        <w:t>(полное наименование участника отбора)</w:t>
      </w:r>
    </w:p>
    <w:p w14:paraId="2D365243" w14:textId="77777777" w:rsidR="0061347A" w:rsidRPr="00E84BAF" w:rsidRDefault="0061347A" w:rsidP="0061347A">
      <w:pPr>
        <w:autoSpaceDE w:val="0"/>
        <w:autoSpaceDN w:val="0"/>
        <w:adjustRightInd w:val="0"/>
        <w:jc w:val="right"/>
        <w:outlineLvl w:val="0"/>
        <w:rPr>
          <w:sz w:val="24"/>
          <w:szCs w:val="24"/>
        </w:rPr>
      </w:pPr>
    </w:p>
    <w:p w14:paraId="1FFCA688" w14:textId="1B313895" w:rsidR="0061347A" w:rsidRPr="00E84BAF" w:rsidRDefault="00BC5DFE" w:rsidP="0061347A">
      <w:pPr>
        <w:tabs>
          <w:tab w:val="left" w:pos="426"/>
          <w:tab w:val="left" w:pos="709"/>
          <w:tab w:val="left" w:pos="993"/>
        </w:tabs>
        <w:ind w:firstLine="709"/>
        <w:jc w:val="both"/>
        <w:rPr>
          <w:sz w:val="24"/>
          <w:szCs w:val="24"/>
        </w:rPr>
      </w:pPr>
      <w:r w:rsidRPr="00E84BAF">
        <w:rPr>
          <w:sz w:val="24"/>
          <w:szCs w:val="24"/>
        </w:rPr>
        <w:t>Размер предоставляемой субсидии составляет 50 процентов от фактических и документально подтвержденных затрат приобретение туристического оборудования (без учета налога на добавленную стоимость), понесенных не ранее чем за два года, предшествующих дате обращения за предоставлением субсидии, но не более 1,0 млн. рублей на одного получателя поддержки в течение текущего финансового года.</w:t>
      </w:r>
    </w:p>
    <w:p w14:paraId="3A8D7ADC" w14:textId="77777777" w:rsidR="0061347A" w:rsidRPr="00E84BAF" w:rsidRDefault="0061347A" w:rsidP="0061347A">
      <w:pPr>
        <w:autoSpaceDE w:val="0"/>
        <w:autoSpaceDN w:val="0"/>
        <w:adjustRightInd w:val="0"/>
        <w:jc w:val="right"/>
        <w:outlineLvl w:val="0"/>
        <w:rPr>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16"/>
        <w:gridCol w:w="1843"/>
        <w:gridCol w:w="1701"/>
      </w:tblGrid>
      <w:tr w:rsidR="0061347A" w:rsidRPr="00E84BAF" w14:paraId="7E4E1A4A" w14:textId="77777777" w:rsidTr="00744189">
        <w:tc>
          <w:tcPr>
            <w:tcW w:w="709" w:type="dxa"/>
            <w:shd w:val="clear" w:color="auto" w:fill="auto"/>
            <w:vAlign w:val="center"/>
          </w:tcPr>
          <w:p w14:paraId="60AF2063"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 xml:space="preserve">№ </w:t>
            </w:r>
            <w:proofErr w:type="spellStart"/>
            <w:r w:rsidRPr="00E84BAF">
              <w:rPr>
                <w:sz w:val="24"/>
                <w:szCs w:val="24"/>
              </w:rPr>
              <w:t>пп</w:t>
            </w:r>
            <w:proofErr w:type="spellEnd"/>
          </w:p>
        </w:tc>
        <w:tc>
          <w:tcPr>
            <w:tcW w:w="5216" w:type="dxa"/>
            <w:shd w:val="clear" w:color="auto" w:fill="auto"/>
            <w:vAlign w:val="center"/>
          </w:tcPr>
          <w:p w14:paraId="397A6755"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Наименование затрат</w:t>
            </w:r>
          </w:p>
        </w:tc>
        <w:tc>
          <w:tcPr>
            <w:tcW w:w="1843" w:type="dxa"/>
            <w:shd w:val="clear" w:color="auto" w:fill="auto"/>
            <w:vAlign w:val="center"/>
          </w:tcPr>
          <w:p w14:paraId="27DAFAE7"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Сумма затрат (без учета НДС), рублей</w:t>
            </w:r>
          </w:p>
        </w:tc>
        <w:tc>
          <w:tcPr>
            <w:tcW w:w="1701" w:type="dxa"/>
            <w:vAlign w:val="center"/>
          </w:tcPr>
          <w:p w14:paraId="16D82D49"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Размер субсидии, рублей*</w:t>
            </w:r>
          </w:p>
        </w:tc>
      </w:tr>
      <w:tr w:rsidR="0061347A" w:rsidRPr="00E84BAF" w14:paraId="5D28F1B3" w14:textId="77777777" w:rsidTr="00744189">
        <w:tc>
          <w:tcPr>
            <w:tcW w:w="709" w:type="dxa"/>
            <w:shd w:val="clear" w:color="auto" w:fill="auto"/>
            <w:vAlign w:val="center"/>
          </w:tcPr>
          <w:p w14:paraId="155381BF"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1.</w:t>
            </w:r>
          </w:p>
        </w:tc>
        <w:tc>
          <w:tcPr>
            <w:tcW w:w="5216" w:type="dxa"/>
            <w:shd w:val="clear" w:color="auto" w:fill="auto"/>
          </w:tcPr>
          <w:p w14:paraId="3FA52F6A" w14:textId="77777777" w:rsidR="0061347A" w:rsidRPr="00E84BAF" w:rsidRDefault="0061347A" w:rsidP="00744189">
            <w:pPr>
              <w:autoSpaceDE w:val="0"/>
              <w:autoSpaceDN w:val="0"/>
              <w:adjustRightInd w:val="0"/>
              <w:jc w:val="both"/>
              <w:outlineLvl w:val="0"/>
              <w:rPr>
                <w:sz w:val="24"/>
                <w:szCs w:val="24"/>
              </w:rPr>
            </w:pPr>
          </w:p>
        </w:tc>
        <w:tc>
          <w:tcPr>
            <w:tcW w:w="1843" w:type="dxa"/>
            <w:shd w:val="clear" w:color="auto" w:fill="auto"/>
          </w:tcPr>
          <w:p w14:paraId="3F18C3BC" w14:textId="77777777" w:rsidR="0061347A" w:rsidRPr="00E84BAF" w:rsidRDefault="0061347A" w:rsidP="00744189">
            <w:pPr>
              <w:autoSpaceDE w:val="0"/>
              <w:autoSpaceDN w:val="0"/>
              <w:adjustRightInd w:val="0"/>
              <w:jc w:val="both"/>
              <w:outlineLvl w:val="0"/>
              <w:rPr>
                <w:sz w:val="24"/>
                <w:szCs w:val="24"/>
              </w:rPr>
            </w:pPr>
          </w:p>
        </w:tc>
        <w:tc>
          <w:tcPr>
            <w:tcW w:w="1701" w:type="dxa"/>
          </w:tcPr>
          <w:p w14:paraId="3419CF0D" w14:textId="77777777" w:rsidR="0061347A" w:rsidRPr="00E84BAF" w:rsidRDefault="0061347A" w:rsidP="00744189">
            <w:pPr>
              <w:autoSpaceDE w:val="0"/>
              <w:autoSpaceDN w:val="0"/>
              <w:adjustRightInd w:val="0"/>
              <w:jc w:val="both"/>
              <w:outlineLvl w:val="0"/>
              <w:rPr>
                <w:sz w:val="24"/>
                <w:szCs w:val="24"/>
              </w:rPr>
            </w:pPr>
          </w:p>
        </w:tc>
      </w:tr>
      <w:tr w:rsidR="0061347A" w:rsidRPr="00E84BAF" w14:paraId="29F7F3A1" w14:textId="77777777" w:rsidTr="00744189">
        <w:tc>
          <w:tcPr>
            <w:tcW w:w="709" w:type="dxa"/>
            <w:shd w:val="clear" w:color="auto" w:fill="auto"/>
            <w:vAlign w:val="center"/>
          </w:tcPr>
          <w:p w14:paraId="06CD40EA"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2.</w:t>
            </w:r>
          </w:p>
        </w:tc>
        <w:tc>
          <w:tcPr>
            <w:tcW w:w="5216" w:type="dxa"/>
            <w:shd w:val="clear" w:color="auto" w:fill="auto"/>
          </w:tcPr>
          <w:p w14:paraId="0B3FFF2B" w14:textId="77777777" w:rsidR="0061347A" w:rsidRPr="00E84BAF" w:rsidRDefault="0061347A" w:rsidP="00744189">
            <w:pPr>
              <w:autoSpaceDE w:val="0"/>
              <w:autoSpaceDN w:val="0"/>
              <w:adjustRightInd w:val="0"/>
              <w:jc w:val="both"/>
              <w:outlineLvl w:val="0"/>
              <w:rPr>
                <w:sz w:val="24"/>
                <w:szCs w:val="24"/>
              </w:rPr>
            </w:pPr>
          </w:p>
        </w:tc>
        <w:tc>
          <w:tcPr>
            <w:tcW w:w="1843" w:type="dxa"/>
            <w:shd w:val="clear" w:color="auto" w:fill="auto"/>
          </w:tcPr>
          <w:p w14:paraId="312CC3E7" w14:textId="77777777" w:rsidR="0061347A" w:rsidRPr="00E84BAF" w:rsidRDefault="0061347A" w:rsidP="00744189">
            <w:pPr>
              <w:autoSpaceDE w:val="0"/>
              <w:autoSpaceDN w:val="0"/>
              <w:adjustRightInd w:val="0"/>
              <w:jc w:val="both"/>
              <w:outlineLvl w:val="0"/>
              <w:rPr>
                <w:sz w:val="24"/>
                <w:szCs w:val="24"/>
              </w:rPr>
            </w:pPr>
          </w:p>
        </w:tc>
        <w:tc>
          <w:tcPr>
            <w:tcW w:w="1701" w:type="dxa"/>
          </w:tcPr>
          <w:p w14:paraId="1D644000" w14:textId="77777777" w:rsidR="0061347A" w:rsidRPr="00E84BAF" w:rsidRDefault="0061347A" w:rsidP="00744189">
            <w:pPr>
              <w:autoSpaceDE w:val="0"/>
              <w:autoSpaceDN w:val="0"/>
              <w:adjustRightInd w:val="0"/>
              <w:jc w:val="both"/>
              <w:outlineLvl w:val="0"/>
              <w:rPr>
                <w:sz w:val="24"/>
                <w:szCs w:val="24"/>
              </w:rPr>
            </w:pPr>
          </w:p>
        </w:tc>
      </w:tr>
      <w:tr w:rsidR="0061347A" w:rsidRPr="00E84BAF" w14:paraId="566E7AC3" w14:textId="77777777" w:rsidTr="00744189">
        <w:tc>
          <w:tcPr>
            <w:tcW w:w="709" w:type="dxa"/>
            <w:shd w:val="clear" w:color="auto" w:fill="auto"/>
            <w:vAlign w:val="center"/>
          </w:tcPr>
          <w:p w14:paraId="284A20BC" w14:textId="77777777" w:rsidR="0061347A" w:rsidRPr="00E84BAF" w:rsidRDefault="0061347A" w:rsidP="00744189">
            <w:pPr>
              <w:autoSpaceDE w:val="0"/>
              <w:autoSpaceDN w:val="0"/>
              <w:adjustRightInd w:val="0"/>
              <w:jc w:val="center"/>
              <w:outlineLvl w:val="0"/>
              <w:rPr>
                <w:sz w:val="24"/>
                <w:szCs w:val="24"/>
              </w:rPr>
            </w:pPr>
            <w:r w:rsidRPr="00E84BAF">
              <w:rPr>
                <w:sz w:val="24"/>
                <w:szCs w:val="24"/>
              </w:rPr>
              <w:t>3.</w:t>
            </w:r>
          </w:p>
        </w:tc>
        <w:tc>
          <w:tcPr>
            <w:tcW w:w="5216" w:type="dxa"/>
            <w:shd w:val="clear" w:color="auto" w:fill="auto"/>
          </w:tcPr>
          <w:p w14:paraId="3ED69D72" w14:textId="77777777" w:rsidR="0061347A" w:rsidRPr="00E84BAF" w:rsidRDefault="0061347A" w:rsidP="00744189">
            <w:pPr>
              <w:autoSpaceDE w:val="0"/>
              <w:autoSpaceDN w:val="0"/>
              <w:adjustRightInd w:val="0"/>
              <w:jc w:val="both"/>
              <w:outlineLvl w:val="0"/>
              <w:rPr>
                <w:sz w:val="24"/>
                <w:szCs w:val="24"/>
              </w:rPr>
            </w:pPr>
          </w:p>
        </w:tc>
        <w:tc>
          <w:tcPr>
            <w:tcW w:w="1843" w:type="dxa"/>
            <w:shd w:val="clear" w:color="auto" w:fill="auto"/>
          </w:tcPr>
          <w:p w14:paraId="4A62ED63" w14:textId="77777777" w:rsidR="0061347A" w:rsidRPr="00E84BAF" w:rsidRDefault="0061347A" w:rsidP="00744189">
            <w:pPr>
              <w:autoSpaceDE w:val="0"/>
              <w:autoSpaceDN w:val="0"/>
              <w:adjustRightInd w:val="0"/>
              <w:jc w:val="both"/>
              <w:outlineLvl w:val="0"/>
              <w:rPr>
                <w:sz w:val="24"/>
                <w:szCs w:val="24"/>
              </w:rPr>
            </w:pPr>
          </w:p>
        </w:tc>
        <w:tc>
          <w:tcPr>
            <w:tcW w:w="1701" w:type="dxa"/>
          </w:tcPr>
          <w:p w14:paraId="5039DA09" w14:textId="77777777" w:rsidR="0061347A" w:rsidRPr="00E84BAF" w:rsidRDefault="0061347A" w:rsidP="00744189">
            <w:pPr>
              <w:autoSpaceDE w:val="0"/>
              <w:autoSpaceDN w:val="0"/>
              <w:adjustRightInd w:val="0"/>
              <w:jc w:val="both"/>
              <w:outlineLvl w:val="0"/>
              <w:rPr>
                <w:sz w:val="24"/>
                <w:szCs w:val="24"/>
              </w:rPr>
            </w:pPr>
          </w:p>
        </w:tc>
      </w:tr>
      <w:tr w:rsidR="0061347A" w:rsidRPr="00E84BAF" w14:paraId="0449A7E4" w14:textId="77777777" w:rsidTr="00744189">
        <w:tc>
          <w:tcPr>
            <w:tcW w:w="709" w:type="dxa"/>
            <w:shd w:val="clear" w:color="auto" w:fill="auto"/>
          </w:tcPr>
          <w:p w14:paraId="67686F77" w14:textId="77777777" w:rsidR="0061347A" w:rsidRPr="00E84BAF" w:rsidRDefault="0061347A" w:rsidP="00744189">
            <w:pPr>
              <w:autoSpaceDE w:val="0"/>
              <w:autoSpaceDN w:val="0"/>
              <w:adjustRightInd w:val="0"/>
              <w:jc w:val="both"/>
              <w:outlineLvl w:val="0"/>
              <w:rPr>
                <w:sz w:val="24"/>
                <w:szCs w:val="24"/>
              </w:rPr>
            </w:pPr>
            <w:r w:rsidRPr="00E84BAF">
              <w:rPr>
                <w:sz w:val="24"/>
                <w:szCs w:val="24"/>
              </w:rPr>
              <w:t>…</w:t>
            </w:r>
          </w:p>
        </w:tc>
        <w:tc>
          <w:tcPr>
            <w:tcW w:w="5216" w:type="dxa"/>
            <w:shd w:val="clear" w:color="auto" w:fill="auto"/>
          </w:tcPr>
          <w:p w14:paraId="2C892643" w14:textId="77777777" w:rsidR="0061347A" w:rsidRPr="00E84BAF" w:rsidRDefault="0061347A" w:rsidP="00744189">
            <w:pPr>
              <w:autoSpaceDE w:val="0"/>
              <w:autoSpaceDN w:val="0"/>
              <w:adjustRightInd w:val="0"/>
              <w:jc w:val="both"/>
              <w:outlineLvl w:val="0"/>
              <w:rPr>
                <w:sz w:val="24"/>
                <w:szCs w:val="24"/>
              </w:rPr>
            </w:pPr>
          </w:p>
        </w:tc>
        <w:tc>
          <w:tcPr>
            <w:tcW w:w="1843" w:type="dxa"/>
            <w:shd w:val="clear" w:color="auto" w:fill="auto"/>
          </w:tcPr>
          <w:p w14:paraId="248D9FC0" w14:textId="77777777" w:rsidR="0061347A" w:rsidRPr="00E84BAF" w:rsidRDefault="0061347A" w:rsidP="00744189">
            <w:pPr>
              <w:autoSpaceDE w:val="0"/>
              <w:autoSpaceDN w:val="0"/>
              <w:adjustRightInd w:val="0"/>
              <w:jc w:val="both"/>
              <w:outlineLvl w:val="0"/>
              <w:rPr>
                <w:sz w:val="24"/>
                <w:szCs w:val="24"/>
              </w:rPr>
            </w:pPr>
          </w:p>
        </w:tc>
        <w:tc>
          <w:tcPr>
            <w:tcW w:w="1701" w:type="dxa"/>
          </w:tcPr>
          <w:p w14:paraId="68364032" w14:textId="77777777" w:rsidR="0061347A" w:rsidRPr="00E84BAF" w:rsidRDefault="0061347A" w:rsidP="00744189">
            <w:pPr>
              <w:autoSpaceDE w:val="0"/>
              <w:autoSpaceDN w:val="0"/>
              <w:adjustRightInd w:val="0"/>
              <w:jc w:val="both"/>
              <w:outlineLvl w:val="0"/>
              <w:rPr>
                <w:sz w:val="24"/>
                <w:szCs w:val="24"/>
              </w:rPr>
            </w:pPr>
          </w:p>
        </w:tc>
      </w:tr>
      <w:tr w:rsidR="0061347A" w:rsidRPr="00E84BAF" w14:paraId="526428BE" w14:textId="77777777" w:rsidTr="00744189">
        <w:tc>
          <w:tcPr>
            <w:tcW w:w="5925" w:type="dxa"/>
            <w:gridSpan w:val="2"/>
            <w:shd w:val="clear" w:color="auto" w:fill="auto"/>
          </w:tcPr>
          <w:p w14:paraId="18BA949F" w14:textId="77777777" w:rsidR="0061347A" w:rsidRPr="00E84BAF" w:rsidRDefault="0061347A" w:rsidP="00744189">
            <w:pPr>
              <w:autoSpaceDE w:val="0"/>
              <w:autoSpaceDN w:val="0"/>
              <w:adjustRightInd w:val="0"/>
              <w:jc w:val="both"/>
              <w:outlineLvl w:val="0"/>
              <w:rPr>
                <w:sz w:val="24"/>
                <w:szCs w:val="24"/>
              </w:rPr>
            </w:pPr>
            <w:r w:rsidRPr="00E84BAF">
              <w:rPr>
                <w:sz w:val="24"/>
                <w:szCs w:val="24"/>
              </w:rPr>
              <w:t>Всего</w:t>
            </w:r>
          </w:p>
        </w:tc>
        <w:tc>
          <w:tcPr>
            <w:tcW w:w="1843" w:type="dxa"/>
            <w:shd w:val="clear" w:color="auto" w:fill="auto"/>
          </w:tcPr>
          <w:p w14:paraId="48E4537B" w14:textId="77777777" w:rsidR="0061347A" w:rsidRPr="00E84BAF" w:rsidRDefault="0061347A" w:rsidP="00744189">
            <w:pPr>
              <w:autoSpaceDE w:val="0"/>
              <w:autoSpaceDN w:val="0"/>
              <w:adjustRightInd w:val="0"/>
              <w:jc w:val="both"/>
              <w:outlineLvl w:val="0"/>
              <w:rPr>
                <w:sz w:val="24"/>
                <w:szCs w:val="24"/>
              </w:rPr>
            </w:pPr>
          </w:p>
        </w:tc>
        <w:tc>
          <w:tcPr>
            <w:tcW w:w="1701" w:type="dxa"/>
          </w:tcPr>
          <w:p w14:paraId="7A63669A" w14:textId="77777777" w:rsidR="0061347A" w:rsidRPr="00E84BAF" w:rsidRDefault="0061347A" w:rsidP="00744189">
            <w:pPr>
              <w:autoSpaceDE w:val="0"/>
              <w:autoSpaceDN w:val="0"/>
              <w:adjustRightInd w:val="0"/>
              <w:jc w:val="both"/>
              <w:outlineLvl w:val="0"/>
              <w:rPr>
                <w:sz w:val="24"/>
                <w:szCs w:val="24"/>
              </w:rPr>
            </w:pPr>
          </w:p>
        </w:tc>
      </w:tr>
      <w:tr w:rsidR="0061347A" w:rsidRPr="00E84BAF" w14:paraId="6027D265" w14:textId="77777777" w:rsidTr="00744189">
        <w:trPr>
          <w:trHeight w:val="567"/>
        </w:trPr>
        <w:tc>
          <w:tcPr>
            <w:tcW w:w="7768" w:type="dxa"/>
            <w:gridSpan w:val="3"/>
            <w:shd w:val="clear" w:color="auto" w:fill="auto"/>
          </w:tcPr>
          <w:p w14:paraId="677BD22B" w14:textId="77777777" w:rsidR="0061347A" w:rsidRPr="00E84BAF" w:rsidRDefault="0061347A" w:rsidP="00744189">
            <w:pPr>
              <w:autoSpaceDE w:val="0"/>
              <w:autoSpaceDN w:val="0"/>
              <w:adjustRightInd w:val="0"/>
              <w:jc w:val="both"/>
              <w:outlineLvl w:val="0"/>
              <w:rPr>
                <w:sz w:val="24"/>
                <w:szCs w:val="24"/>
              </w:rPr>
            </w:pPr>
            <w:r w:rsidRPr="00E84BAF">
              <w:rPr>
                <w:sz w:val="24"/>
                <w:szCs w:val="24"/>
              </w:rPr>
              <w:t xml:space="preserve">*Размер субсидии </w:t>
            </w:r>
          </w:p>
          <w:p w14:paraId="143AB0F6" w14:textId="5ECF9E67" w:rsidR="0061347A" w:rsidRPr="00E84BAF" w:rsidRDefault="0061347A" w:rsidP="00314AB0">
            <w:pPr>
              <w:autoSpaceDE w:val="0"/>
              <w:autoSpaceDN w:val="0"/>
              <w:adjustRightInd w:val="0"/>
              <w:jc w:val="both"/>
              <w:outlineLvl w:val="0"/>
              <w:rPr>
                <w:sz w:val="24"/>
                <w:szCs w:val="24"/>
              </w:rPr>
            </w:pPr>
            <w:r w:rsidRPr="00E84BAF">
              <w:rPr>
                <w:sz w:val="24"/>
                <w:szCs w:val="24"/>
              </w:rPr>
              <w:t xml:space="preserve">(50 процентов от суммы, указанной </w:t>
            </w:r>
            <w:r w:rsidR="00314AB0" w:rsidRPr="00E84BAF">
              <w:rPr>
                <w:sz w:val="24"/>
                <w:szCs w:val="24"/>
              </w:rPr>
              <w:t>по строке «Всего»,</w:t>
            </w:r>
            <w:r w:rsidR="00314AB0" w:rsidRPr="00E84BAF">
              <w:t xml:space="preserve"> </w:t>
            </w:r>
            <w:r w:rsidR="00314AB0" w:rsidRPr="00E84BAF">
              <w:rPr>
                <w:sz w:val="24"/>
                <w:szCs w:val="24"/>
              </w:rPr>
              <w:t>но не более 1,0 млн. рублей</w:t>
            </w:r>
          </w:p>
        </w:tc>
        <w:tc>
          <w:tcPr>
            <w:tcW w:w="1701" w:type="dxa"/>
          </w:tcPr>
          <w:p w14:paraId="2AA39214" w14:textId="77777777" w:rsidR="0061347A" w:rsidRPr="00E84BAF" w:rsidRDefault="0061347A" w:rsidP="00744189">
            <w:pPr>
              <w:autoSpaceDE w:val="0"/>
              <w:autoSpaceDN w:val="0"/>
              <w:adjustRightInd w:val="0"/>
              <w:jc w:val="both"/>
              <w:outlineLvl w:val="0"/>
              <w:rPr>
                <w:sz w:val="24"/>
                <w:szCs w:val="24"/>
              </w:rPr>
            </w:pPr>
          </w:p>
        </w:tc>
      </w:tr>
    </w:tbl>
    <w:p w14:paraId="72BF5151" w14:textId="77777777" w:rsidR="0061347A" w:rsidRPr="00E84BAF" w:rsidRDefault="0061347A" w:rsidP="0061347A">
      <w:pPr>
        <w:autoSpaceDE w:val="0"/>
        <w:autoSpaceDN w:val="0"/>
        <w:adjustRightInd w:val="0"/>
        <w:jc w:val="right"/>
        <w:outlineLvl w:val="0"/>
        <w:rPr>
          <w:sz w:val="24"/>
          <w:szCs w:val="24"/>
        </w:rPr>
      </w:pPr>
    </w:p>
    <w:p w14:paraId="309F8E75" w14:textId="77777777" w:rsidR="0061347A" w:rsidRPr="00E84BAF" w:rsidRDefault="0061347A" w:rsidP="0061347A">
      <w:pPr>
        <w:autoSpaceDE w:val="0"/>
        <w:autoSpaceDN w:val="0"/>
        <w:adjustRightInd w:val="0"/>
        <w:jc w:val="right"/>
        <w:outlineLvl w:val="0"/>
        <w:rPr>
          <w:sz w:val="24"/>
          <w:szCs w:val="24"/>
        </w:rPr>
      </w:pPr>
    </w:p>
    <w:p w14:paraId="7428E60F" w14:textId="77777777" w:rsidR="0061347A" w:rsidRPr="00E84BAF" w:rsidRDefault="0061347A" w:rsidP="0061347A">
      <w:pPr>
        <w:autoSpaceDE w:val="0"/>
        <w:autoSpaceDN w:val="0"/>
        <w:adjustRightInd w:val="0"/>
        <w:jc w:val="both"/>
        <w:rPr>
          <w:sz w:val="24"/>
          <w:szCs w:val="24"/>
        </w:rPr>
      </w:pPr>
      <w:r w:rsidRPr="00E84BAF">
        <w:rPr>
          <w:sz w:val="24"/>
          <w:szCs w:val="24"/>
        </w:rPr>
        <w:t>Руководитель участника отбора</w:t>
      </w:r>
    </w:p>
    <w:p w14:paraId="600EB932" w14:textId="77777777" w:rsidR="0061347A" w:rsidRPr="00E84BAF" w:rsidRDefault="0061347A" w:rsidP="0061347A">
      <w:pPr>
        <w:autoSpaceDE w:val="0"/>
        <w:autoSpaceDN w:val="0"/>
        <w:adjustRightInd w:val="0"/>
        <w:jc w:val="both"/>
        <w:rPr>
          <w:sz w:val="24"/>
          <w:szCs w:val="24"/>
        </w:rPr>
      </w:pPr>
      <w:r w:rsidRPr="00E84BAF">
        <w:rPr>
          <w:sz w:val="24"/>
          <w:szCs w:val="24"/>
        </w:rPr>
        <w:t xml:space="preserve">(индивидуальный предприниматель) </w:t>
      </w:r>
      <w:r w:rsidRPr="00E84BAF">
        <w:rPr>
          <w:sz w:val="24"/>
          <w:szCs w:val="24"/>
        </w:rPr>
        <w:tab/>
        <w:t>__________________ / _______________________</w:t>
      </w:r>
    </w:p>
    <w:p w14:paraId="2FE394CC" w14:textId="77777777" w:rsidR="0061347A" w:rsidRPr="00E84BAF" w:rsidRDefault="0061347A" w:rsidP="0061347A">
      <w:pPr>
        <w:autoSpaceDE w:val="0"/>
        <w:autoSpaceDN w:val="0"/>
        <w:adjustRightInd w:val="0"/>
        <w:jc w:val="both"/>
      </w:pP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t xml:space="preserve">подпись </w:t>
      </w:r>
      <w:r w:rsidRPr="00E84BAF">
        <w:tab/>
      </w:r>
      <w:r w:rsidRPr="00E84BAF">
        <w:tab/>
        <w:t>(фамилия, инициалы)</w:t>
      </w:r>
    </w:p>
    <w:p w14:paraId="48D02396" w14:textId="77777777" w:rsidR="0061347A" w:rsidRPr="00E84BAF" w:rsidRDefault="0061347A" w:rsidP="0061347A">
      <w:pPr>
        <w:autoSpaceDE w:val="0"/>
        <w:autoSpaceDN w:val="0"/>
        <w:adjustRightInd w:val="0"/>
        <w:jc w:val="both"/>
        <w:rPr>
          <w:sz w:val="24"/>
          <w:szCs w:val="24"/>
        </w:rPr>
      </w:pPr>
    </w:p>
    <w:p w14:paraId="73F20449" w14:textId="77777777" w:rsidR="0061347A" w:rsidRPr="00E84BAF" w:rsidRDefault="0061347A" w:rsidP="0061347A">
      <w:pPr>
        <w:autoSpaceDE w:val="0"/>
        <w:autoSpaceDN w:val="0"/>
        <w:adjustRightInd w:val="0"/>
        <w:jc w:val="both"/>
        <w:rPr>
          <w:sz w:val="24"/>
          <w:szCs w:val="24"/>
        </w:rPr>
      </w:pPr>
      <w:r w:rsidRPr="00E84BAF">
        <w:rPr>
          <w:sz w:val="24"/>
          <w:szCs w:val="24"/>
        </w:rPr>
        <w:t>«____» ___________________20____г.</w:t>
      </w:r>
    </w:p>
    <w:p w14:paraId="269B59B6" w14:textId="77777777" w:rsidR="0061347A" w:rsidRPr="00E84BAF" w:rsidRDefault="0061347A" w:rsidP="0061347A">
      <w:pPr>
        <w:autoSpaceDE w:val="0"/>
        <w:autoSpaceDN w:val="0"/>
        <w:adjustRightInd w:val="0"/>
        <w:rPr>
          <w:sz w:val="24"/>
          <w:szCs w:val="24"/>
        </w:rPr>
      </w:pPr>
    </w:p>
    <w:p w14:paraId="30CD51E4" w14:textId="77777777" w:rsidR="0061347A" w:rsidRPr="00E84BAF" w:rsidRDefault="0061347A" w:rsidP="0061347A">
      <w:pPr>
        <w:autoSpaceDE w:val="0"/>
        <w:autoSpaceDN w:val="0"/>
        <w:adjustRightInd w:val="0"/>
        <w:rPr>
          <w:szCs w:val="24"/>
        </w:rPr>
      </w:pPr>
      <w:r w:rsidRPr="00E84BAF">
        <w:rPr>
          <w:sz w:val="24"/>
          <w:szCs w:val="24"/>
        </w:rPr>
        <w:t xml:space="preserve">М.П. </w:t>
      </w:r>
      <w:r w:rsidRPr="00E84BAF">
        <w:rPr>
          <w:szCs w:val="24"/>
        </w:rPr>
        <w:t>(при наличии)</w:t>
      </w:r>
    </w:p>
    <w:p w14:paraId="4FCB6933" w14:textId="77777777" w:rsidR="0061347A" w:rsidRPr="00E84BAF" w:rsidRDefault="0061347A" w:rsidP="0061347A">
      <w:pPr>
        <w:autoSpaceDE w:val="0"/>
        <w:autoSpaceDN w:val="0"/>
        <w:adjustRightInd w:val="0"/>
        <w:rPr>
          <w:szCs w:val="24"/>
        </w:rPr>
      </w:pPr>
    </w:p>
    <w:p w14:paraId="498FAD68" w14:textId="77777777" w:rsidR="0061347A" w:rsidRPr="00E84BAF" w:rsidRDefault="0061347A" w:rsidP="0061347A">
      <w:pPr>
        <w:autoSpaceDE w:val="0"/>
        <w:autoSpaceDN w:val="0"/>
        <w:adjustRightInd w:val="0"/>
        <w:rPr>
          <w:b/>
          <w:sz w:val="24"/>
          <w:szCs w:val="24"/>
        </w:rPr>
        <w:sectPr w:rsidR="0061347A" w:rsidRPr="00E84BAF" w:rsidSect="00293700">
          <w:pgSz w:w="11907" w:h="16840"/>
          <w:pgMar w:top="1134" w:right="850" w:bottom="1134" w:left="1701" w:header="567" w:footer="1021" w:gutter="0"/>
          <w:pgNumType w:start="1"/>
          <w:cols w:space="720"/>
          <w:titlePg/>
          <w:docGrid w:linePitch="272"/>
        </w:sectPr>
      </w:pPr>
    </w:p>
    <w:p w14:paraId="27FC4D7E" w14:textId="77777777" w:rsidR="0061347A" w:rsidRPr="00E84BAF" w:rsidRDefault="0061347A" w:rsidP="0061347A">
      <w:pPr>
        <w:ind w:left="5812"/>
        <w:jc w:val="center"/>
        <w:rPr>
          <w:color w:val="000000"/>
          <w:sz w:val="24"/>
          <w:szCs w:val="24"/>
        </w:rPr>
      </w:pPr>
      <w:r w:rsidRPr="00E84BAF">
        <w:rPr>
          <w:color w:val="000000"/>
          <w:sz w:val="24"/>
          <w:szCs w:val="24"/>
        </w:rPr>
        <w:lastRenderedPageBreak/>
        <w:t>Форма № 2</w:t>
      </w:r>
    </w:p>
    <w:p w14:paraId="1535A508" w14:textId="3DED8C4D" w:rsidR="0061347A" w:rsidRPr="00E84BAF" w:rsidRDefault="0061347A" w:rsidP="00BC5DFE">
      <w:pPr>
        <w:ind w:left="6096"/>
        <w:jc w:val="both"/>
        <w:rPr>
          <w:sz w:val="24"/>
          <w:szCs w:val="24"/>
        </w:rPr>
      </w:pPr>
      <w:r w:rsidRPr="00E84BAF">
        <w:rPr>
          <w:sz w:val="24"/>
          <w:szCs w:val="24"/>
        </w:rPr>
        <w:t xml:space="preserve">к порядку предоставления субсидии на </w:t>
      </w:r>
      <w:r w:rsidR="00BC5DFE" w:rsidRPr="00E84BAF">
        <w:rPr>
          <w:sz w:val="24"/>
          <w:szCs w:val="24"/>
        </w:rPr>
        <w:t>возмещение затрат на оказание услуг в сфере туризма</w:t>
      </w:r>
    </w:p>
    <w:p w14:paraId="4608D79B" w14:textId="77777777" w:rsidR="0061347A" w:rsidRPr="00E84BAF" w:rsidRDefault="0061347A" w:rsidP="0061347A">
      <w:pPr>
        <w:ind w:left="5529"/>
        <w:jc w:val="both"/>
        <w:rPr>
          <w:b/>
          <w:sz w:val="24"/>
          <w:szCs w:val="24"/>
        </w:rPr>
      </w:pPr>
    </w:p>
    <w:p w14:paraId="5C443BE2" w14:textId="77777777" w:rsidR="0061347A" w:rsidRPr="00E84BAF" w:rsidRDefault="0061347A" w:rsidP="0061347A">
      <w:pPr>
        <w:autoSpaceDE w:val="0"/>
        <w:autoSpaceDN w:val="0"/>
        <w:adjustRightInd w:val="0"/>
        <w:spacing w:before="120"/>
        <w:ind w:firstLine="540"/>
        <w:jc w:val="center"/>
        <w:rPr>
          <w:sz w:val="24"/>
          <w:szCs w:val="24"/>
        </w:rPr>
      </w:pPr>
    </w:p>
    <w:p w14:paraId="40BA407E" w14:textId="77777777" w:rsidR="0061347A" w:rsidRPr="00E84BAF" w:rsidRDefault="0061347A" w:rsidP="0061347A">
      <w:pPr>
        <w:autoSpaceDE w:val="0"/>
        <w:autoSpaceDN w:val="0"/>
        <w:adjustRightInd w:val="0"/>
        <w:spacing w:before="120"/>
        <w:ind w:firstLine="540"/>
        <w:jc w:val="center"/>
        <w:rPr>
          <w:sz w:val="24"/>
          <w:szCs w:val="24"/>
        </w:rPr>
      </w:pPr>
    </w:p>
    <w:p w14:paraId="4448F11F" w14:textId="23F5C0F1" w:rsidR="0061347A" w:rsidRPr="00E37389" w:rsidRDefault="0061347A" w:rsidP="0061347A">
      <w:pPr>
        <w:autoSpaceDE w:val="0"/>
        <w:autoSpaceDN w:val="0"/>
        <w:adjustRightInd w:val="0"/>
        <w:spacing w:before="120"/>
        <w:ind w:firstLine="540"/>
        <w:jc w:val="center"/>
        <w:rPr>
          <w:sz w:val="24"/>
          <w:szCs w:val="24"/>
        </w:rPr>
      </w:pPr>
      <w:r w:rsidRPr="00E84BAF">
        <w:rPr>
          <w:sz w:val="24"/>
          <w:szCs w:val="24"/>
        </w:rPr>
        <w:t xml:space="preserve">Предлагаемые участником </w:t>
      </w:r>
      <w:r w:rsidRPr="00E37389">
        <w:rPr>
          <w:sz w:val="24"/>
          <w:szCs w:val="24"/>
        </w:rPr>
        <w:t>отбора значения</w:t>
      </w:r>
      <w:r w:rsidR="00DA0520" w:rsidRPr="00E37389">
        <w:rPr>
          <w:sz w:val="24"/>
          <w:szCs w:val="24"/>
        </w:rPr>
        <w:t xml:space="preserve"> характеристик</w:t>
      </w:r>
      <w:r w:rsidRPr="00E37389">
        <w:rPr>
          <w:sz w:val="24"/>
          <w:szCs w:val="24"/>
        </w:rPr>
        <w:t xml:space="preserve"> результата предоставления субсидии (принимаю следующие обязательства):</w:t>
      </w:r>
    </w:p>
    <w:p w14:paraId="3D5719D0" w14:textId="77777777" w:rsidR="0061347A" w:rsidRPr="00E37389" w:rsidRDefault="0061347A" w:rsidP="0061347A">
      <w:pPr>
        <w:autoSpaceDE w:val="0"/>
        <w:autoSpaceDN w:val="0"/>
        <w:adjustRightInd w:val="0"/>
        <w:spacing w:before="120"/>
        <w:ind w:firstLine="540"/>
        <w:jc w:val="center"/>
        <w:rPr>
          <w:sz w:val="24"/>
          <w:szCs w:val="24"/>
        </w:rPr>
      </w:pPr>
      <w:r w:rsidRPr="00E37389">
        <w:rPr>
          <w:sz w:val="24"/>
          <w:szCs w:val="24"/>
        </w:rPr>
        <w:t xml:space="preserve">  </w:t>
      </w:r>
    </w:p>
    <w:tbl>
      <w:tblPr>
        <w:tblW w:w="9758" w:type="dxa"/>
        <w:tblInd w:w="15" w:type="dxa"/>
        <w:tblCellMar>
          <w:left w:w="0" w:type="dxa"/>
          <w:right w:w="0" w:type="dxa"/>
        </w:tblCellMar>
        <w:tblLook w:val="04A0" w:firstRow="1" w:lastRow="0" w:firstColumn="1" w:lastColumn="0" w:noHBand="0" w:noVBand="1"/>
      </w:tblPr>
      <w:tblGrid>
        <w:gridCol w:w="686"/>
        <w:gridCol w:w="5528"/>
        <w:gridCol w:w="3544"/>
      </w:tblGrid>
      <w:tr w:rsidR="0061347A" w:rsidRPr="00E37389" w14:paraId="777D9A73" w14:textId="77777777" w:rsidTr="00744189">
        <w:tc>
          <w:tcPr>
            <w:tcW w:w="686" w:type="dxa"/>
            <w:tcBorders>
              <w:top w:val="single" w:sz="6" w:space="0" w:color="000000"/>
              <w:left w:val="single" w:sz="6" w:space="0" w:color="000000"/>
              <w:bottom w:val="single" w:sz="6" w:space="0" w:color="000000"/>
              <w:right w:val="single" w:sz="6" w:space="0" w:color="000000"/>
            </w:tcBorders>
            <w:hideMark/>
          </w:tcPr>
          <w:p w14:paraId="51861B73" w14:textId="77777777" w:rsidR="0061347A" w:rsidRPr="00E37389" w:rsidRDefault="0061347A" w:rsidP="00744189">
            <w:pPr>
              <w:autoSpaceDE w:val="0"/>
              <w:autoSpaceDN w:val="0"/>
              <w:adjustRightInd w:val="0"/>
              <w:spacing w:before="120"/>
              <w:jc w:val="center"/>
              <w:rPr>
                <w:sz w:val="24"/>
                <w:szCs w:val="24"/>
              </w:rPr>
            </w:pPr>
            <w:r w:rsidRPr="00E37389">
              <w:rPr>
                <w:sz w:val="24"/>
                <w:szCs w:val="24"/>
              </w:rPr>
              <w:t>№ п/п</w:t>
            </w:r>
          </w:p>
        </w:tc>
        <w:tc>
          <w:tcPr>
            <w:tcW w:w="5528" w:type="dxa"/>
            <w:tcBorders>
              <w:top w:val="single" w:sz="6" w:space="0" w:color="000000"/>
              <w:left w:val="single" w:sz="6" w:space="0" w:color="000000"/>
              <w:bottom w:val="single" w:sz="6" w:space="0" w:color="000000"/>
              <w:right w:val="single" w:sz="6" w:space="0" w:color="000000"/>
            </w:tcBorders>
            <w:hideMark/>
          </w:tcPr>
          <w:p w14:paraId="20D7F148" w14:textId="77777777" w:rsidR="0061347A" w:rsidRPr="00E37389" w:rsidRDefault="0061347A" w:rsidP="00744189">
            <w:pPr>
              <w:autoSpaceDE w:val="0"/>
              <w:autoSpaceDN w:val="0"/>
              <w:adjustRightInd w:val="0"/>
              <w:spacing w:before="120"/>
              <w:jc w:val="center"/>
              <w:rPr>
                <w:sz w:val="24"/>
                <w:szCs w:val="24"/>
              </w:rPr>
            </w:pPr>
            <w:r w:rsidRPr="00E37389">
              <w:rPr>
                <w:sz w:val="24"/>
                <w:szCs w:val="24"/>
              </w:rPr>
              <w:t>Наименование показателя</w:t>
            </w:r>
          </w:p>
        </w:tc>
        <w:tc>
          <w:tcPr>
            <w:tcW w:w="3544" w:type="dxa"/>
            <w:tcBorders>
              <w:top w:val="single" w:sz="6" w:space="0" w:color="000000"/>
              <w:left w:val="single" w:sz="6" w:space="0" w:color="000000"/>
              <w:bottom w:val="single" w:sz="6" w:space="0" w:color="000000"/>
              <w:right w:val="single" w:sz="6" w:space="0" w:color="000000"/>
            </w:tcBorders>
            <w:hideMark/>
          </w:tcPr>
          <w:p w14:paraId="17501D38" w14:textId="77777777" w:rsidR="0061347A" w:rsidRPr="00E37389" w:rsidRDefault="0061347A" w:rsidP="00744189">
            <w:pPr>
              <w:autoSpaceDE w:val="0"/>
              <w:autoSpaceDN w:val="0"/>
              <w:adjustRightInd w:val="0"/>
              <w:spacing w:before="120"/>
              <w:jc w:val="center"/>
              <w:rPr>
                <w:sz w:val="24"/>
                <w:szCs w:val="24"/>
              </w:rPr>
            </w:pPr>
            <w:r w:rsidRPr="00E37389">
              <w:rPr>
                <w:sz w:val="24"/>
                <w:szCs w:val="24"/>
              </w:rPr>
              <w:t>Значение показателя</w:t>
            </w:r>
          </w:p>
        </w:tc>
      </w:tr>
      <w:tr w:rsidR="00DA0520" w:rsidRPr="00E37389" w14:paraId="4DB98298" w14:textId="77777777" w:rsidTr="00744189">
        <w:tc>
          <w:tcPr>
            <w:tcW w:w="686" w:type="dxa"/>
            <w:tcBorders>
              <w:top w:val="single" w:sz="6" w:space="0" w:color="000000"/>
              <w:left w:val="single" w:sz="6" w:space="0" w:color="000000"/>
              <w:bottom w:val="single" w:sz="6" w:space="0" w:color="000000"/>
              <w:right w:val="single" w:sz="6" w:space="0" w:color="000000"/>
            </w:tcBorders>
          </w:tcPr>
          <w:p w14:paraId="2429D8CE" w14:textId="091F11DF" w:rsidR="00DA0520" w:rsidRPr="00E37389" w:rsidRDefault="00DA0520" w:rsidP="00DA0520">
            <w:pPr>
              <w:autoSpaceDE w:val="0"/>
              <w:autoSpaceDN w:val="0"/>
              <w:adjustRightInd w:val="0"/>
              <w:spacing w:before="120"/>
              <w:jc w:val="center"/>
              <w:rPr>
                <w:sz w:val="24"/>
                <w:szCs w:val="24"/>
              </w:rPr>
            </w:pPr>
            <w:r w:rsidRPr="00E37389">
              <w:rPr>
                <w:sz w:val="24"/>
                <w:szCs w:val="24"/>
              </w:rPr>
              <w:t>1.</w:t>
            </w:r>
          </w:p>
        </w:tc>
        <w:tc>
          <w:tcPr>
            <w:tcW w:w="5528" w:type="dxa"/>
            <w:tcBorders>
              <w:top w:val="single" w:sz="6" w:space="0" w:color="000000"/>
              <w:left w:val="single" w:sz="6" w:space="0" w:color="000000"/>
              <w:bottom w:val="single" w:sz="6" w:space="0" w:color="000000"/>
              <w:right w:val="single" w:sz="6" w:space="0" w:color="000000"/>
            </w:tcBorders>
          </w:tcPr>
          <w:p w14:paraId="746F177F" w14:textId="11789213" w:rsidR="00DA0520" w:rsidRPr="00E37389" w:rsidRDefault="00DA0520" w:rsidP="00DA0520">
            <w:pPr>
              <w:autoSpaceDE w:val="0"/>
              <w:autoSpaceDN w:val="0"/>
              <w:adjustRightInd w:val="0"/>
              <w:spacing w:before="120"/>
              <w:rPr>
                <w:sz w:val="24"/>
                <w:szCs w:val="24"/>
              </w:rPr>
            </w:pPr>
            <w:r w:rsidRPr="00E37389">
              <w:rPr>
                <w:sz w:val="24"/>
                <w:szCs w:val="24"/>
              </w:rPr>
              <w:t>Рост среднесписочной численности работающих в отчетном году</w:t>
            </w:r>
          </w:p>
        </w:tc>
        <w:tc>
          <w:tcPr>
            <w:tcW w:w="3544" w:type="dxa"/>
            <w:tcBorders>
              <w:top w:val="single" w:sz="6" w:space="0" w:color="000000"/>
              <w:left w:val="single" w:sz="6" w:space="0" w:color="000000"/>
              <w:bottom w:val="single" w:sz="6" w:space="0" w:color="000000"/>
              <w:right w:val="single" w:sz="6" w:space="0" w:color="000000"/>
            </w:tcBorders>
          </w:tcPr>
          <w:p w14:paraId="64E559F9" w14:textId="77777777" w:rsidR="00DA0520" w:rsidRPr="00E37389" w:rsidRDefault="00DA0520" w:rsidP="00DA0520">
            <w:pPr>
              <w:autoSpaceDE w:val="0"/>
              <w:autoSpaceDN w:val="0"/>
              <w:adjustRightInd w:val="0"/>
              <w:spacing w:before="120"/>
              <w:ind w:firstLine="540"/>
              <w:jc w:val="center"/>
              <w:rPr>
                <w:sz w:val="24"/>
                <w:szCs w:val="24"/>
              </w:rPr>
            </w:pPr>
          </w:p>
        </w:tc>
      </w:tr>
      <w:tr w:rsidR="00DA0520" w:rsidRPr="00E37389" w14:paraId="27B7FFAC" w14:textId="77777777" w:rsidTr="00DA0520">
        <w:tc>
          <w:tcPr>
            <w:tcW w:w="686" w:type="dxa"/>
            <w:tcBorders>
              <w:top w:val="single" w:sz="6" w:space="0" w:color="000000"/>
              <w:left w:val="single" w:sz="6" w:space="0" w:color="000000"/>
              <w:bottom w:val="single" w:sz="6" w:space="0" w:color="000000"/>
              <w:right w:val="single" w:sz="6" w:space="0" w:color="000000"/>
            </w:tcBorders>
          </w:tcPr>
          <w:p w14:paraId="289B14F5" w14:textId="07FD3C95" w:rsidR="00DA0520" w:rsidRPr="00E37389" w:rsidRDefault="00DA0520" w:rsidP="00DA0520">
            <w:pPr>
              <w:autoSpaceDE w:val="0"/>
              <w:autoSpaceDN w:val="0"/>
              <w:adjustRightInd w:val="0"/>
              <w:spacing w:before="120"/>
              <w:jc w:val="center"/>
              <w:rPr>
                <w:sz w:val="24"/>
                <w:szCs w:val="24"/>
              </w:rPr>
            </w:pPr>
            <w:r w:rsidRPr="00E37389">
              <w:rPr>
                <w:sz w:val="24"/>
                <w:szCs w:val="24"/>
              </w:rPr>
              <w:t>2.</w:t>
            </w:r>
          </w:p>
        </w:tc>
        <w:tc>
          <w:tcPr>
            <w:tcW w:w="5528" w:type="dxa"/>
            <w:tcBorders>
              <w:top w:val="single" w:sz="6" w:space="0" w:color="000000"/>
              <w:left w:val="single" w:sz="6" w:space="0" w:color="000000"/>
              <w:bottom w:val="single" w:sz="6" w:space="0" w:color="000000"/>
              <w:right w:val="single" w:sz="6" w:space="0" w:color="000000"/>
            </w:tcBorders>
          </w:tcPr>
          <w:p w14:paraId="607FB320" w14:textId="6EE47E2B" w:rsidR="00DA0520" w:rsidRPr="00E37389" w:rsidRDefault="00DA0520" w:rsidP="00DA0520">
            <w:pPr>
              <w:autoSpaceDE w:val="0"/>
              <w:autoSpaceDN w:val="0"/>
              <w:adjustRightInd w:val="0"/>
              <w:spacing w:before="120"/>
              <w:rPr>
                <w:sz w:val="24"/>
                <w:szCs w:val="24"/>
              </w:rPr>
            </w:pPr>
            <w:r w:rsidRPr="00E37389">
              <w:rPr>
                <w:sz w:val="24"/>
                <w:szCs w:val="24"/>
              </w:rPr>
              <w:t>Количество созданных рабочих мест</w:t>
            </w:r>
          </w:p>
        </w:tc>
        <w:tc>
          <w:tcPr>
            <w:tcW w:w="3544" w:type="dxa"/>
            <w:tcBorders>
              <w:top w:val="single" w:sz="6" w:space="0" w:color="000000"/>
              <w:left w:val="single" w:sz="6" w:space="0" w:color="000000"/>
              <w:bottom w:val="single" w:sz="6" w:space="0" w:color="000000"/>
              <w:right w:val="single" w:sz="6" w:space="0" w:color="000000"/>
            </w:tcBorders>
            <w:hideMark/>
          </w:tcPr>
          <w:p w14:paraId="1E07AE57" w14:textId="77777777" w:rsidR="00DA0520" w:rsidRPr="00E37389" w:rsidRDefault="00DA0520" w:rsidP="00DA0520">
            <w:pPr>
              <w:autoSpaceDE w:val="0"/>
              <w:autoSpaceDN w:val="0"/>
              <w:adjustRightInd w:val="0"/>
              <w:spacing w:before="120"/>
              <w:ind w:firstLine="540"/>
              <w:jc w:val="center"/>
              <w:rPr>
                <w:sz w:val="24"/>
                <w:szCs w:val="24"/>
              </w:rPr>
            </w:pPr>
            <w:r w:rsidRPr="00E37389">
              <w:rPr>
                <w:sz w:val="24"/>
                <w:szCs w:val="24"/>
              </w:rPr>
              <w:t xml:space="preserve">  </w:t>
            </w:r>
          </w:p>
        </w:tc>
      </w:tr>
      <w:tr w:rsidR="00DA0520" w:rsidRPr="00E84BAF" w14:paraId="4EFC8BD5" w14:textId="77777777" w:rsidTr="00DA0520">
        <w:tc>
          <w:tcPr>
            <w:tcW w:w="686" w:type="dxa"/>
            <w:tcBorders>
              <w:top w:val="single" w:sz="6" w:space="0" w:color="000000"/>
              <w:left w:val="single" w:sz="6" w:space="0" w:color="000000"/>
              <w:bottom w:val="single" w:sz="6" w:space="0" w:color="000000"/>
              <w:right w:val="single" w:sz="6" w:space="0" w:color="000000"/>
            </w:tcBorders>
          </w:tcPr>
          <w:p w14:paraId="58D82893" w14:textId="277CFEF3" w:rsidR="00DA0520" w:rsidRPr="00E37389" w:rsidRDefault="00DA0520" w:rsidP="00DA0520">
            <w:pPr>
              <w:autoSpaceDE w:val="0"/>
              <w:autoSpaceDN w:val="0"/>
              <w:adjustRightInd w:val="0"/>
              <w:spacing w:before="120"/>
              <w:jc w:val="center"/>
              <w:rPr>
                <w:sz w:val="24"/>
                <w:szCs w:val="24"/>
              </w:rPr>
            </w:pPr>
            <w:r w:rsidRPr="00E37389">
              <w:rPr>
                <w:sz w:val="24"/>
                <w:szCs w:val="24"/>
              </w:rPr>
              <w:t>3.</w:t>
            </w:r>
          </w:p>
        </w:tc>
        <w:tc>
          <w:tcPr>
            <w:tcW w:w="5528" w:type="dxa"/>
            <w:tcBorders>
              <w:top w:val="single" w:sz="6" w:space="0" w:color="000000"/>
              <w:left w:val="single" w:sz="6" w:space="0" w:color="000000"/>
              <w:bottom w:val="single" w:sz="6" w:space="0" w:color="000000"/>
              <w:right w:val="single" w:sz="6" w:space="0" w:color="000000"/>
            </w:tcBorders>
          </w:tcPr>
          <w:p w14:paraId="779966FE" w14:textId="339823F3" w:rsidR="00DA0520" w:rsidRPr="00E84BAF" w:rsidRDefault="00DA0520" w:rsidP="00DA0520">
            <w:pPr>
              <w:autoSpaceDE w:val="0"/>
              <w:autoSpaceDN w:val="0"/>
              <w:adjustRightInd w:val="0"/>
              <w:spacing w:before="120"/>
              <w:rPr>
                <w:sz w:val="24"/>
                <w:szCs w:val="24"/>
              </w:rPr>
            </w:pPr>
            <w:r w:rsidRPr="00E37389">
              <w:rPr>
                <w:sz w:val="24"/>
                <w:szCs w:val="24"/>
              </w:rPr>
              <w:t>Осуществление предпринимательской деятельности на территории Корсаковского муниципального округа в течение двух лет со дня заключения Соглашения о предоставлении субсидии</w:t>
            </w:r>
          </w:p>
        </w:tc>
        <w:tc>
          <w:tcPr>
            <w:tcW w:w="3544" w:type="dxa"/>
            <w:tcBorders>
              <w:top w:val="single" w:sz="6" w:space="0" w:color="000000"/>
              <w:left w:val="single" w:sz="6" w:space="0" w:color="000000"/>
              <w:bottom w:val="single" w:sz="6" w:space="0" w:color="000000"/>
              <w:right w:val="single" w:sz="6" w:space="0" w:color="000000"/>
            </w:tcBorders>
            <w:hideMark/>
          </w:tcPr>
          <w:p w14:paraId="53110513" w14:textId="77777777" w:rsidR="00DA0520" w:rsidRPr="00E84BAF" w:rsidRDefault="00DA0520" w:rsidP="00DA0520">
            <w:pPr>
              <w:autoSpaceDE w:val="0"/>
              <w:autoSpaceDN w:val="0"/>
              <w:adjustRightInd w:val="0"/>
              <w:spacing w:before="120"/>
              <w:ind w:firstLine="540"/>
              <w:jc w:val="center"/>
              <w:rPr>
                <w:sz w:val="24"/>
                <w:szCs w:val="24"/>
              </w:rPr>
            </w:pPr>
            <w:r w:rsidRPr="00E84BAF">
              <w:rPr>
                <w:sz w:val="24"/>
                <w:szCs w:val="24"/>
              </w:rPr>
              <w:t xml:space="preserve">  </w:t>
            </w:r>
          </w:p>
        </w:tc>
      </w:tr>
    </w:tbl>
    <w:p w14:paraId="66D1E258" w14:textId="77777777" w:rsidR="0061347A" w:rsidRPr="00E84BAF" w:rsidRDefault="0061347A" w:rsidP="0061347A">
      <w:pPr>
        <w:autoSpaceDE w:val="0"/>
        <w:autoSpaceDN w:val="0"/>
        <w:adjustRightInd w:val="0"/>
        <w:spacing w:before="120"/>
        <w:ind w:firstLine="540"/>
        <w:jc w:val="center"/>
        <w:rPr>
          <w:sz w:val="24"/>
          <w:szCs w:val="24"/>
        </w:rPr>
      </w:pPr>
    </w:p>
    <w:p w14:paraId="1CE535F1" w14:textId="77777777" w:rsidR="0061347A" w:rsidRPr="00E84BAF" w:rsidRDefault="0061347A" w:rsidP="0061347A">
      <w:pPr>
        <w:autoSpaceDE w:val="0"/>
        <w:autoSpaceDN w:val="0"/>
        <w:adjustRightInd w:val="0"/>
        <w:jc w:val="right"/>
        <w:outlineLvl w:val="0"/>
        <w:rPr>
          <w:sz w:val="24"/>
          <w:szCs w:val="24"/>
        </w:rPr>
      </w:pPr>
    </w:p>
    <w:p w14:paraId="20532E94" w14:textId="77777777" w:rsidR="0061347A" w:rsidRPr="00E84BAF" w:rsidRDefault="0061347A" w:rsidP="0061347A">
      <w:pPr>
        <w:autoSpaceDE w:val="0"/>
        <w:autoSpaceDN w:val="0"/>
        <w:adjustRightInd w:val="0"/>
        <w:jc w:val="both"/>
        <w:rPr>
          <w:sz w:val="24"/>
          <w:szCs w:val="24"/>
        </w:rPr>
      </w:pPr>
      <w:r w:rsidRPr="00E84BAF">
        <w:rPr>
          <w:sz w:val="24"/>
          <w:szCs w:val="24"/>
        </w:rPr>
        <w:t>Руководитель участника отбора</w:t>
      </w:r>
    </w:p>
    <w:p w14:paraId="322E96F1" w14:textId="77777777" w:rsidR="0061347A" w:rsidRPr="00E84BAF" w:rsidRDefault="0061347A" w:rsidP="0061347A">
      <w:pPr>
        <w:autoSpaceDE w:val="0"/>
        <w:autoSpaceDN w:val="0"/>
        <w:adjustRightInd w:val="0"/>
        <w:jc w:val="both"/>
        <w:rPr>
          <w:sz w:val="24"/>
          <w:szCs w:val="24"/>
        </w:rPr>
      </w:pPr>
      <w:r w:rsidRPr="00E84BAF">
        <w:rPr>
          <w:sz w:val="24"/>
          <w:szCs w:val="24"/>
        </w:rPr>
        <w:t xml:space="preserve">(индивидуальный предприниматель) </w:t>
      </w:r>
      <w:r w:rsidRPr="00E84BAF">
        <w:rPr>
          <w:sz w:val="24"/>
          <w:szCs w:val="24"/>
        </w:rPr>
        <w:tab/>
        <w:t>__________________ / _______________________</w:t>
      </w:r>
    </w:p>
    <w:p w14:paraId="406177B6" w14:textId="77777777" w:rsidR="0061347A" w:rsidRPr="00E84BAF" w:rsidRDefault="0061347A" w:rsidP="0061347A">
      <w:pPr>
        <w:autoSpaceDE w:val="0"/>
        <w:autoSpaceDN w:val="0"/>
        <w:adjustRightInd w:val="0"/>
        <w:jc w:val="both"/>
      </w:pP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rPr>
          <w:sz w:val="24"/>
          <w:szCs w:val="24"/>
        </w:rPr>
        <w:tab/>
      </w:r>
      <w:r w:rsidRPr="00E84BAF">
        <w:t xml:space="preserve">подпись </w:t>
      </w:r>
      <w:r w:rsidRPr="00E84BAF">
        <w:tab/>
      </w:r>
      <w:r w:rsidRPr="00E84BAF">
        <w:tab/>
        <w:t>(фамилия, инициалы)</w:t>
      </w:r>
    </w:p>
    <w:p w14:paraId="763A6AFD" w14:textId="77777777" w:rsidR="0061347A" w:rsidRPr="00E84BAF" w:rsidRDefault="0061347A" w:rsidP="0061347A">
      <w:pPr>
        <w:autoSpaceDE w:val="0"/>
        <w:autoSpaceDN w:val="0"/>
        <w:adjustRightInd w:val="0"/>
        <w:jc w:val="both"/>
        <w:rPr>
          <w:sz w:val="24"/>
          <w:szCs w:val="24"/>
        </w:rPr>
      </w:pPr>
    </w:p>
    <w:p w14:paraId="3A275F00" w14:textId="77777777" w:rsidR="0061347A" w:rsidRPr="00E84BAF" w:rsidRDefault="0061347A" w:rsidP="0061347A">
      <w:pPr>
        <w:autoSpaceDE w:val="0"/>
        <w:autoSpaceDN w:val="0"/>
        <w:adjustRightInd w:val="0"/>
        <w:jc w:val="both"/>
        <w:rPr>
          <w:sz w:val="24"/>
          <w:szCs w:val="24"/>
        </w:rPr>
      </w:pPr>
      <w:r w:rsidRPr="00E84BAF">
        <w:rPr>
          <w:sz w:val="24"/>
          <w:szCs w:val="24"/>
        </w:rPr>
        <w:t>«____» ___________________20____г.</w:t>
      </w:r>
    </w:p>
    <w:p w14:paraId="13745CD8" w14:textId="77777777" w:rsidR="0061347A" w:rsidRPr="00E84BAF" w:rsidRDefault="0061347A" w:rsidP="0061347A">
      <w:pPr>
        <w:autoSpaceDE w:val="0"/>
        <w:autoSpaceDN w:val="0"/>
        <w:adjustRightInd w:val="0"/>
        <w:rPr>
          <w:sz w:val="24"/>
          <w:szCs w:val="24"/>
        </w:rPr>
      </w:pPr>
    </w:p>
    <w:p w14:paraId="721A75C6" w14:textId="77777777" w:rsidR="0061347A" w:rsidRPr="00E84BAF" w:rsidRDefault="0061347A" w:rsidP="0061347A">
      <w:pPr>
        <w:autoSpaceDE w:val="0"/>
        <w:autoSpaceDN w:val="0"/>
        <w:adjustRightInd w:val="0"/>
        <w:rPr>
          <w:szCs w:val="24"/>
        </w:rPr>
      </w:pPr>
      <w:r w:rsidRPr="00E84BAF">
        <w:rPr>
          <w:sz w:val="24"/>
          <w:szCs w:val="24"/>
        </w:rPr>
        <w:t xml:space="preserve">М.П. </w:t>
      </w:r>
      <w:r w:rsidRPr="00E84BAF">
        <w:rPr>
          <w:szCs w:val="24"/>
        </w:rPr>
        <w:t>(при наличии)</w:t>
      </w:r>
    </w:p>
    <w:p w14:paraId="7C252CAE" w14:textId="77777777" w:rsidR="0061347A" w:rsidRPr="00E84BAF" w:rsidRDefault="0061347A" w:rsidP="0061347A">
      <w:pPr>
        <w:autoSpaceDE w:val="0"/>
        <w:autoSpaceDN w:val="0"/>
        <w:adjustRightInd w:val="0"/>
        <w:rPr>
          <w:szCs w:val="24"/>
        </w:rPr>
      </w:pPr>
    </w:p>
    <w:p w14:paraId="393003E0" w14:textId="77777777" w:rsidR="0061347A" w:rsidRPr="00E84BAF" w:rsidRDefault="0061347A" w:rsidP="0061347A">
      <w:pPr>
        <w:rPr>
          <w:sz w:val="24"/>
          <w:szCs w:val="24"/>
        </w:rPr>
        <w:sectPr w:rsidR="0061347A" w:rsidRPr="00E84BAF" w:rsidSect="00F715D5">
          <w:pgSz w:w="11907" w:h="16840"/>
          <w:pgMar w:top="851" w:right="1134" w:bottom="1701" w:left="1134" w:header="567" w:footer="1021" w:gutter="0"/>
          <w:pgNumType w:start="1"/>
          <w:cols w:space="720"/>
          <w:titlePg/>
          <w:docGrid w:linePitch="272"/>
        </w:sectPr>
      </w:pPr>
    </w:p>
    <w:p w14:paraId="02117B2D" w14:textId="77777777" w:rsidR="0061347A" w:rsidRPr="00E84BAF" w:rsidRDefault="0061347A" w:rsidP="0061347A">
      <w:pPr>
        <w:ind w:left="5812"/>
        <w:jc w:val="center"/>
        <w:rPr>
          <w:color w:val="000000"/>
          <w:sz w:val="24"/>
          <w:szCs w:val="24"/>
        </w:rPr>
      </w:pPr>
      <w:r w:rsidRPr="00E84BAF">
        <w:rPr>
          <w:color w:val="000000"/>
          <w:sz w:val="24"/>
          <w:szCs w:val="24"/>
        </w:rPr>
        <w:lastRenderedPageBreak/>
        <w:t>Форма № 3</w:t>
      </w:r>
    </w:p>
    <w:p w14:paraId="73AF15CE" w14:textId="5B8BE18B" w:rsidR="0061347A" w:rsidRPr="00E84BAF" w:rsidRDefault="0061347A" w:rsidP="00BC5DFE">
      <w:pPr>
        <w:ind w:left="5954"/>
        <w:jc w:val="both"/>
        <w:rPr>
          <w:sz w:val="24"/>
          <w:szCs w:val="24"/>
        </w:rPr>
      </w:pPr>
      <w:r w:rsidRPr="00E84BAF">
        <w:rPr>
          <w:sz w:val="24"/>
          <w:szCs w:val="24"/>
        </w:rPr>
        <w:t xml:space="preserve">к порядку предоставления субсидии на </w:t>
      </w:r>
      <w:r w:rsidR="00BC5DFE" w:rsidRPr="00E84BAF">
        <w:rPr>
          <w:sz w:val="24"/>
          <w:szCs w:val="24"/>
        </w:rPr>
        <w:t>возмещение затрат на оказание услуг в сфере туризма</w:t>
      </w:r>
    </w:p>
    <w:p w14:paraId="1EE48357" w14:textId="77777777" w:rsidR="0061347A" w:rsidRPr="00E84BAF" w:rsidRDefault="0061347A" w:rsidP="0061347A">
      <w:pPr>
        <w:ind w:left="5529"/>
        <w:jc w:val="both"/>
        <w:rPr>
          <w:b/>
          <w:sz w:val="24"/>
          <w:szCs w:val="24"/>
        </w:rPr>
      </w:pPr>
    </w:p>
    <w:p w14:paraId="3F8F629E" w14:textId="294FAEF8" w:rsidR="0061347A" w:rsidRPr="00E84BAF" w:rsidRDefault="0061347A" w:rsidP="0061347A">
      <w:pPr>
        <w:autoSpaceDE w:val="0"/>
        <w:autoSpaceDN w:val="0"/>
        <w:adjustRightInd w:val="0"/>
        <w:spacing w:before="120"/>
        <w:ind w:firstLine="540"/>
        <w:jc w:val="center"/>
        <w:rPr>
          <w:sz w:val="24"/>
          <w:szCs w:val="24"/>
        </w:rPr>
      </w:pPr>
      <w:r w:rsidRPr="00E84BAF">
        <w:rPr>
          <w:sz w:val="24"/>
          <w:szCs w:val="24"/>
        </w:rPr>
        <w:t>Критерии оценки</w:t>
      </w:r>
    </w:p>
    <w:p w14:paraId="76239C33" w14:textId="77777777" w:rsidR="00BA3C90" w:rsidRPr="00E84BAF" w:rsidRDefault="00BA3C90" w:rsidP="00BA3C90">
      <w:pPr>
        <w:autoSpaceDE w:val="0"/>
        <w:autoSpaceDN w:val="0"/>
        <w:adjustRightInd w:val="0"/>
        <w:spacing w:before="120"/>
        <w:ind w:firstLine="540"/>
        <w:jc w:val="right"/>
        <w:rPr>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038"/>
        <w:gridCol w:w="3751"/>
        <w:gridCol w:w="1262"/>
        <w:gridCol w:w="1933"/>
      </w:tblGrid>
      <w:tr w:rsidR="00BA3C90" w:rsidRPr="00E84BAF" w14:paraId="4076605D" w14:textId="77777777" w:rsidTr="00A5349B">
        <w:trPr>
          <w:tblHeader/>
        </w:trPr>
        <w:tc>
          <w:tcPr>
            <w:tcW w:w="542" w:type="dxa"/>
            <w:shd w:val="clear" w:color="auto" w:fill="auto"/>
            <w:vAlign w:val="center"/>
          </w:tcPr>
          <w:p w14:paraId="4F2C4172" w14:textId="77777777" w:rsidR="00BA3C90" w:rsidRPr="00E84BAF" w:rsidRDefault="00BA3C90" w:rsidP="00A5349B">
            <w:pPr>
              <w:autoSpaceDE w:val="0"/>
              <w:autoSpaceDN w:val="0"/>
              <w:adjustRightInd w:val="0"/>
              <w:rPr>
                <w:sz w:val="24"/>
                <w:szCs w:val="24"/>
              </w:rPr>
            </w:pPr>
            <w:r w:rsidRPr="00E84BAF">
              <w:rPr>
                <w:sz w:val="24"/>
                <w:szCs w:val="24"/>
              </w:rPr>
              <w:t>№ п/п</w:t>
            </w:r>
          </w:p>
        </w:tc>
        <w:tc>
          <w:tcPr>
            <w:tcW w:w="2038" w:type="dxa"/>
            <w:shd w:val="clear" w:color="auto" w:fill="auto"/>
            <w:vAlign w:val="center"/>
          </w:tcPr>
          <w:p w14:paraId="6FD7820F" w14:textId="77777777" w:rsidR="00BA3C90" w:rsidRPr="00E84BAF" w:rsidRDefault="00BA3C90" w:rsidP="00A5349B">
            <w:pPr>
              <w:autoSpaceDE w:val="0"/>
              <w:autoSpaceDN w:val="0"/>
              <w:adjustRightInd w:val="0"/>
              <w:jc w:val="center"/>
              <w:rPr>
                <w:sz w:val="24"/>
                <w:szCs w:val="24"/>
              </w:rPr>
            </w:pPr>
            <w:r w:rsidRPr="00E84BAF">
              <w:rPr>
                <w:sz w:val="24"/>
                <w:szCs w:val="24"/>
              </w:rPr>
              <w:t>Наименование критерия оценки</w:t>
            </w:r>
          </w:p>
        </w:tc>
        <w:tc>
          <w:tcPr>
            <w:tcW w:w="3751" w:type="dxa"/>
            <w:shd w:val="clear" w:color="auto" w:fill="auto"/>
            <w:vAlign w:val="center"/>
          </w:tcPr>
          <w:p w14:paraId="39A57CE0" w14:textId="77777777" w:rsidR="00BA3C90" w:rsidRPr="00E84BAF" w:rsidRDefault="00BA3C90" w:rsidP="00A5349B">
            <w:pPr>
              <w:autoSpaceDE w:val="0"/>
              <w:autoSpaceDN w:val="0"/>
              <w:adjustRightInd w:val="0"/>
              <w:jc w:val="center"/>
              <w:rPr>
                <w:sz w:val="24"/>
                <w:szCs w:val="24"/>
              </w:rPr>
            </w:pPr>
            <w:r w:rsidRPr="00E84BAF">
              <w:rPr>
                <w:sz w:val="24"/>
                <w:szCs w:val="24"/>
              </w:rPr>
              <w:t>Индикатор оценки критерия</w:t>
            </w:r>
          </w:p>
        </w:tc>
        <w:tc>
          <w:tcPr>
            <w:tcW w:w="1262" w:type="dxa"/>
            <w:shd w:val="clear" w:color="auto" w:fill="auto"/>
            <w:vAlign w:val="center"/>
          </w:tcPr>
          <w:p w14:paraId="1CB467EE" w14:textId="77777777" w:rsidR="00BA3C90" w:rsidRPr="00E84BAF" w:rsidRDefault="00BA3C90" w:rsidP="00A5349B">
            <w:pPr>
              <w:autoSpaceDE w:val="0"/>
              <w:autoSpaceDN w:val="0"/>
              <w:adjustRightInd w:val="0"/>
              <w:jc w:val="center"/>
              <w:rPr>
                <w:sz w:val="24"/>
                <w:szCs w:val="24"/>
              </w:rPr>
            </w:pPr>
            <w:r w:rsidRPr="00E84BAF">
              <w:rPr>
                <w:sz w:val="24"/>
                <w:szCs w:val="24"/>
              </w:rPr>
              <w:t>Удельный вес критерия</w:t>
            </w:r>
          </w:p>
        </w:tc>
        <w:tc>
          <w:tcPr>
            <w:tcW w:w="1933" w:type="dxa"/>
          </w:tcPr>
          <w:p w14:paraId="5003E509" w14:textId="77777777" w:rsidR="00BA3C90" w:rsidRPr="00E84BAF" w:rsidRDefault="00BA3C90" w:rsidP="00A5349B">
            <w:pPr>
              <w:autoSpaceDE w:val="0"/>
              <w:autoSpaceDN w:val="0"/>
              <w:adjustRightInd w:val="0"/>
              <w:jc w:val="center"/>
              <w:rPr>
                <w:sz w:val="24"/>
                <w:szCs w:val="24"/>
              </w:rPr>
            </w:pPr>
            <w:r w:rsidRPr="00E84BAF">
              <w:rPr>
                <w:sz w:val="24"/>
                <w:szCs w:val="24"/>
              </w:rPr>
              <w:t>Итоговое количество баллов</w:t>
            </w:r>
          </w:p>
        </w:tc>
      </w:tr>
      <w:tr w:rsidR="00BA3C90" w:rsidRPr="00E84BAF" w14:paraId="4D1EEDDA" w14:textId="77777777" w:rsidTr="00A5349B">
        <w:trPr>
          <w:trHeight w:val="1161"/>
        </w:trPr>
        <w:tc>
          <w:tcPr>
            <w:tcW w:w="542" w:type="dxa"/>
            <w:shd w:val="clear" w:color="auto" w:fill="auto"/>
            <w:vAlign w:val="center"/>
          </w:tcPr>
          <w:p w14:paraId="5946BF52" w14:textId="654C7B0B" w:rsidR="00BA3C90" w:rsidRPr="00E84BAF" w:rsidRDefault="00BA3C90" w:rsidP="00A5349B">
            <w:pPr>
              <w:autoSpaceDE w:val="0"/>
              <w:autoSpaceDN w:val="0"/>
              <w:adjustRightInd w:val="0"/>
              <w:jc w:val="center"/>
              <w:rPr>
                <w:sz w:val="24"/>
                <w:szCs w:val="24"/>
              </w:rPr>
            </w:pPr>
            <w:r w:rsidRPr="00E84BAF">
              <w:rPr>
                <w:sz w:val="24"/>
                <w:szCs w:val="24"/>
              </w:rPr>
              <w:t>1.</w:t>
            </w:r>
          </w:p>
        </w:tc>
        <w:tc>
          <w:tcPr>
            <w:tcW w:w="2038" w:type="dxa"/>
            <w:tcBorders>
              <w:top w:val="single" w:sz="6" w:space="0" w:color="000000"/>
              <w:left w:val="single" w:sz="6" w:space="0" w:color="000000"/>
              <w:bottom w:val="single" w:sz="6" w:space="0" w:color="000000"/>
              <w:right w:val="single" w:sz="6" w:space="0" w:color="000000"/>
            </w:tcBorders>
            <w:vAlign w:val="center"/>
          </w:tcPr>
          <w:p w14:paraId="0A268D7D" w14:textId="77777777" w:rsidR="00BA3C90" w:rsidRPr="00E84BAF" w:rsidRDefault="00BA3C90" w:rsidP="00A5349B">
            <w:pPr>
              <w:pStyle w:val="af"/>
              <w:spacing w:before="0" w:beforeAutospacing="0" w:after="0" w:afterAutospacing="0" w:line="288" w:lineRule="atLeast"/>
            </w:pPr>
            <w:r w:rsidRPr="00E84BAF">
              <w:t>Рост среднесписочной численности работающих в отчетном году, чел.</w:t>
            </w:r>
          </w:p>
        </w:tc>
        <w:tc>
          <w:tcPr>
            <w:tcW w:w="3751" w:type="dxa"/>
            <w:tcBorders>
              <w:top w:val="single" w:sz="6" w:space="0" w:color="000000"/>
              <w:left w:val="single" w:sz="6" w:space="0" w:color="000000"/>
              <w:right w:val="single" w:sz="6" w:space="0" w:color="000000"/>
            </w:tcBorders>
            <w:vAlign w:val="center"/>
          </w:tcPr>
          <w:p w14:paraId="040EA45E" w14:textId="77777777" w:rsidR="00BA3C90" w:rsidRPr="00E84BAF" w:rsidRDefault="00BA3C90" w:rsidP="00A5349B">
            <w:pPr>
              <w:pStyle w:val="af"/>
              <w:spacing w:line="288" w:lineRule="atLeast"/>
              <w:jc w:val="both"/>
              <w:rPr>
                <w:color w:val="000000" w:themeColor="text1"/>
              </w:rPr>
            </w:pPr>
            <w:r w:rsidRPr="00E84BAF">
              <w:rPr>
                <w:color w:val="000000" w:themeColor="text1"/>
              </w:rPr>
              <w:t>1 человек</w:t>
            </w:r>
          </w:p>
          <w:p w14:paraId="40C46737" w14:textId="06353D7B" w:rsidR="00BA3C90" w:rsidRPr="00E84BAF" w:rsidRDefault="00BA3C90" w:rsidP="00A5349B">
            <w:pPr>
              <w:pStyle w:val="af"/>
              <w:spacing w:line="288" w:lineRule="atLeast"/>
              <w:jc w:val="both"/>
              <w:rPr>
                <w:color w:val="000000" w:themeColor="text1"/>
              </w:rPr>
            </w:pPr>
            <w:r w:rsidRPr="00E84BAF">
              <w:rPr>
                <w:color w:val="000000" w:themeColor="text1"/>
              </w:rPr>
              <w:t>2 человек</w:t>
            </w:r>
            <w:r w:rsidR="00737B9C" w:rsidRPr="00E84BAF">
              <w:rPr>
                <w:color w:val="000000" w:themeColor="text1"/>
              </w:rPr>
              <w:t>а</w:t>
            </w:r>
          </w:p>
          <w:p w14:paraId="49B8843E" w14:textId="7408289E" w:rsidR="00BA3C90" w:rsidRPr="00E84BAF" w:rsidRDefault="00737B9C" w:rsidP="00A5349B">
            <w:pPr>
              <w:pStyle w:val="af"/>
              <w:spacing w:line="288" w:lineRule="atLeast"/>
              <w:jc w:val="both"/>
              <w:rPr>
                <w:color w:val="000000" w:themeColor="text1"/>
              </w:rPr>
            </w:pPr>
            <w:r w:rsidRPr="00E84BAF">
              <w:rPr>
                <w:color w:val="000000" w:themeColor="text1"/>
              </w:rPr>
              <w:t>3 и более человек</w:t>
            </w:r>
          </w:p>
          <w:p w14:paraId="543029AE" w14:textId="22C28D78" w:rsidR="00BA3C90" w:rsidRPr="00E84BAF" w:rsidRDefault="00BA3C90" w:rsidP="00A5349B">
            <w:pPr>
              <w:pStyle w:val="af"/>
              <w:spacing w:line="288" w:lineRule="atLeast"/>
              <w:jc w:val="both"/>
            </w:pPr>
          </w:p>
        </w:tc>
        <w:tc>
          <w:tcPr>
            <w:tcW w:w="1262" w:type="dxa"/>
            <w:tcBorders>
              <w:top w:val="single" w:sz="4" w:space="0" w:color="auto"/>
              <w:left w:val="single" w:sz="4" w:space="0" w:color="auto"/>
              <w:right w:val="single" w:sz="4" w:space="0" w:color="auto"/>
            </w:tcBorders>
            <w:shd w:val="clear" w:color="auto" w:fill="auto"/>
            <w:vAlign w:val="center"/>
          </w:tcPr>
          <w:p w14:paraId="56BBCD8E" w14:textId="78130179" w:rsidR="00BA3C90" w:rsidRPr="00E84BAF" w:rsidRDefault="00737B9C" w:rsidP="00A5349B">
            <w:pPr>
              <w:autoSpaceDE w:val="0"/>
              <w:autoSpaceDN w:val="0"/>
              <w:adjustRightInd w:val="0"/>
              <w:jc w:val="center"/>
              <w:rPr>
                <w:sz w:val="24"/>
                <w:szCs w:val="24"/>
              </w:rPr>
            </w:pPr>
            <w:r w:rsidRPr="00E84BAF">
              <w:rPr>
                <w:color w:val="000000" w:themeColor="text1"/>
                <w:sz w:val="24"/>
                <w:szCs w:val="24"/>
                <w:lang w:val="en-US"/>
              </w:rPr>
              <w:t>100</w:t>
            </w:r>
            <w:r w:rsidR="00BA3C90" w:rsidRPr="00E84BAF">
              <w:rPr>
                <w:color w:val="000000" w:themeColor="text1"/>
                <w:sz w:val="24"/>
                <w:szCs w:val="24"/>
              </w:rPr>
              <w:t xml:space="preserve"> %</w:t>
            </w:r>
          </w:p>
        </w:tc>
        <w:tc>
          <w:tcPr>
            <w:tcW w:w="1933" w:type="dxa"/>
            <w:tcBorders>
              <w:top w:val="single" w:sz="4" w:space="0" w:color="auto"/>
              <w:left w:val="single" w:sz="4" w:space="0" w:color="auto"/>
              <w:right w:val="single" w:sz="4" w:space="0" w:color="auto"/>
            </w:tcBorders>
          </w:tcPr>
          <w:p w14:paraId="15EBBCFD" w14:textId="77777777" w:rsidR="00314AB0" w:rsidRPr="00E84BAF" w:rsidRDefault="00314AB0" w:rsidP="00A5349B">
            <w:pPr>
              <w:autoSpaceDE w:val="0"/>
              <w:autoSpaceDN w:val="0"/>
              <w:adjustRightInd w:val="0"/>
              <w:jc w:val="center"/>
              <w:rPr>
                <w:color w:val="000000" w:themeColor="text1"/>
                <w:sz w:val="24"/>
                <w:szCs w:val="24"/>
              </w:rPr>
            </w:pPr>
          </w:p>
          <w:p w14:paraId="486E49E3" w14:textId="77777777" w:rsidR="00314AB0" w:rsidRPr="00E84BAF" w:rsidRDefault="00314AB0" w:rsidP="00A5349B">
            <w:pPr>
              <w:autoSpaceDE w:val="0"/>
              <w:autoSpaceDN w:val="0"/>
              <w:adjustRightInd w:val="0"/>
              <w:jc w:val="center"/>
              <w:rPr>
                <w:color w:val="000000" w:themeColor="text1"/>
                <w:sz w:val="24"/>
                <w:szCs w:val="24"/>
              </w:rPr>
            </w:pPr>
          </w:p>
          <w:p w14:paraId="0F068F53" w14:textId="77777777" w:rsidR="00314AB0" w:rsidRPr="00E84BAF" w:rsidRDefault="00314AB0" w:rsidP="00A5349B">
            <w:pPr>
              <w:autoSpaceDE w:val="0"/>
              <w:autoSpaceDN w:val="0"/>
              <w:adjustRightInd w:val="0"/>
              <w:jc w:val="center"/>
              <w:rPr>
                <w:color w:val="000000" w:themeColor="text1"/>
                <w:sz w:val="24"/>
                <w:szCs w:val="24"/>
              </w:rPr>
            </w:pPr>
          </w:p>
          <w:p w14:paraId="7DC99627" w14:textId="5D8D51A9" w:rsidR="00BA3C90" w:rsidRPr="00E84BAF" w:rsidRDefault="00DB3AED" w:rsidP="00A5349B">
            <w:pPr>
              <w:autoSpaceDE w:val="0"/>
              <w:autoSpaceDN w:val="0"/>
              <w:adjustRightInd w:val="0"/>
              <w:jc w:val="center"/>
              <w:rPr>
                <w:color w:val="000000" w:themeColor="text1"/>
                <w:sz w:val="24"/>
                <w:szCs w:val="24"/>
              </w:rPr>
            </w:pPr>
            <w:r w:rsidRPr="00E84BAF">
              <w:rPr>
                <w:color w:val="000000" w:themeColor="text1"/>
                <w:sz w:val="24"/>
                <w:szCs w:val="24"/>
              </w:rPr>
              <w:t>2</w:t>
            </w:r>
            <w:r w:rsidR="00BA3C90" w:rsidRPr="00E84BAF">
              <w:rPr>
                <w:color w:val="000000" w:themeColor="text1"/>
                <w:sz w:val="24"/>
                <w:szCs w:val="24"/>
              </w:rPr>
              <w:t>0 баллов</w:t>
            </w:r>
          </w:p>
          <w:p w14:paraId="350B685D" w14:textId="20611BDD" w:rsidR="00737B9C" w:rsidRPr="00E84BAF" w:rsidRDefault="00737B9C" w:rsidP="00737B9C">
            <w:pPr>
              <w:autoSpaceDE w:val="0"/>
              <w:autoSpaceDN w:val="0"/>
              <w:adjustRightInd w:val="0"/>
              <w:rPr>
                <w:color w:val="000000" w:themeColor="text1"/>
                <w:sz w:val="24"/>
                <w:szCs w:val="24"/>
              </w:rPr>
            </w:pPr>
          </w:p>
          <w:p w14:paraId="3AC6B1C3" w14:textId="7E392BAF" w:rsidR="00BA3C90" w:rsidRPr="00E84BAF" w:rsidRDefault="00DB3AED" w:rsidP="00A5349B">
            <w:pPr>
              <w:autoSpaceDE w:val="0"/>
              <w:autoSpaceDN w:val="0"/>
              <w:adjustRightInd w:val="0"/>
              <w:jc w:val="center"/>
              <w:rPr>
                <w:color w:val="000000" w:themeColor="text1"/>
                <w:sz w:val="24"/>
                <w:szCs w:val="24"/>
              </w:rPr>
            </w:pPr>
            <w:r w:rsidRPr="00E84BAF">
              <w:rPr>
                <w:color w:val="000000" w:themeColor="text1"/>
                <w:sz w:val="24"/>
                <w:szCs w:val="24"/>
              </w:rPr>
              <w:t>3</w:t>
            </w:r>
            <w:r w:rsidR="00BA3C90" w:rsidRPr="00E84BAF">
              <w:rPr>
                <w:color w:val="000000" w:themeColor="text1"/>
                <w:sz w:val="24"/>
                <w:szCs w:val="24"/>
              </w:rPr>
              <w:t>0 баллов</w:t>
            </w:r>
          </w:p>
          <w:p w14:paraId="739E6C0A" w14:textId="77777777" w:rsidR="00BA3C90" w:rsidRPr="00E84BAF" w:rsidRDefault="00BA3C90" w:rsidP="00A5349B">
            <w:pPr>
              <w:autoSpaceDE w:val="0"/>
              <w:autoSpaceDN w:val="0"/>
              <w:adjustRightInd w:val="0"/>
              <w:jc w:val="center"/>
              <w:rPr>
                <w:color w:val="000000" w:themeColor="text1"/>
                <w:sz w:val="24"/>
                <w:szCs w:val="24"/>
              </w:rPr>
            </w:pPr>
          </w:p>
          <w:p w14:paraId="1FA3B28C" w14:textId="63B128FE" w:rsidR="00BA3C90" w:rsidRPr="00E84BAF" w:rsidRDefault="00DB3AED" w:rsidP="00A5349B">
            <w:pPr>
              <w:autoSpaceDE w:val="0"/>
              <w:autoSpaceDN w:val="0"/>
              <w:adjustRightInd w:val="0"/>
              <w:jc w:val="center"/>
              <w:rPr>
                <w:color w:val="000000" w:themeColor="text1"/>
                <w:sz w:val="24"/>
                <w:szCs w:val="24"/>
              </w:rPr>
            </w:pPr>
            <w:r w:rsidRPr="00E84BAF">
              <w:rPr>
                <w:color w:val="000000" w:themeColor="text1"/>
                <w:sz w:val="24"/>
                <w:szCs w:val="24"/>
              </w:rPr>
              <w:t>50</w:t>
            </w:r>
            <w:r w:rsidR="00BA3C90" w:rsidRPr="00E84BAF">
              <w:rPr>
                <w:color w:val="000000" w:themeColor="text1"/>
                <w:sz w:val="24"/>
                <w:szCs w:val="24"/>
              </w:rPr>
              <w:t xml:space="preserve"> баллов</w:t>
            </w:r>
          </w:p>
          <w:p w14:paraId="66056286" w14:textId="77777777" w:rsidR="00BA3C90" w:rsidRPr="00E84BAF" w:rsidRDefault="00BA3C90" w:rsidP="00A5349B">
            <w:pPr>
              <w:autoSpaceDE w:val="0"/>
              <w:autoSpaceDN w:val="0"/>
              <w:adjustRightInd w:val="0"/>
              <w:jc w:val="center"/>
              <w:rPr>
                <w:color w:val="000000" w:themeColor="text1"/>
                <w:sz w:val="24"/>
                <w:szCs w:val="24"/>
              </w:rPr>
            </w:pPr>
          </w:p>
          <w:p w14:paraId="77A19B53" w14:textId="77777777" w:rsidR="00BA3C90" w:rsidRPr="00E84BAF" w:rsidRDefault="00BA3C90" w:rsidP="00A5349B">
            <w:pPr>
              <w:autoSpaceDE w:val="0"/>
              <w:autoSpaceDN w:val="0"/>
              <w:adjustRightInd w:val="0"/>
              <w:jc w:val="center"/>
              <w:rPr>
                <w:color w:val="000000" w:themeColor="text1"/>
              </w:rPr>
            </w:pPr>
          </w:p>
          <w:p w14:paraId="0DD0A788" w14:textId="77777777" w:rsidR="00BA3C90" w:rsidRPr="00E84BAF" w:rsidRDefault="00BA3C90" w:rsidP="00A5349B">
            <w:pPr>
              <w:autoSpaceDE w:val="0"/>
              <w:autoSpaceDN w:val="0"/>
              <w:adjustRightInd w:val="0"/>
              <w:jc w:val="center"/>
              <w:rPr>
                <w:color w:val="000000" w:themeColor="text1"/>
              </w:rPr>
            </w:pPr>
          </w:p>
          <w:p w14:paraId="18B7C0EF" w14:textId="77777777" w:rsidR="00BA3C90" w:rsidRPr="00E84BAF" w:rsidRDefault="00BA3C90" w:rsidP="00A5349B">
            <w:pPr>
              <w:autoSpaceDE w:val="0"/>
              <w:autoSpaceDN w:val="0"/>
              <w:adjustRightInd w:val="0"/>
              <w:jc w:val="center"/>
              <w:rPr>
                <w:color w:val="000000" w:themeColor="text1"/>
                <w:sz w:val="24"/>
                <w:szCs w:val="24"/>
              </w:rPr>
            </w:pPr>
          </w:p>
          <w:p w14:paraId="5C7150F6" w14:textId="77777777" w:rsidR="00BA3C90" w:rsidRPr="00E84BAF" w:rsidRDefault="00BA3C90" w:rsidP="00A5349B">
            <w:pPr>
              <w:autoSpaceDE w:val="0"/>
              <w:autoSpaceDN w:val="0"/>
              <w:adjustRightInd w:val="0"/>
              <w:jc w:val="center"/>
              <w:rPr>
                <w:color w:val="000000" w:themeColor="text1"/>
              </w:rPr>
            </w:pPr>
          </w:p>
          <w:p w14:paraId="023BD9CB" w14:textId="77777777" w:rsidR="00BA3C90" w:rsidRPr="00E84BAF" w:rsidRDefault="00BA3C90" w:rsidP="00A5349B">
            <w:pPr>
              <w:autoSpaceDE w:val="0"/>
              <w:autoSpaceDN w:val="0"/>
              <w:adjustRightInd w:val="0"/>
              <w:jc w:val="center"/>
              <w:rPr>
                <w:sz w:val="24"/>
                <w:szCs w:val="24"/>
              </w:rPr>
            </w:pPr>
          </w:p>
        </w:tc>
      </w:tr>
      <w:tr w:rsidR="00BA3C90" w:rsidRPr="00162A44" w14:paraId="446A2C63" w14:textId="77777777" w:rsidTr="00A5349B">
        <w:tc>
          <w:tcPr>
            <w:tcW w:w="542" w:type="dxa"/>
            <w:shd w:val="clear" w:color="auto" w:fill="auto"/>
            <w:vAlign w:val="center"/>
          </w:tcPr>
          <w:p w14:paraId="655E3F4C" w14:textId="77777777" w:rsidR="00BA3C90" w:rsidRPr="00E84BAF" w:rsidRDefault="00BA3C90" w:rsidP="00A5349B">
            <w:pPr>
              <w:autoSpaceDE w:val="0"/>
              <w:autoSpaceDN w:val="0"/>
              <w:adjustRightInd w:val="0"/>
              <w:rPr>
                <w:sz w:val="24"/>
                <w:szCs w:val="24"/>
              </w:rPr>
            </w:pPr>
          </w:p>
        </w:tc>
        <w:tc>
          <w:tcPr>
            <w:tcW w:w="2038" w:type="dxa"/>
            <w:shd w:val="clear" w:color="auto" w:fill="auto"/>
            <w:vAlign w:val="center"/>
          </w:tcPr>
          <w:p w14:paraId="6BAF459C" w14:textId="77777777" w:rsidR="00BA3C90" w:rsidRPr="00E84BAF" w:rsidRDefault="00BA3C90" w:rsidP="00A5349B">
            <w:pPr>
              <w:autoSpaceDE w:val="0"/>
              <w:autoSpaceDN w:val="0"/>
              <w:adjustRightInd w:val="0"/>
              <w:rPr>
                <w:sz w:val="24"/>
                <w:szCs w:val="24"/>
              </w:rPr>
            </w:pPr>
            <w:r w:rsidRPr="00E84BAF">
              <w:rPr>
                <w:sz w:val="24"/>
                <w:szCs w:val="24"/>
              </w:rPr>
              <w:t>ИТОГО:</w:t>
            </w:r>
          </w:p>
        </w:tc>
        <w:tc>
          <w:tcPr>
            <w:tcW w:w="3751" w:type="dxa"/>
            <w:shd w:val="clear" w:color="auto" w:fill="auto"/>
            <w:vAlign w:val="center"/>
          </w:tcPr>
          <w:p w14:paraId="3E0E6D4E" w14:textId="77777777" w:rsidR="00BA3C90" w:rsidRPr="00E84BAF" w:rsidRDefault="00BA3C90" w:rsidP="00A5349B">
            <w:pPr>
              <w:autoSpaceDE w:val="0"/>
              <w:autoSpaceDN w:val="0"/>
              <w:adjustRightInd w:val="0"/>
              <w:jc w:val="center"/>
              <w:rPr>
                <w:sz w:val="24"/>
                <w:szCs w:val="24"/>
              </w:rPr>
            </w:pPr>
          </w:p>
        </w:tc>
        <w:tc>
          <w:tcPr>
            <w:tcW w:w="1262" w:type="dxa"/>
            <w:tcBorders>
              <w:right w:val="single" w:sz="4" w:space="0" w:color="auto"/>
            </w:tcBorders>
            <w:shd w:val="clear" w:color="auto" w:fill="auto"/>
            <w:vAlign w:val="center"/>
          </w:tcPr>
          <w:p w14:paraId="4A841816" w14:textId="77777777" w:rsidR="00BA3C90" w:rsidRPr="00E6673B" w:rsidRDefault="00BA3C90" w:rsidP="00A5349B">
            <w:pPr>
              <w:autoSpaceDE w:val="0"/>
              <w:autoSpaceDN w:val="0"/>
              <w:adjustRightInd w:val="0"/>
              <w:jc w:val="center"/>
              <w:rPr>
                <w:sz w:val="24"/>
                <w:szCs w:val="24"/>
              </w:rPr>
            </w:pPr>
            <w:r w:rsidRPr="00E84BAF">
              <w:rPr>
                <w:sz w:val="24"/>
                <w:szCs w:val="24"/>
              </w:rPr>
              <w:t>100 %</w:t>
            </w:r>
          </w:p>
        </w:tc>
        <w:tc>
          <w:tcPr>
            <w:tcW w:w="1933" w:type="dxa"/>
            <w:tcBorders>
              <w:left w:val="single" w:sz="4" w:space="0" w:color="auto"/>
              <w:right w:val="single" w:sz="4" w:space="0" w:color="auto"/>
            </w:tcBorders>
          </w:tcPr>
          <w:p w14:paraId="489CDA29" w14:textId="77777777" w:rsidR="00BA3C90" w:rsidRPr="00E6673B" w:rsidRDefault="00BA3C90" w:rsidP="00A5349B">
            <w:pPr>
              <w:autoSpaceDE w:val="0"/>
              <w:autoSpaceDN w:val="0"/>
              <w:adjustRightInd w:val="0"/>
              <w:jc w:val="center"/>
              <w:rPr>
                <w:sz w:val="24"/>
                <w:szCs w:val="24"/>
              </w:rPr>
            </w:pPr>
          </w:p>
        </w:tc>
      </w:tr>
    </w:tbl>
    <w:p w14:paraId="3835B578" w14:textId="24BD5A97" w:rsidR="00BA3C90" w:rsidRPr="005767E3" w:rsidRDefault="005767E3" w:rsidP="00BA3C90">
      <w:pPr>
        <w:rPr>
          <w:sz w:val="24"/>
          <w:szCs w:val="24"/>
        </w:rPr>
      </w:pPr>
      <w:r>
        <w:rPr>
          <w:sz w:val="24"/>
          <w:szCs w:val="24"/>
        </w:rPr>
        <w:t>».</w:t>
      </w:r>
    </w:p>
    <w:p w14:paraId="70F82600" w14:textId="77777777" w:rsidR="00BA3C90" w:rsidRDefault="00BA3C90" w:rsidP="0061347A">
      <w:pPr>
        <w:autoSpaceDE w:val="0"/>
        <w:autoSpaceDN w:val="0"/>
        <w:adjustRightInd w:val="0"/>
        <w:spacing w:before="120"/>
        <w:ind w:firstLine="540"/>
        <w:jc w:val="center"/>
        <w:rPr>
          <w:sz w:val="24"/>
          <w:szCs w:val="24"/>
        </w:rPr>
      </w:pPr>
    </w:p>
    <w:p w14:paraId="7A8D4752" w14:textId="12BB54E8" w:rsidR="00B87331" w:rsidRPr="00BE736C" w:rsidRDefault="00B87331" w:rsidP="0061347A">
      <w:pPr>
        <w:autoSpaceDE w:val="0"/>
        <w:autoSpaceDN w:val="0"/>
        <w:adjustRightInd w:val="0"/>
        <w:outlineLvl w:val="0"/>
        <w:rPr>
          <w:sz w:val="24"/>
          <w:szCs w:val="24"/>
        </w:rPr>
      </w:pPr>
    </w:p>
    <w:sectPr w:rsidR="00B87331" w:rsidRPr="00BE736C" w:rsidSect="0061347A">
      <w:pgSz w:w="11907" w:h="16840"/>
      <w:pgMar w:top="1134" w:right="709" w:bottom="1418"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1141A" w14:textId="77777777" w:rsidR="004430C3" w:rsidRDefault="004430C3">
      <w:r>
        <w:separator/>
      </w:r>
    </w:p>
  </w:endnote>
  <w:endnote w:type="continuationSeparator" w:id="0">
    <w:p w14:paraId="1E073B98" w14:textId="77777777" w:rsidR="004430C3" w:rsidRDefault="0044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DAF9" w14:textId="77777777" w:rsidR="004430C3" w:rsidRDefault="004430C3">
      <w:r>
        <w:separator/>
      </w:r>
    </w:p>
  </w:footnote>
  <w:footnote w:type="continuationSeparator" w:id="0">
    <w:p w14:paraId="504F0C25" w14:textId="77777777" w:rsidR="004430C3" w:rsidRDefault="0044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sdtContent>
      <w:p w14:paraId="0F4C8ED7" w14:textId="16E7FA18" w:rsidR="00A47F45" w:rsidRDefault="00A47F45">
        <w:pPr>
          <w:pStyle w:val="a3"/>
          <w:jc w:val="center"/>
        </w:pPr>
        <w:r>
          <w:fldChar w:fldCharType="begin"/>
        </w:r>
        <w:r>
          <w:instrText>PAGE   \* MERGEFORMAT</w:instrText>
        </w:r>
        <w:r>
          <w:fldChar w:fldCharType="separate"/>
        </w:r>
        <w:r w:rsidR="00BB231D">
          <w:rPr>
            <w:noProof/>
          </w:rPr>
          <w:t>18</w:t>
        </w:r>
        <w:r>
          <w:fldChar w:fldCharType="end"/>
        </w:r>
      </w:p>
    </w:sdtContent>
  </w:sdt>
  <w:p w14:paraId="07108914" w14:textId="77777777" w:rsidR="00A47F45" w:rsidRDefault="00A47F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A47F45" w:rsidRDefault="00A47F45">
    <w:pPr>
      <w:pStyle w:val="a3"/>
      <w:jc w:val="center"/>
    </w:pPr>
  </w:p>
  <w:p w14:paraId="725A7FC9" w14:textId="77777777" w:rsidR="00A47F45" w:rsidRDefault="00A47F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157B"/>
    <w:rsid w:val="00002ABD"/>
    <w:rsid w:val="000053C5"/>
    <w:rsid w:val="000104FF"/>
    <w:rsid w:val="000140F7"/>
    <w:rsid w:val="00020EA3"/>
    <w:rsid w:val="000227E7"/>
    <w:rsid w:val="0002379B"/>
    <w:rsid w:val="00023FF3"/>
    <w:rsid w:val="00025756"/>
    <w:rsid w:val="00027628"/>
    <w:rsid w:val="0003202F"/>
    <w:rsid w:val="00035089"/>
    <w:rsid w:val="00035A5B"/>
    <w:rsid w:val="000373C5"/>
    <w:rsid w:val="0004319C"/>
    <w:rsid w:val="00043AC4"/>
    <w:rsid w:val="000460B8"/>
    <w:rsid w:val="00046906"/>
    <w:rsid w:val="000470FA"/>
    <w:rsid w:val="0004796C"/>
    <w:rsid w:val="000531A5"/>
    <w:rsid w:val="00055521"/>
    <w:rsid w:val="00060D9A"/>
    <w:rsid w:val="00062292"/>
    <w:rsid w:val="000627EC"/>
    <w:rsid w:val="00063653"/>
    <w:rsid w:val="00064529"/>
    <w:rsid w:val="000656C7"/>
    <w:rsid w:val="00066462"/>
    <w:rsid w:val="00067A96"/>
    <w:rsid w:val="00070A6C"/>
    <w:rsid w:val="00071F6C"/>
    <w:rsid w:val="00074F53"/>
    <w:rsid w:val="00077B47"/>
    <w:rsid w:val="0008200E"/>
    <w:rsid w:val="000850F5"/>
    <w:rsid w:val="00086B43"/>
    <w:rsid w:val="00087618"/>
    <w:rsid w:val="0009374E"/>
    <w:rsid w:val="000958DA"/>
    <w:rsid w:val="000B3F85"/>
    <w:rsid w:val="000B4C30"/>
    <w:rsid w:val="000C68C9"/>
    <w:rsid w:val="000C7F60"/>
    <w:rsid w:val="000D0A67"/>
    <w:rsid w:val="000D0F8A"/>
    <w:rsid w:val="000D168B"/>
    <w:rsid w:val="000D2A78"/>
    <w:rsid w:val="000D2B49"/>
    <w:rsid w:val="000D3DB1"/>
    <w:rsid w:val="000D3DFC"/>
    <w:rsid w:val="000D4555"/>
    <w:rsid w:val="000E0B6B"/>
    <w:rsid w:val="000E1175"/>
    <w:rsid w:val="000E2472"/>
    <w:rsid w:val="000E61B6"/>
    <w:rsid w:val="000E657C"/>
    <w:rsid w:val="000E6996"/>
    <w:rsid w:val="000E746C"/>
    <w:rsid w:val="000F1857"/>
    <w:rsid w:val="000F2C2A"/>
    <w:rsid w:val="000F4250"/>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672C1"/>
    <w:rsid w:val="00172A83"/>
    <w:rsid w:val="001771DE"/>
    <w:rsid w:val="00177D44"/>
    <w:rsid w:val="001809D9"/>
    <w:rsid w:val="00182D96"/>
    <w:rsid w:val="0018396D"/>
    <w:rsid w:val="00184BE2"/>
    <w:rsid w:val="001851F8"/>
    <w:rsid w:val="00185E46"/>
    <w:rsid w:val="00186ACD"/>
    <w:rsid w:val="00191432"/>
    <w:rsid w:val="00191E6E"/>
    <w:rsid w:val="00192D7A"/>
    <w:rsid w:val="00194922"/>
    <w:rsid w:val="00194C86"/>
    <w:rsid w:val="00195C86"/>
    <w:rsid w:val="00195ED0"/>
    <w:rsid w:val="00196C7A"/>
    <w:rsid w:val="001A0BD3"/>
    <w:rsid w:val="001A16E6"/>
    <w:rsid w:val="001A18BD"/>
    <w:rsid w:val="001B006D"/>
    <w:rsid w:val="001B1507"/>
    <w:rsid w:val="001B213F"/>
    <w:rsid w:val="001B416F"/>
    <w:rsid w:val="001B54EB"/>
    <w:rsid w:val="001B7B5D"/>
    <w:rsid w:val="001C1B65"/>
    <w:rsid w:val="001C4EDA"/>
    <w:rsid w:val="001C4FA4"/>
    <w:rsid w:val="001C5697"/>
    <w:rsid w:val="001C7C82"/>
    <w:rsid w:val="001D1768"/>
    <w:rsid w:val="001D2C43"/>
    <w:rsid w:val="001D3A40"/>
    <w:rsid w:val="001D5978"/>
    <w:rsid w:val="001D7DDC"/>
    <w:rsid w:val="001E277F"/>
    <w:rsid w:val="001E2846"/>
    <w:rsid w:val="001E2D9C"/>
    <w:rsid w:val="001E3DEA"/>
    <w:rsid w:val="001E5E75"/>
    <w:rsid w:val="001F0865"/>
    <w:rsid w:val="001F0AB4"/>
    <w:rsid w:val="001F3406"/>
    <w:rsid w:val="001F35B8"/>
    <w:rsid w:val="001F66DC"/>
    <w:rsid w:val="001F69A5"/>
    <w:rsid w:val="001F75B2"/>
    <w:rsid w:val="00204915"/>
    <w:rsid w:val="00207661"/>
    <w:rsid w:val="002100A4"/>
    <w:rsid w:val="00211112"/>
    <w:rsid w:val="00211AB5"/>
    <w:rsid w:val="00223BAB"/>
    <w:rsid w:val="00223FED"/>
    <w:rsid w:val="002251F0"/>
    <w:rsid w:val="00225464"/>
    <w:rsid w:val="00225F38"/>
    <w:rsid w:val="00226EA4"/>
    <w:rsid w:val="00227232"/>
    <w:rsid w:val="00230046"/>
    <w:rsid w:val="00231842"/>
    <w:rsid w:val="00231C6A"/>
    <w:rsid w:val="00231DF1"/>
    <w:rsid w:val="002323B0"/>
    <w:rsid w:val="0023529D"/>
    <w:rsid w:val="00235D02"/>
    <w:rsid w:val="00236101"/>
    <w:rsid w:val="002411B9"/>
    <w:rsid w:val="00243CFE"/>
    <w:rsid w:val="00244949"/>
    <w:rsid w:val="00245320"/>
    <w:rsid w:val="00246CF0"/>
    <w:rsid w:val="00246E25"/>
    <w:rsid w:val="00246F96"/>
    <w:rsid w:val="00250C28"/>
    <w:rsid w:val="00250FD5"/>
    <w:rsid w:val="00252BD3"/>
    <w:rsid w:val="00253983"/>
    <w:rsid w:val="00253A82"/>
    <w:rsid w:val="0025569E"/>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B035A"/>
    <w:rsid w:val="002B58D1"/>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18E"/>
    <w:rsid w:val="002E34EF"/>
    <w:rsid w:val="002E3518"/>
    <w:rsid w:val="002E458D"/>
    <w:rsid w:val="002E5287"/>
    <w:rsid w:val="002E5576"/>
    <w:rsid w:val="002E6263"/>
    <w:rsid w:val="002E74CD"/>
    <w:rsid w:val="002F0DD4"/>
    <w:rsid w:val="002F2614"/>
    <w:rsid w:val="002F3E04"/>
    <w:rsid w:val="002F468B"/>
    <w:rsid w:val="002F55AA"/>
    <w:rsid w:val="002F5C12"/>
    <w:rsid w:val="002F7CD1"/>
    <w:rsid w:val="003033E7"/>
    <w:rsid w:val="00303FCE"/>
    <w:rsid w:val="0030581B"/>
    <w:rsid w:val="0030644C"/>
    <w:rsid w:val="003100E7"/>
    <w:rsid w:val="003119B6"/>
    <w:rsid w:val="0031212C"/>
    <w:rsid w:val="00313E87"/>
    <w:rsid w:val="00314AB0"/>
    <w:rsid w:val="00323B97"/>
    <w:rsid w:val="00326AA7"/>
    <w:rsid w:val="003271AB"/>
    <w:rsid w:val="0032777E"/>
    <w:rsid w:val="00334D5C"/>
    <w:rsid w:val="003371A0"/>
    <w:rsid w:val="00342921"/>
    <w:rsid w:val="00347015"/>
    <w:rsid w:val="00347734"/>
    <w:rsid w:val="003507C4"/>
    <w:rsid w:val="00351855"/>
    <w:rsid w:val="003542A3"/>
    <w:rsid w:val="003542B4"/>
    <w:rsid w:val="00355A3E"/>
    <w:rsid w:val="003568AF"/>
    <w:rsid w:val="00364087"/>
    <w:rsid w:val="003663F5"/>
    <w:rsid w:val="00367DAF"/>
    <w:rsid w:val="00371670"/>
    <w:rsid w:val="00380DF0"/>
    <w:rsid w:val="003922F1"/>
    <w:rsid w:val="00394806"/>
    <w:rsid w:val="0039570B"/>
    <w:rsid w:val="00397F45"/>
    <w:rsid w:val="003A0BAB"/>
    <w:rsid w:val="003A1C88"/>
    <w:rsid w:val="003A235E"/>
    <w:rsid w:val="003A2BAC"/>
    <w:rsid w:val="003A34B1"/>
    <w:rsid w:val="003A4DFB"/>
    <w:rsid w:val="003A6422"/>
    <w:rsid w:val="003A6D7D"/>
    <w:rsid w:val="003B25BC"/>
    <w:rsid w:val="003B4007"/>
    <w:rsid w:val="003B43EE"/>
    <w:rsid w:val="003B4A71"/>
    <w:rsid w:val="003C19C9"/>
    <w:rsid w:val="003C2B69"/>
    <w:rsid w:val="003C3E3E"/>
    <w:rsid w:val="003C61CE"/>
    <w:rsid w:val="003C6776"/>
    <w:rsid w:val="003C6AD8"/>
    <w:rsid w:val="003C7DFB"/>
    <w:rsid w:val="003C7EE3"/>
    <w:rsid w:val="003D1442"/>
    <w:rsid w:val="003D2562"/>
    <w:rsid w:val="003D3F13"/>
    <w:rsid w:val="003D4065"/>
    <w:rsid w:val="003D49B3"/>
    <w:rsid w:val="003D4A1F"/>
    <w:rsid w:val="003D62E8"/>
    <w:rsid w:val="003D67BA"/>
    <w:rsid w:val="003E0642"/>
    <w:rsid w:val="003E3357"/>
    <w:rsid w:val="003E33D4"/>
    <w:rsid w:val="003E3F6E"/>
    <w:rsid w:val="003E5327"/>
    <w:rsid w:val="003E540E"/>
    <w:rsid w:val="003F0F23"/>
    <w:rsid w:val="003F4EDA"/>
    <w:rsid w:val="00401BDC"/>
    <w:rsid w:val="00403C58"/>
    <w:rsid w:val="004070E9"/>
    <w:rsid w:val="004079D3"/>
    <w:rsid w:val="0041024D"/>
    <w:rsid w:val="0041068F"/>
    <w:rsid w:val="00410E73"/>
    <w:rsid w:val="00414EF7"/>
    <w:rsid w:val="00415C13"/>
    <w:rsid w:val="004208BE"/>
    <w:rsid w:val="0042095B"/>
    <w:rsid w:val="00420ABA"/>
    <w:rsid w:val="00420C05"/>
    <w:rsid w:val="00420FC2"/>
    <w:rsid w:val="004223AC"/>
    <w:rsid w:val="00424D95"/>
    <w:rsid w:val="00425873"/>
    <w:rsid w:val="00432679"/>
    <w:rsid w:val="00432AA8"/>
    <w:rsid w:val="004335C5"/>
    <w:rsid w:val="00436946"/>
    <w:rsid w:val="00436F3D"/>
    <w:rsid w:val="00437C32"/>
    <w:rsid w:val="00441DCC"/>
    <w:rsid w:val="004430C3"/>
    <w:rsid w:val="00443111"/>
    <w:rsid w:val="004450BA"/>
    <w:rsid w:val="0044686F"/>
    <w:rsid w:val="00451240"/>
    <w:rsid w:val="0045316F"/>
    <w:rsid w:val="004536CC"/>
    <w:rsid w:val="004548A4"/>
    <w:rsid w:val="00454D97"/>
    <w:rsid w:val="004559B0"/>
    <w:rsid w:val="0045792E"/>
    <w:rsid w:val="00460C07"/>
    <w:rsid w:val="0046112D"/>
    <w:rsid w:val="00461AF0"/>
    <w:rsid w:val="0046424D"/>
    <w:rsid w:val="004656AE"/>
    <w:rsid w:val="0046619F"/>
    <w:rsid w:val="00466F1A"/>
    <w:rsid w:val="00471AD1"/>
    <w:rsid w:val="004746AF"/>
    <w:rsid w:val="00475B92"/>
    <w:rsid w:val="00483C1B"/>
    <w:rsid w:val="00483FCB"/>
    <w:rsid w:val="004850D9"/>
    <w:rsid w:val="00486DFA"/>
    <w:rsid w:val="004917F8"/>
    <w:rsid w:val="004930A5"/>
    <w:rsid w:val="0049365E"/>
    <w:rsid w:val="00494A48"/>
    <w:rsid w:val="00494CD0"/>
    <w:rsid w:val="004A08C3"/>
    <w:rsid w:val="004A0D5C"/>
    <w:rsid w:val="004A1D56"/>
    <w:rsid w:val="004A3037"/>
    <w:rsid w:val="004A67F2"/>
    <w:rsid w:val="004A719F"/>
    <w:rsid w:val="004A7423"/>
    <w:rsid w:val="004B1E2D"/>
    <w:rsid w:val="004B45C0"/>
    <w:rsid w:val="004B7A80"/>
    <w:rsid w:val="004C2861"/>
    <w:rsid w:val="004C6259"/>
    <w:rsid w:val="004D0A93"/>
    <w:rsid w:val="004D28FD"/>
    <w:rsid w:val="004D360C"/>
    <w:rsid w:val="004D41B3"/>
    <w:rsid w:val="004D5247"/>
    <w:rsid w:val="004E0127"/>
    <w:rsid w:val="004E20F1"/>
    <w:rsid w:val="004E257B"/>
    <w:rsid w:val="004E652B"/>
    <w:rsid w:val="004F2F81"/>
    <w:rsid w:val="004F3FF0"/>
    <w:rsid w:val="00504C6A"/>
    <w:rsid w:val="00510B59"/>
    <w:rsid w:val="005126E9"/>
    <w:rsid w:val="00512DD7"/>
    <w:rsid w:val="00512FE3"/>
    <w:rsid w:val="00514CF1"/>
    <w:rsid w:val="00515192"/>
    <w:rsid w:val="005159A6"/>
    <w:rsid w:val="00520B3F"/>
    <w:rsid w:val="00522C64"/>
    <w:rsid w:val="0053065B"/>
    <w:rsid w:val="005308CC"/>
    <w:rsid w:val="00531034"/>
    <w:rsid w:val="00533E36"/>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703E1"/>
    <w:rsid w:val="005711D4"/>
    <w:rsid w:val="0057364E"/>
    <w:rsid w:val="00574199"/>
    <w:rsid w:val="00575458"/>
    <w:rsid w:val="00575D99"/>
    <w:rsid w:val="005767E3"/>
    <w:rsid w:val="00576C07"/>
    <w:rsid w:val="00576FD3"/>
    <w:rsid w:val="00582131"/>
    <w:rsid w:val="005843E1"/>
    <w:rsid w:val="00584A24"/>
    <w:rsid w:val="00585480"/>
    <w:rsid w:val="005910F1"/>
    <w:rsid w:val="00592301"/>
    <w:rsid w:val="00592878"/>
    <w:rsid w:val="00593A50"/>
    <w:rsid w:val="0059564A"/>
    <w:rsid w:val="00597B37"/>
    <w:rsid w:val="005A09B0"/>
    <w:rsid w:val="005A1944"/>
    <w:rsid w:val="005A33DE"/>
    <w:rsid w:val="005A4B71"/>
    <w:rsid w:val="005A7796"/>
    <w:rsid w:val="005A7ED7"/>
    <w:rsid w:val="005B04E7"/>
    <w:rsid w:val="005B49D1"/>
    <w:rsid w:val="005B6800"/>
    <w:rsid w:val="005B6BC6"/>
    <w:rsid w:val="005B78A3"/>
    <w:rsid w:val="005C2188"/>
    <w:rsid w:val="005C4F0A"/>
    <w:rsid w:val="005C5871"/>
    <w:rsid w:val="005D7C4F"/>
    <w:rsid w:val="005E057D"/>
    <w:rsid w:val="005E0E06"/>
    <w:rsid w:val="005E10B4"/>
    <w:rsid w:val="005E10BD"/>
    <w:rsid w:val="005E32E3"/>
    <w:rsid w:val="005E49E3"/>
    <w:rsid w:val="005E52D2"/>
    <w:rsid w:val="005E6B74"/>
    <w:rsid w:val="005E6EE5"/>
    <w:rsid w:val="005E7290"/>
    <w:rsid w:val="005F1B76"/>
    <w:rsid w:val="005F3D22"/>
    <w:rsid w:val="005F3FDA"/>
    <w:rsid w:val="005F4F6A"/>
    <w:rsid w:val="005F4FD0"/>
    <w:rsid w:val="0060169A"/>
    <w:rsid w:val="00602DEA"/>
    <w:rsid w:val="00602F86"/>
    <w:rsid w:val="006040C5"/>
    <w:rsid w:val="0060466F"/>
    <w:rsid w:val="00605905"/>
    <w:rsid w:val="0061347A"/>
    <w:rsid w:val="0061596B"/>
    <w:rsid w:val="00616056"/>
    <w:rsid w:val="00622EA7"/>
    <w:rsid w:val="006244FD"/>
    <w:rsid w:val="00625486"/>
    <w:rsid w:val="00625658"/>
    <w:rsid w:val="006260BE"/>
    <w:rsid w:val="00631321"/>
    <w:rsid w:val="006323CA"/>
    <w:rsid w:val="00632DA8"/>
    <w:rsid w:val="00632F48"/>
    <w:rsid w:val="00634841"/>
    <w:rsid w:val="00634A0D"/>
    <w:rsid w:val="00634F9A"/>
    <w:rsid w:val="006356F9"/>
    <w:rsid w:val="00635E63"/>
    <w:rsid w:val="00636521"/>
    <w:rsid w:val="00636ADD"/>
    <w:rsid w:val="0064222F"/>
    <w:rsid w:val="00642C1A"/>
    <w:rsid w:val="006430C6"/>
    <w:rsid w:val="00643399"/>
    <w:rsid w:val="00643CB6"/>
    <w:rsid w:val="0064620D"/>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52C3"/>
    <w:rsid w:val="006809F3"/>
    <w:rsid w:val="00681A66"/>
    <w:rsid w:val="00684379"/>
    <w:rsid w:val="00687606"/>
    <w:rsid w:val="00687B75"/>
    <w:rsid w:val="00687FE7"/>
    <w:rsid w:val="0069005A"/>
    <w:rsid w:val="0069360C"/>
    <w:rsid w:val="006938FE"/>
    <w:rsid w:val="006963B0"/>
    <w:rsid w:val="00697872"/>
    <w:rsid w:val="00697C6E"/>
    <w:rsid w:val="006A226B"/>
    <w:rsid w:val="006B5CFA"/>
    <w:rsid w:val="006B64F0"/>
    <w:rsid w:val="006C1145"/>
    <w:rsid w:val="006C42EC"/>
    <w:rsid w:val="006C44B5"/>
    <w:rsid w:val="006C6483"/>
    <w:rsid w:val="006C6F6F"/>
    <w:rsid w:val="006D0123"/>
    <w:rsid w:val="006D248A"/>
    <w:rsid w:val="006E0B10"/>
    <w:rsid w:val="006E18E0"/>
    <w:rsid w:val="006E73BB"/>
    <w:rsid w:val="006F3313"/>
    <w:rsid w:val="006F3B8F"/>
    <w:rsid w:val="006F5CB1"/>
    <w:rsid w:val="006F71EC"/>
    <w:rsid w:val="00700EA8"/>
    <w:rsid w:val="007025E2"/>
    <w:rsid w:val="007054FE"/>
    <w:rsid w:val="00706321"/>
    <w:rsid w:val="00711046"/>
    <w:rsid w:val="0071113B"/>
    <w:rsid w:val="0071169A"/>
    <w:rsid w:val="00713BDC"/>
    <w:rsid w:val="00716E93"/>
    <w:rsid w:val="00717C23"/>
    <w:rsid w:val="00722BD8"/>
    <w:rsid w:val="00722EB3"/>
    <w:rsid w:val="00723D29"/>
    <w:rsid w:val="00724EDB"/>
    <w:rsid w:val="007257AA"/>
    <w:rsid w:val="0073048A"/>
    <w:rsid w:val="00730BF7"/>
    <w:rsid w:val="007319B1"/>
    <w:rsid w:val="00731A21"/>
    <w:rsid w:val="00732D4C"/>
    <w:rsid w:val="007346EA"/>
    <w:rsid w:val="00734F79"/>
    <w:rsid w:val="00735220"/>
    <w:rsid w:val="00737B9C"/>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70024"/>
    <w:rsid w:val="00770935"/>
    <w:rsid w:val="0077299B"/>
    <w:rsid w:val="00774206"/>
    <w:rsid w:val="00774A2E"/>
    <w:rsid w:val="00782F99"/>
    <w:rsid w:val="007830F2"/>
    <w:rsid w:val="00795B26"/>
    <w:rsid w:val="00796502"/>
    <w:rsid w:val="00796F82"/>
    <w:rsid w:val="007976CC"/>
    <w:rsid w:val="00797901"/>
    <w:rsid w:val="007A24EA"/>
    <w:rsid w:val="007A343A"/>
    <w:rsid w:val="007A34AC"/>
    <w:rsid w:val="007A409B"/>
    <w:rsid w:val="007B57AC"/>
    <w:rsid w:val="007B7171"/>
    <w:rsid w:val="007B7962"/>
    <w:rsid w:val="007C108D"/>
    <w:rsid w:val="007C212E"/>
    <w:rsid w:val="007C3292"/>
    <w:rsid w:val="007D04EA"/>
    <w:rsid w:val="007D4323"/>
    <w:rsid w:val="007D5184"/>
    <w:rsid w:val="007D5477"/>
    <w:rsid w:val="007D589C"/>
    <w:rsid w:val="007D7E61"/>
    <w:rsid w:val="007E15E6"/>
    <w:rsid w:val="007E220C"/>
    <w:rsid w:val="007E49D6"/>
    <w:rsid w:val="007E76D4"/>
    <w:rsid w:val="007E7D07"/>
    <w:rsid w:val="007F2054"/>
    <w:rsid w:val="007F2FC0"/>
    <w:rsid w:val="007F34D3"/>
    <w:rsid w:val="007F490A"/>
    <w:rsid w:val="007F57DF"/>
    <w:rsid w:val="008005A3"/>
    <w:rsid w:val="00800A97"/>
    <w:rsid w:val="0080766C"/>
    <w:rsid w:val="008117D0"/>
    <w:rsid w:val="00811C19"/>
    <w:rsid w:val="0081352D"/>
    <w:rsid w:val="008209F2"/>
    <w:rsid w:val="008212F6"/>
    <w:rsid w:val="00822B40"/>
    <w:rsid w:val="008268DA"/>
    <w:rsid w:val="00827173"/>
    <w:rsid w:val="00831421"/>
    <w:rsid w:val="00832BDA"/>
    <w:rsid w:val="008345F5"/>
    <w:rsid w:val="00834E36"/>
    <w:rsid w:val="00836E4B"/>
    <w:rsid w:val="008440AB"/>
    <w:rsid w:val="0084412F"/>
    <w:rsid w:val="008470A5"/>
    <w:rsid w:val="00847CFA"/>
    <w:rsid w:val="00852033"/>
    <w:rsid w:val="008531A7"/>
    <w:rsid w:val="008568E2"/>
    <w:rsid w:val="0086260A"/>
    <w:rsid w:val="00863E08"/>
    <w:rsid w:val="00870205"/>
    <w:rsid w:val="00872C78"/>
    <w:rsid w:val="00873315"/>
    <w:rsid w:val="00875DFC"/>
    <w:rsid w:val="0087610E"/>
    <w:rsid w:val="00877C2A"/>
    <w:rsid w:val="00880261"/>
    <w:rsid w:val="00882D54"/>
    <w:rsid w:val="00883661"/>
    <w:rsid w:val="00883DC9"/>
    <w:rsid w:val="00885140"/>
    <w:rsid w:val="008865EB"/>
    <w:rsid w:val="00887378"/>
    <w:rsid w:val="008878D7"/>
    <w:rsid w:val="00887A36"/>
    <w:rsid w:val="00890219"/>
    <w:rsid w:val="00893AE5"/>
    <w:rsid w:val="00894CE5"/>
    <w:rsid w:val="0089744C"/>
    <w:rsid w:val="008A4E6A"/>
    <w:rsid w:val="008B3EC0"/>
    <w:rsid w:val="008B437A"/>
    <w:rsid w:val="008C17FC"/>
    <w:rsid w:val="008C28E0"/>
    <w:rsid w:val="008C5CC6"/>
    <w:rsid w:val="008D19BD"/>
    <w:rsid w:val="008D1F45"/>
    <w:rsid w:val="008D35F6"/>
    <w:rsid w:val="008E09D3"/>
    <w:rsid w:val="008E1C37"/>
    <w:rsid w:val="008E3090"/>
    <w:rsid w:val="008E37B1"/>
    <w:rsid w:val="008E512A"/>
    <w:rsid w:val="008F108E"/>
    <w:rsid w:val="008F2B32"/>
    <w:rsid w:val="008F650C"/>
    <w:rsid w:val="009038D8"/>
    <w:rsid w:val="00904B85"/>
    <w:rsid w:val="009075D8"/>
    <w:rsid w:val="00910FA2"/>
    <w:rsid w:val="00913E7C"/>
    <w:rsid w:val="0091464C"/>
    <w:rsid w:val="0091533A"/>
    <w:rsid w:val="0091623D"/>
    <w:rsid w:val="009217EB"/>
    <w:rsid w:val="009254A9"/>
    <w:rsid w:val="00926624"/>
    <w:rsid w:val="009327BB"/>
    <w:rsid w:val="00932C8A"/>
    <w:rsid w:val="00935BF2"/>
    <w:rsid w:val="00940B29"/>
    <w:rsid w:val="0094545F"/>
    <w:rsid w:val="00946F1D"/>
    <w:rsid w:val="00947FED"/>
    <w:rsid w:val="009515C8"/>
    <w:rsid w:val="00952E22"/>
    <w:rsid w:val="009532C4"/>
    <w:rsid w:val="00954932"/>
    <w:rsid w:val="00956486"/>
    <w:rsid w:val="00962BAF"/>
    <w:rsid w:val="00962C60"/>
    <w:rsid w:val="00962D06"/>
    <w:rsid w:val="00963111"/>
    <w:rsid w:val="00965A4E"/>
    <w:rsid w:val="00966457"/>
    <w:rsid w:val="00967231"/>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18F7"/>
    <w:rsid w:val="009A26B6"/>
    <w:rsid w:val="009B14D7"/>
    <w:rsid w:val="009B176E"/>
    <w:rsid w:val="009B40DB"/>
    <w:rsid w:val="009B4951"/>
    <w:rsid w:val="009B6397"/>
    <w:rsid w:val="009B6527"/>
    <w:rsid w:val="009B6592"/>
    <w:rsid w:val="009B6AEA"/>
    <w:rsid w:val="009B7484"/>
    <w:rsid w:val="009C6C4B"/>
    <w:rsid w:val="009C7B82"/>
    <w:rsid w:val="009D00CF"/>
    <w:rsid w:val="009D0A52"/>
    <w:rsid w:val="009D36B9"/>
    <w:rsid w:val="009D7D6A"/>
    <w:rsid w:val="009E4913"/>
    <w:rsid w:val="009E49B6"/>
    <w:rsid w:val="009E6A03"/>
    <w:rsid w:val="009E7A68"/>
    <w:rsid w:val="009F0CD2"/>
    <w:rsid w:val="009F21CF"/>
    <w:rsid w:val="009F25EC"/>
    <w:rsid w:val="009F2B78"/>
    <w:rsid w:val="009F322F"/>
    <w:rsid w:val="009F617C"/>
    <w:rsid w:val="00A033CF"/>
    <w:rsid w:val="00A04C3B"/>
    <w:rsid w:val="00A07362"/>
    <w:rsid w:val="00A10725"/>
    <w:rsid w:val="00A10739"/>
    <w:rsid w:val="00A111A9"/>
    <w:rsid w:val="00A1517A"/>
    <w:rsid w:val="00A15BC3"/>
    <w:rsid w:val="00A23C42"/>
    <w:rsid w:val="00A254A1"/>
    <w:rsid w:val="00A264DA"/>
    <w:rsid w:val="00A309D0"/>
    <w:rsid w:val="00A3232D"/>
    <w:rsid w:val="00A36AB3"/>
    <w:rsid w:val="00A37355"/>
    <w:rsid w:val="00A42A24"/>
    <w:rsid w:val="00A43D66"/>
    <w:rsid w:val="00A441B7"/>
    <w:rsid w:val="00A478A4"/>
    <w:rsid w:val="00A47F45"/>
    <w:rsid w:val="00A52570"/>
    <w:rsid w:val="00A52F74"/>
    <w:rsid w:val="00A5615A"/>
    <w:rsid w:val="00A61E93"/>
    <w:rsid w:val="00A70D01"/>
    <w:rsid w:val="00A710D1"/>
    <w:rsid w:val="00A720A2"/>
    <w:rsid w:val="00A72879"/>
    <w:rsid w:val="00A72B76"/>
    <w:rsid w:val="00A75D65"/>
    <w:rsid w:val="00A75DEF"/>
    <w:rsid w:val="00A8107C"/>
    <w:rsid w:val="00A83308"/>
    <w:rsid w:val="00A83B37"/>
    <w:rsid w:val="00A943DC"/>
    <w:rsid w:val="00A95734"/>
    <w:rsid w:val="00AA0031"/>
    <w:rsid w:val="00AA0F13"/>
    <w:rsid w:val="00AA140E"/>
    <w:rsid w:val="00AA1AC2"/>
    <w:rsid w:val="00AA2632"/>
    <w:rsid w:val="00AA2719"/>
    <w:rsid w:val="00AA41F4"/>
    <w:rsid w:val="00AA65ED"/>
    <w:rsid w:val="00AA76F1"/>
    <w:rsid w:val="00AB1AC7"/>
    <w:rsid w:val="00AB41EA"/>
    <w:rsid w:val="00AB7152"/>
    <w:rsid w:val="00AC1DE8"/>
    <w:rsid w:val="00AC3C35"/>
    <w:rsid w:val="00AC5D55"/>
    <w:rsid w:val="00AD1A1A"/>
    <w:rsid w:val="00AD5B86"/>
    <w:rsid w:val="00AD6426"/>
    <w:rsid w:val="00AD6D5E"/>
    <w:rsid w:val="00AD72EB"/>
    <w:rsid w:val="00AD77A1"/>
    <w:rsid w:val="00AE00E1"/>
    <w:rsid w:val="00AE102D"/>
    <w:rsid w:val="00AE20B7"/>
    <w:rsid w:val="00AE6659"/>
    <w:rsid w:val="00AE6C6F"/>
    <w:rsid w:val="00AF0BB1"/>
    <w:rsid w:val="00AF1DD6"/>
    <w:rsid w:val="00AF3953"/>
    <w:rsid w:val="00AF4C2D"/>
    <w:rsid w:val="00AF5A32"/>
    <w:rsid w:val="00AF5CCA"/>
    <w:rsid w:val="00AF7D52"/>
    <w:rsid w:val="00B0179C"/>
    <w:rsid w:val="00B01B87"/>
    <w:rsid w:val="00B06802"/>
    <w:rsid w:val="00B14C12"/>
    <w:rsid w:val="00B1674C"/>
    <w:rsid w:val="00B2009B"/>
    <w:rsid w:val="00B20542"/>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75B2"/>
    <w:rsid w:val="00B57922"/>
    <w:rsid w:val="00B6125C"/>
    <w:rsid w:val="00B64551"/>
    <w:rsid w:val="00B64642"/>
    <w:rsid w:val="00B71AC7"/>
    <w:rsid w:val="00B71F42"/>
    <w:rsid w:val="00B72350"/>
    <w:rsid w:val="00B72A1E"/>
    <w:rsid w:val="00B7552F"/>
    <w:rsid w:val="00B768A8"/>
    <w:rsid w:val="00B8211C"/>
    <w:rsid w:val="00B823A9"/>
    <w:rsid w:val="00B82CB3"/>
    <w:rsid w:val="00B85F56"/>
    <w:rsid w:val="00B87331"/>
    <w:rsid w:val="00B875EF"/>
    <w:rsid w:val="00B87F00"/>
    <w:rsid w:val="00B93237"/>
    <w:rsid w:val="00B942FB"/>
    <w:rsid w:val="00BA025F"/>
    <w:rsid w:val="00BA3C90"/>
    <w:rsid w:val="00BA507C"/>
    <w:rsid w:val="00BA594F"/>
    <w:rsid w:val="00BA6513"/>
    <w:rsid w:val="00BB0724"/>
    <w:rsid w:val="00BB0F70"/>
    <w:rsid w:val="00BB231D"/>
    <w:rsid w:val="00BB2811"/>
    <w:rsid w:val="00BB40DE"/>
    <w:rsid w:val="00BB4301"/>
    <w:rsid w:val="00BB5B91"/>
    <w:rsid w:val="00BB6E00"/>
    <w:rsid w:val="00BC14D5"/>
    <w:rsid w:val="00BC3399"/>
    <w:rsid w:val="00BC5DFE"/>
    <w:rsid w:val="00BC6127"/>
    <w:rsid w:val="00BD6C49"/>
    <w:rsid w:val="00BD7D50"/>
    <w:rsid w:val="00BE03B4"/>
    <w:rsid w:val="00BE1D50"/>
    <w:rsid w:val="00BE1E2D"/>
    <w:rsid w:val="00BF0818"/>
    <w:rsid w:val="00BF128E"/>
    <w:rsid w:val="00BF17E9"/>
    <w:rsid w:val="00BF187A"/>
    <w:rsid w:val="00BF2D9F"/>
    <w:rsid w:val="00BF4CCA"/>
    <w:rsid w:val="00BF4CEE"/>
    <w:rsid w:val="00BF68BB"/>
    <w:rsid w:val="00BF7B5D"/>
    <w:rsid w:val="00BF7D76"/>
    <w:rsid w:val="00BF7F4A"/>
    <w:rsid w:val="00C00855"/>
    <w:rsid w:val="00C01004"/>
    <w:rsid w:val="00C02660"/>
    <w:rsid w:val="00C03175"/>
    <w:rsid w:val="00C11D2E"/>
    <w:rsid w:val="00C16384"/>
    <w:rsid w:val="00C2409B"/>
    <w:rsid w:val="00C31C32"/>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6433"/>
    <w:rsid w:val="00C67670"/>
    <w:rsid w:val="00C74482"/>
    <w:rsid w:val="00C74608"/>
    <w:rsid w:val="00C7603F"/>
    <w:rsid w:val="00C80C82"/>
    <w:rsid w:val="00C80D5D"/>
    <w:rsid w:val="00C83C87"/>
    <w:rsid w:val="00C86A2E"/>
    <w:rsid w:val="00C90422"/>
    <w:rsid w:val="00C94073"/>
    <w:rsid w:val="00C94465"/>
    <w:rsid w:val="00C96A94"/>
    <w:rsid w:val="00CA2EAB"/>
    <w:rsid w:val="00CA3759"/>
    <w:rsid w:val="00CA79B1"/>
    <w:rsid w:val="00CB1030"/>
    <w:rsid w:val="00CB29AA"/>
    <w:rsid w:val="00CB32CE"/>
    <w:rsid w:val="00CB419F"/>
    <w:rsid w:val="00CB576F"/>
    <w:rsid w:val="00CB5B78"/>
    <w:rsid w:val="00CB68B0"/>
    <w:rsid w:val="00CB6FA8"/>
    <w:rsid w:val="00CB7633"/>
    <w:rsid w:val="00CC15F1"/>
    <w:rsid w:val="00CC3568"/>
    <w:rsid w:val="00CC3809"/>
    <w:rsid w:val="00CC3D03"/>
    <w:rsid w:val="00CD3C04"/>
    <w:rsid w:val="00CD41F8"/>
    <w:rsid w:val="00CD4FFC"/>
    <w:rsid w:val="00CE0719"/>
    <w:rsid w:val="00CE0BB3"/>
    <w:rsid w:val="00CE13C5"/>
    <w:rsid w:val="00CE1DD4"/>
    <w:rsid w:val="00CE38B1"/>
    <w:rsid w:val="00CE64C5"/>
    <w:rsid w:val="00CF7CAB"/>
    <w:rsid w:val="00D013C5"/>
    <w:rsid w:val="00D054E8"/>
    <w:rsid w:val="00D07AE8"/>
    <w:rsid w:val="00D101C2"/>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928"/>
    <w:rsid w:val="00D51C0A"/>
    <w:rsid w:val="00D56AA3"/>
    <w:rsid w:val="00D60867"/>
    <w:rsid w:val="00D65965"/>
    <w:rsid w:val="00D6711D"/>
    <w:rsid w:val="00D70924"/>
    <w:rsid w:val="00D71C22"/>
    <w:rsid w:val="00D739E3"/>
    <w:rsid w:val="00D7448A"/>
    <w:rsid w:val="00D74944"/>
    <w:rsid w:val="00D75E20"/>
    <w:rsid w:val="00D7615F"/>
    <w:rsid w:val="00D8030E"/>
    <w:rsid w:val="00D8388B"/>
    <w:rsid w:val="00D838C7"/>
    <w:rsid w:val="00D87F39"/>
    <w:rsid w:val="00D935DF"/>
    <w:rsid w:val="00D95A1D"/>
    <w:rsid w:val="00D973C4"/>
    <w:rsid w:val="00DA0520"/>
    <w:rsid w:val="00DA28CD"/>
    <w:rsid w:val="00DA5685"/>
    <w:rsid w:val="00DA5EF8"/>
    <w:rsid w:val="00DA7392"/>
    <w:rsid w:val="00DB0AC8"/>
    <w:rsid w:val="00DB1A69"/>
    <w:rsid w:val="00DB2338"/>
    <w:rsid w:val="00DB3AED"/>
    <w:rsid w:val="00DB7F9E"/>
    <w:rsid w:val="00DC1E76"/>
    <w:rsid w:val="00DC2026"/>
    <w:rsid w:val="00DC39BF"/>
    <w:rsid w:val="00DC5BB0"/>
    <w:rsid w:val="00DD271A"/>
    <w:rsid w:val="00DD29FE"/>
    <w:rsid w:val="00DE209F"/>
    <w:rsid w:val="00DE49F6"/>
    <w:rsid w:val="00DE6734"/>
    <w:rsid w:val="00DE6D13"/>
    <w:rsid w:val="00DF1BDE"/>
    <w:rsid w:val="00DF39A5"/>
    <w:rsid w:val="00DF3CEC"/>
    <w:rsid w:val="00DF3DF5"/>
    <w:rsid w:val="00DF53E4"/>
    <w:rsid w:val="00DF570A"/>
    <w:rsid w:val="00DF7A5E"/>
    <w:rsid w:val="00E00230"/>
    <w:rsid w:val="00E03B1D"/>
    <w:rsid w:val="00E0475F"/>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37389"/>
    <w:rsid w:val="00E421D2"/>
    <w:rsid w:val="00E43C96"/>
    <w:rsid w:val="00E44E07"/>
    <w:rsid w:val="00E45C45"/>
    <w:rsid w:val="00E464AD"/>
    <w:rsid w:val="00E46A51"/>
    <w:rsid w:val="00E474E5"/>
    <w:rsid w:val="00E50596"/>
    <w:rsid w:val="00E522A6"/>
    <w:rsid w:val="00E5269D"/>
    <w:rsid w:val="00E52D1A"/>
    <w:rsid w:val="00E5461D"/>
    <w:rsid w:val="00E559DB"/>
    <w:rsid w:val="00E56F17"/>
    <w:rsid w:val="00E6113C"/>
    <w:rsid w:val="00E626C8"/>
    <w:rsid w:val="00E6382F"/>
    <w:rsid w:val="00E63A23"/>
    <w:rsid w:val="00E643D1"/>
    <w:rsid w:val="00E6458D"/>
    <w:rsid w:val="00E647F1"/>
    <w:rsid w:val="00E71F02"/>
    <w:rsid w:val="00E72823"/>
    <w:rsid w:val="00E73BEE"/>
    <w:rsid w:val="00E74CD8"/>
    <w:rsid w:val="00E7603B"/>
    <w:rsid w:val="00E7603E"/>
    <w:rsid w:val="00E769B1"/>
    <w:rsid w:val="00E7765D"/>
    <w:rsid w:val="00E83CCF"/>
    <w:rsid w:val="00E84389"/>
    <w:rsid w:val="00E84BAF"/>
    <w:rsid w:val="00E85996"/>
    <w:rsid w:val="00E85FFC"/>
    <w:rsid w:val="00E865CF"/>
    <w:rsid w:val="00E87648"/>
    <w:rsid w:val="00E9515B"/>
    <w:rsid w:val="00E964CB"/>
    <w:rsid w:val="00E96D16"/>
    <w:rsid w:val="00E97A0A"/>
    <w:rsid w:val="00EA0562"/>
    <w:rsid w:val="00EA4C2A"/>
    <w:rsid w:val="00EA5520"/>
    <w:rsid w:val="00EA6B8B"/>
    <w:rsid w:val="00EA7B16"/>
    <w:rsid w:val="00EB1C47"/>
    <w:rsid w:val="00EB3AD8"/>
    <w:rsid w:val="00EB6D68"/>
    <w:rsid w:val="00EB7498"/>
    <w:rsid w:val="00EC41A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12C25"/>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1B3"/>
    <w:rsid w:val="00F51276"/>
    <w:rsid w:val="00F5247C"/>
    <w:rsid w:val="00F53DD5"/>
    <w:rsid w:val="00F54559"/>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2F4"/>
    <w:rsid w:val="00FA2B69"/>
    <w:rsid w:val="00FA385E"/>
    <w:rsid w:val="00FA6710"/>
    <w:rsid w:val="00FB390F"/>
    <w:rsid w:val="00FB6F2B"/>
    <w:rsid w:val="00FC0B60"/>
    <w:rsid w:val="00FC30DF"/>
    <w:rsid w:val="00FC428C"/>
    <w:rsid w:val="00FC6407"/>
    <w:rsid w:val="00FC6C6C"/>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A35"/>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19353978">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ACAA-B7B1-4AE6-AFF4-7026EE6A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9383</Words>
  <Characters>53486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2026-03-17T22:32:00Z</cp:lastPrinted>
  <dcterms:created xsi:type="dcterms:W3CDTF">2026-03-24T00:13:00Z</dcterms:created>
  <dcterms:modified xsi:type="dcterms:W3CDTF">2026-03-24T00:13:00Z</dcterms:modified>
</cp:coreProperties>
</file>