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E7" w:rsidRDefault="00267EE7" w:rsidP="00267EE7">
      <w:pPr>
        <w:rPr>
          <w:rFonts w:ascii="Times New Roman" w:hAnsi="Times New Roman" w:cs="Times New Roman"/>
          <w:color w:val="000000"/>
          <w:sz w:val="24"/>
          <w:szCs w:val="24"/>
        </w:rPr>
      </w:pPr>
      <w:r>
        <w:rPr>
          <w:rFonts w:ascii="Arial" w:hAnsi="Arial" w:cs="Arial"/>
          <w:color w:val="000000"/>
          <w:sz w:val="27"/>
          <w:szCs w:val="27"/>
        </w:rPr>
        <w:t>Краткий доклад о социально-экономическом развитии Корсаковского городского округа за 2018 год</w:t>
      </w:r>
      <w:bookmarkStart w:id="0" w:name="_GoBack"/>
      <w:bookmarkEnd w:id="0"/>
    </w:p>
    <w:p w:rsidR="008E5BA9" w:rsidRPr="00267EE7" w:rsidRDefault="00267EE7" w:rsidP="00267EE7">
      <w:pPr>
        <w:rPr>
          <w:rFonts w:ascii="Times New Roman" w:hAnsi="Times New Roman" w:cs="Times New Roman"/>
          <w:sz w:val="24"/>
          <w:szCs w:val="24"/>
        </w:rPr>
      </w:pPr>
      <w:r w:rsidRPr="00267EE7">
        <w:rPr>
          <w:rFonts w:ascii="Times New Roman" w:hAnsi="Times New Roman" w:cs="Times New Roman"/>
          <w:color w:val="000000"/>
          <w:sz w:val="24"/>
          <w:szCs w:val="24"/>
        </w:rPr>
        <w:t>В 2018 году доходы бюджета Корсаковского городского округа составили 4 451,1 млн. рублей. По сравнению с 2017 годом доходы бюджета выросли на 25,7 процента. Основную долю доходов – 78,8 процента (или 3 508,8 млн. рублей) составляют безвозмездные поступления из бюджета Сахалинской области и только 19,8 процента (881,2 млн. рублей) – это собственные доходы местного бюджета. Расходная часть местного бюджета за 2018 год исполнена в сумме 4 458,6 млн. рублей. По сравнению с предыдущим годом расходы в целом увеличились на 572,2 млн. рублей или на 14,7 процента. </w:t>
      </w:r>
      <w:r w:rsidRPr="00267EE7">
        <w:rPr>
          <w:rFonts w:ascii="Times New Roman" w:hAnsi="Times New Roman" w:cs="Times New Roman"/>
          <w:color w:val="000000"/>
          <w:sz w:val="24"/>
          <w:szCs w:val="24"/>
        </w:rPr>
        <w:br/>
        <w:t>В 2018 году объем промышленного производства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составил 285,5 млрд. рублей с ростом к уровню 2017 года на 37 процентов. Рост объема промышленного производства за отчетный год произошел по таким видам экономической деятельности как производство сжиженного природного газа; рыболовство; переработка и консервирование мяса;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r w:rsidRPr="00267EE7">
        <w:rPr>
          <w:rFonts w:ascii="Times New Roman" w:hAnsi="Times New Roman" w:cs="Times New Roman"/>
          <w:color w:val="000000"/>
          <w:sz w:val="24"/>
          <w:szCs w:val="24"/>
        </w:rPr>
        <w:br/>
        <w:t>В структуре промышленного производства наибольший удельный вес занимает производство сжиженного природного газа (СПГ) – 99,4 процента. Вместе с тем, налоги от осуществления указанной деятельности на территории Корсаковского городского округа в местный бюджет не поступают. </w:t>
      </w:r>
      <w:r w:rsidRPr="00267EE7">
        <w:rPr>
          <w:rFonts w:ascii="Times New Roman" w:hAnsi="Times New Roman" w:cs="Times New Roman"/>
          <w:color w:val="000000"/>
          <w:sz w:val="24"/>
          <w:szCs w:val="24"/>
        </w:rPr>
        <w:br/>
        <w:t>Основными источниками в формировании собственных налоговых и неналоговых доходов бюджета Корсаковского городского округа являются предприятия и организации, осуществляющие финансово-хозяйственную деятельность в пищевой и перерабатывающей промышленности, на потребительском рынке, в транспорте, строительстве и других основных отраслях экономики. </w:t>
      </w:r>
      <w:r w:rsidRPr="00267EE7">
        <w:rPr>
          <w:rFonts w:ascii="Times New Roman" w:hAnsi="Times New Roman" w:cs="Times New Roman"/>
          <w:color w:val="000000"/>
          <w:sz w:val="24"/>
          <w:szCs w:val="24"/>
        </w:rPr>
        <w:br/>
        <w:t>По состоянию на 01.01.2019 на территории Корсаковского городского округа в различных отраслях экономики действуют 992 юридических лица и 1264 индивидуальных предпринимателя. </w:t>
      </w:r>
      <w:r w:rsidRPr="00267EE7">
        <w:rPr>
          <w:rFonts w:ascii="Times New Roman" w:hAnsi="Times New Roman" w:cs="Times New Roman"/>
          <w:color w:val="000000"/>
          <w:sz w:val="24"/>
          <w:szCs w:val="24"/>
        </w:rPr>
        <w:br/>
        <w:t>В отчетном году предприятиями округа увеличены объемы производства электрической энергии, инертных материалов (камень природный, пески природные). В производстве пищевой продукции наблюдается рост производства субпродуктов пищевых убойных животных, пива, воды питьевой, увеличение объемов производства в рыбной отрасли. </w:t>
      </w:r>
      <w:r w:rsidRPr="00267EE7">
        <w:rPr>
          <w:rFonts w:ascii="Times New Roman" w:hAnsi="Times New Roman" w:cs="Times New Roman"/>
          <w:color w:val="000000"/>
          <w:sz w:val="24"/>
          <w:szCs w:val="24"/>
        </w:rPr>
        <w:br/>
        <w:t>Вместе с тем, произошло снижение производства хлеба и хлебобулочных изделий, кондитерских изделий, что связано с высокой конкуренцией на указанную группу товаров. Объемы производства хлеба и хлебобулочных изделий в 2018 году снизились на 4,7 процента, кондитерских изделий – на 4,6 процента. </w:t>
      </w:r>
      <w:r w:rsidRPr="00267EE7">
        <w:rPr>
          <w:rFonts w:ascii="Times New Roman" w:hAnsi="Times New Roman" w:cs="Times New Roman"/>
          <w:color w:val="000000"/>
          <w:sz w:val="24"/>
          <w:szCs w:val="24"/>
        </w:rPr>
        <w:br/>
        <w:t>В 2018 году в 2 раза увеличились объемы добычи тихоокеанских лососей и за 2018 год составили 7,58 тыс. тонн. С учетом роста объемов добычи увеличилось производство товарной рыбной продукции. В 2018 году предприятиями округа произведено 9,7 тыс. тонн рыбной продукции, что в 2,1 раза выше уровня 2017 года. </w:t>
      </w:r>
      <w:r w:rsidRPr="00267EE7">
        <w:rPr>
          <w:rFonts w:ascii="Times New Roman" w:hAnsi="Times New Roman" w:cs="Times New Roman"/>
          <w:color w:val="000000"/>
          <w:sz w:val="24"/>
          <w:szCs w:val="24"/>
        </w:rPr>
        <w:br/>
        <w:t>Производство консервов рыбных натуральных составило 5120,5 тыс. условных банок. Рост к аналогичному периоду 2017 года – в 2,1 раза за счет производства консервов      ООО «Рыболовецкий колхоз им. Кирова» (ранее изготовление консервов осуществляло ЗАО «</w:t>
      </w:r>
      <w:proofErr w:type="spellStart"/>
      <w:r w:rsidRPr="00267EE7">
        <w:rPr>
          <w:rFonts w:ascii="Times New Roman" w:hAnsi="Times New Roman" w:cs="Times New Roman"/>
          <w:color w:val="000000"/>
          <w:sz w:val="24"/>
          <w:szCs w:val="24"/>
        </w:rPr>
        <w:t>Гидрострой</w:t>
      </w:r>
      <w:proofErr w:type="spellEnd"/>
      <w:r w:rsidRPr="00267EE7">
        <w:rPr>
          <w:rFonts w:ascii="Times New Roman" w:hAnsi="Times New Roman" w:cs="Times New Roman"/>
          <w:color w:val="000000"/>
          <w:sz w:val="24"/>
          <w:szCs w:val="24"/>
        </w:rPr>
        <w:t>», зарегистрированное в г. Южно-Сахалинске). </w:t>
      </w:r>
      <w:r w:rsidRPr="00267EE7">
        <w:rPr>
          <w:rFonts w:ascii="Times New Roman" w:hAnsi="Times New Roman" w:cs="Times New Roman"/>
          <w:color w:val="000000"/>
          <w:sz w:val="24"/>
          <w:szCs w:val="24"/>
        </w:rPr>
        <w:br/>
        <w:t xml:space="preserve">В 2018 году продолжился рост производства пива (на 48,4 процента), увеличились объемы </w:t>
      </w:r>
      <w:r w:rsidRPr="00267EE7">
        <w:rPr>
          <w:rFonts w:ascii="Times New Roman" w:hAnsi="Times New Roman" w:cs="Times New Roman"/>
          <w:color w:val="000000"/>
          <w:sz w:val="24"/>
          <w:szCs w:val="24"/>
        </w:rPr>
        <w:lastRenderedPageBreak/>
        <w:t xml:space="preserve">производства воды питьевой (на 7,6 процента). Основными предприятиями по выпуску </w:t>
      </w:r>
      <w:proofErr w:type="spellStart"/>
      <w:r w:rsidRPr="00267EE7">
        <w:rPr>
          <w:rFonts w:ascii="Times New Roman" w:hAnsi="Times New Roman" w:cs="Times New Roman"/>
          <w:color w:val="000000"/>
          <w:sz w:val="24"/>
          <w:szCs w:val="24"/>
        </w:rPr>
        <w:t>пивобезалкольной</w:t>
      </w:r>
      <w:proofErr w:type="spellEnd"/>
      <w:r w:rsidRPr="00267EE7">
        <w:rPr>
          <w:rFonts w:ascii="Times New Roman" w:hAnsi="Times New Roman" w:cs="Times New Roman"/>
          <w:color w:val="000000"/>
          <w:sz w:val="24"/>
          <w:szCs w:val="24"/>
        </w:rPr>
        <w:t xml:space="preserve"> продукции в округе являются АО «</w:t>
      </w:r>
      <w:proofErr w:type="spellStart"/>
      <w:r w:rsidRPr="00267EE7">
        <w:rPr>
          <w:rFonts w:ascii="Times New Roman" w:hAnsi="Times New Roman" w:cs="Times New Roman"/>
          <w:color w:val="000000"/>
          <w:sz w:val="24"/>
          <w:szCs w:val="24"/>
        </w:rPr>
        <w:t>Корсаковский</w:t>
      </w:r>
      <w:proofErr w:type="spellEnd"/>
      <w:r w:rsidRPr="00267EE7">
        <w:rPr>
          <w:rFonts w:ascii="Times New Roman" w:hAnsi="Times New Roman" w:cs="Times New Roman"/>
          <w:color w:val="000000"/>
          <w:sz w:val="24"/>
          <w:szCs w:val="24"/>
        </w:rPr>
        <w:t xml:space="preserve"> завод пива и напитков «Северная звезда» и ООО «Северная звезда». Росту производства вышеуказанной продукции способствовали проводимые мероприятия по модернизации производства и расширению ассортимента выпускаемой продукции. </w:t>
      </w:r>
      <w:r w:rsidRPr="00267EE7">
        <w:rPr>
          <w:rFonts w:ascii="Times New Roman" w:hAnsi="Times New Roman" w:cs="Times New Roman"/>
          <w:color w:val="000000"/>
          <w:sz w:val="24"/>
          <w:szCs w:val="24"/>
        </w:rPr>
        <w:br/>
        <w:t xml:space="preserve">На территории Корсаковского городского округа действуют различные механизмы поддержки бизнеса. В рамках подпрограммы «Развитие малого и среднего предпринимательства» в 2018 году предоставлены субсидии 24 малым предприятиям (включая </w:t>
      </w:r>
      <w:proofErr w:type="spellStart"/>
      <w:r w:rsidRPr="00267EE7">
        <w:rPr>
          <w:rFonts w:ascii="Times New Roman" w:hAnsi="Times New Roman" w:cs="Times New Roman"/>
          <w:color w:val="000000"/>
          <w:sz w:val="24"/>
          <w:szCs w:val="24"/>
        </w:rPr>
        <w:t>микропредприятия</w:t>
      </w:r>
      <w:proofErr w:type="spellEnd"/>
      <w:r w:rsidRPr="00267EE7">
        <w:rPr>
          <w:rFonts w:ascii="Times New Roman" w:hAnsi="Times New Roman" w:cs="Times New Roman"/>
          <w:color w:val="000000"/>
          <w:sz w:val="24"/>
          <w:szCs w:val="24"/>
        </w:rPr>
        <w:t>) на сумму 21 млн. рублей (в 2017 году – 11,5 млн. рублей). В результате оказанной поддержки создано 23 рабочих места, сохранено 597 рабочих мест. Наиболее популярными среди предпринимателей являлись субсидии на возмещение лизинговых платежей, процентов по кредитам, на приобретение оборудования и открытие собственного дела. </w:t>
      </w:r>
      <w:r w:rsidRPr="00267EE7">
        <w:rPr>
          <w:rFonts w:ascii="Times New Roman" w:hAnsi="Times New Roman" w:cs="Times New Roman"/>
          <w:color w:val="000000"/>
          <w:sz w:val="24"/>
          <w:szCs w:val="24"/>
        </w:rPr>
        <w:br/>
        <w:t>В 2018 году проведено обучение бизнеса за счет средств местного бюджета по программе пожарно-технического минимума. Всего повысили свою квалификацию специалисты 22 объектов розничной торговли. Это позволило предприятиям провести соответствующую работу и минимизировать последствия проведенных внеплановых проверок органами пожарного надзора. </w:t>
      </w:r>
      <w:r w:rsidRPr="00267EE7">
        <w:rPr>
          <w:rFonts w:ascii="Times New Roman" w:hAnsi="Times New Roman" w:cs="Times New Roman"/>
          <w:color w:val="000000"/>
          <w:sz w:val="24"/>
          <w:szCs w:val="24"/>
        </w:rPr>
        <w:br/>
        <w:t>На развитие сельского хозяйства в 2018 году направлено 4,5 млн. рублей бюджетных средств, поддержка оказана 62 сельскохозяйственным товаропроизводителям. </w:t>
      </w:r>
      <w:r w:rsidRPr="00267EE7">
        <w:rPr>
          <w:rFonts w:ascii="Times New Roman" w:hAnsi="Times New Roman" w:cs="Times New Roman"/>
          <w:color w:val="000000"/>
          <w:sz w:val="24"/>
          <w:szCs w:val="24"/>
        </w:rPr>
        <w:br/>
        <w:t>Основной объем средств был направлен на предоставление субсидий личным подсобным хозяйствам населения, которым возмещены расходы: </w:t>
      </w:r>
      <w:r w:rsidRPr="00267EE7">
        <w:rPr>
          <w:rFonts w:ascii="Times New Roman" w:hAnsi="Times New Roman" w:cs="Times New Roman"/>
          <w:color w:val="000000"/>
          <w:sz w:val="24"/>
          <w:szCs w:val="24"/>
        </w:rPr>
        <w:br/>
        <w:t>- на приобретение телят крупного рогатого скота; </w:t>
      </w:r>
      <w:r w:rsidRPr="00267EE7">
        <w:rPr>
          <w:rFonts w:ascii="Times New Roman" w:hAnsi="Times New Roman" w:cs="Times New Roman"/>
          <w:color w:val="000000"/>
          <w:sz w:val="24"/>
          <w:szCs w:val="24"/>
        </w:rPr>
        <w:br/>
        <w:t>- на искусственное осеменение крупного рогатого скота; </w:t>
      </w:r>
      <w:r w:rsidRPr="00267EE7">
        <w:rPr>
          <w:rFonts w:ascii="Times New Roman" w:hAnsi="Times New Roman" w:cs="Times New Roman"/>
          <w:color w:val="000000"/>
          <w:sz w:val="24"/>
          <w:szCs w:val="24"/>
        </w:rPr>
        <w:br/>
        <w:t>-  на содержание коров молочных пород из расчета 24 200 рублей на 1 молочную корову в год. </w:t>
      </w:r>
      <w:r w:rsidRPr="00267EE7">
        <w:rPr>
          <w:rFonts w:ascii="Times New Roman" w:hAnsi="Times New Roman" w:cs="Times New Roman"/>
          <w:color w:val="000000"/>
          <w:sz w:val="24"/>
          <w:szCs w:val="24"/>
        </w:rPr>
        <w:br/>
        <w:t>Также в личные подсобные хозяйства реализовано 580 тонн дотационного комбикорма и фуражного зерна (в 2017 году – 558,02 тонн, в 2016 году – 492,06 тонны). </w:t>
      </w:r>
      <w:r w:rsidRPr="00267EE7">
        <w:rPr>
          <w:rFonts w:ascii="Times New Roman" w:hAnsi="Times New Roman" w:cs="Times New Roman"/>
          <w:color w:val="000000"/>
          <w:sz w:val="24"/>
          <w:szCs w:val="24"/>
        </w:rPr>
        <w:br/>
        <w:t>На поддержку крестьянских (фермерских) хозяйств и сельскохозяйственных предприятий из средств бюджетов в 2018 году направлено 1,2 млн. рублей для возмещения затрат: </w:t>
      </w:r>
      <w:r w:rsidRPr="00267EE7">
        <w:rPr>
          <w:rFonts w:ascii="Times New Roman" w:hAnsi="Times New Roman" w:cs="Times New Roman"/>
          <w:color w:val="000000"/>
          <w:sz w:val="24"/>
          <w:szCs w:val="24"/>
        </w:rPr>
        <w:br/>
        <w:t>- на приобретение комбикормов, используемых для кормления сельскохозяйственных животных; </w:t>
      </w:r>
      <w:r w:rsidRPr="00267EE7">
        <w:rPr>
          <w:rFonts w:ascii="Times New Roman" w:hAnsi="Times New Roman" w:cs="Times New Roman"/>
          <w:color w:val="000000"/>
          <w:sz w:val="24"/>
          <w:szCs w:val="24"/>
        </w:rPr>
        <w:br/>
        <w:t>- на приобретение племенного поголовья сельскохозяйственных животных; </w:t>
      </w:r>
      <w:r w:rsidRPr="00267EE7">
        <w:rPr>
          <w:rFonts w:ascii="Times New Roman" w:hAnsi="Times New Roman" w:cs="Times New Roman"/>
          <w:color w:val="000000"/>
          <w:sz w:val="24"/>
          <w:szCs w:val="24"/>
        </w:rPr>
        <w:br/>
        <w:t>- на повышение почвенного плодородия; </w:t>
      </w:r>
      <w:r w:rsidRPr="00267EE7">
        <w:rPr>
          <w:rFonts w:ascii="Times New Roman" w:hAnsi="Times New Roman" w:cs="Times New Roman"/>
          <w:color w:val="000000"/>
          <w:sz w:val="24"/>
          <w:szCs w:val="24"/>
        </w:rPr>
        <w:br/>
        <w:t>- на создание, расширение, модернизацию производственной базы; </w:t>
      </w:r>
      <w:r w:rsidRPr="00267EE7">
        <w:rPr>
          <w:rFonts w:ascii="Times New Roman" w:hAnsi="Times New Roman" w:cs="Times New Roman"/>
          <w:color w:val="000000"/>
          <w:sz w:val="24"/>
          <w:szCs w:val="24"/>
        </w:rPr>
        <w:br/>
        <w:t>- по арендной плате за нежилое помещение, используемое для торговли собственной сельскохозяйственной продукцией. </w:t>
      </w:r>
      <w:r w:rsidRPr="00267EE7">
        <w:rPr>
          <w:rFonts w:ascii="Times New Roman" w:hAnsi="Times New Roman" w:cs="Times New Roman"/>
          <w:color w:val="000000"/>
          <w:sz w:val="24"/>
          <w:szCs w:val="24"/>
        </w:rPr>
        <w:br/>
        <w:t>На поддержку садоводческих, огороднических и дачных некоммерческих объединений граждан направлено 519,5 тыс. рублей. Субсидия предоставлена трем дачным некоммерческим объединениям граждан, которым возмещены расходы на ремонт дорожной инфраструктуры, технологическое присоединение к электрическим сетям и ремонт линий электропередач. </w:t>
      </w:r>
      <w:r w:rsidRPr="00267EE7">
        <w:rPr>
          <w:rFonts w:ascii="Times New Roman" w:hAnsi="Times New Roman" w:cs="Times New Roman"/>
          <w:color w:val="000000"/>
          <w:sz w:val="24"/>
          <w:szCs w:val="24"/>
        </w:rPr>
        <w:br/>
        <w:t>В 2018 году на территории округа продолжилась реализация федерального проекта «Дальневосточный гектар». С начала реализации проекта поступило на рассмотрение 4519 заявлений о предоставлении земельного участка в безвозмездное пользование, заключено 1435 договоров общей площадью 1166 га. В качестве основного вида разрешенного использования на оформленных земельных участках граждане выбирают сельское хозяйство – 35 процентов от общего количества заключенных договоров. </w:t>
      </w:r>
      <w:r w:rsidRPr="00267EE7">
        <w:rPr>
          <w:rFonts w:ascii="Times New Roman" w:hAnsi="Times New Roman" w:cs="Times New Roman"/>
          <w:color w:val="000000"/>
          <w:sz w:val="24"/>
          <w:szCs w:val="24"/>
        </w:rPr>
        <w:br/>
      </w:r>
      <w:r w:rsidRPr="00267EE7">
        <w:rPr>
          <w:rFonts w:ascii="Times New Roman" w:hAnsi="Times New Roman" w:cs="Times New Roman"/>
          <w:color w:val="000000"/>
          <w:sz w:val="24"/>
          <w:szCs w:val="24"/>
        </w:rPr>
        <w:lastRenderedPageBreak/>
        <w:t xml:space="preserve">С 2017 года в рамках муниципальной программы «Стимулирование экономической активности в </w:t>
      </w:r>
      <w:proofErr w:type="spellStart"/>
      <w:r w:rsidRPr="00267EE7">
        <w:rPr>
          <w:rFonts w:ascii="Times New Roman" w:hAnsi="Times New Roman" w:cs="Times New Roman"/>
          <w:color w:val="000000"/>
          <w:sz w:val="24"/>
          <w:szCs w:val="24"/>
        </w:rPr>
        <w:t>Корсаковском</w:t>
      </w:r>
      <w:proofErr w:type="spellEnd"/>
      <w:r w:rsidRPr="00267EE7">
        <w:rPr>
          <w:rFonts w:ascii="Times New Roman" w:hAnsi="Times New Roman" w:cs="Times New Roman"/>
          <w:color w:val="000000"/>
          <w:sz w:val="24"/>
          <w:szCs w:val="24"/>
        </w:rPr>
        <w:t xml:space="preserve"> городском округе» участники проекта «Дальневосточный гектар» имеют право на получение мер финансовой поддержки. В 2018 году субсидию получили два участника проекта, которым возмещены затраты: по приобретению средств малой механизации на производство сельскохозяйственной продукции в размере 30 процентов от фактических и документально подтвержденных расходов, на повышение почвенного плодородия – 70 процентов от фактических и документально подтвержденных расходов. </w:t>
      </w:r>
      <w:r w:rsidRPr="00267EE7">
        <w:rPr>
          <w:rFonts w:ascii="Times New Roman" w:hAnsi="Times New Roman" w:cs="Times New Roman"/>
          <w:color w:val="000000"/>
          <w:sz w:val="24"/>
          <w:szCs w:val="24"/>
        </w:rPr>
        <w:br/>
        <w:t>В рамках выполнения обязательств по обеспечению транспортной и энергетической инфраструктурой предоставленных земельных участков в 2018 году выполнены инженерные изыскания и разработаны проекты по обустройству транспортной инфраструктурой земельных участков в с. Охотском и в районе вновь образуемого населенного пункта Подорожное. Заключены муниципальные контракты на разработку проектной документации для строительства объектов электроснабжения. </w:t>
      </w:r>
      <w:r w:rsidRPr="00267EE7">
        <w:rPr>
          <w:rFonts w:ascii="Times New Roman" w:hAnsi="Times New Roman" w:cs="Times New Roman"/>
          <w:color w:val="000000"/>
          <w:sz w:val="24"/>
          <w:szCs w:val="24"/>
        </w:rPr>
        <w:br/>
        <w:t>Администрацией Корсаковского городского округа разработан порядок по возмещению расходов, связанных со строительством индивидуального жилого дома в рамках реализации программы «Дальневосточный гектар». </w:t>
      </w:r>
      <w:r w:rsidRPr="00267EE7">
        <w:rPr>
          <w:rFonts w:ascii="Times New Roman" w:hAnsi="Times New Roman" w:cs="Times New Roman"/>
          <w:color w:val="000000"/>
          <w:sz w:val="24"/>
          <w:szCs w:val="24"/>
        </w:rPr>
        <w:br/>
        <w:t>В 2018 году всеми сельскохозяйственными товаропроизводителями по оценке произведено: мяса скота и птицы – 240,3 тонн (111 процентов к уровню 2017 года), молока – 2533,1 тонны (соответствует уровню 2017 года), яиц – 2232 тыс. штук (100,4 процента к уровню 2017 года). </w:t>
      </w:r>
      <w:r w:rsidRPr="00267EE7">
        <w:rPr>
          <w:rFonts w:ascii="Times New Roman" w:hAnsi="Times New Roman" w:cs="Times New Roman"/>
          <w:color w:val="000000"/>
          <w:sz w:val="24"/>
          <w:szCs w:val="24"/>
        </w:rPr>
        <w:br/>
        <w:t xml:space="preserve">В </w:t>
      </w:r>
      <w:proofErr w:type="spellStart"/>
      <w:r w:rsidRPr="00267EE7">
        <w:rPr>
          <w:rFonts w:ascii="Times New Roman" w:hAnsi="Times New Roman" w:cs="Times New Roman"/>
          <w:color w:val="000000"/>
          <w:sz w:val="24"/>
          <w:szCs w:val="24"/>
        </w:rPr>
        <w:t>Корсаковском</w:t>
      </w:r>
      <w:proofErr w:type="spellEnd"/>
      <w:r w:rsidRPr="00267EE7">
        <w:rPr>
          <w:rFonts w:ascii="Times New Roman" w:hAnsi="Times New Roman" w:cs="Times New Roman"/>
          <w:color w:val="000000"/>
          <w:sz w:val="24"/>
          <w:szCs w:val="24"/>
        </w:rPr>
        <w:t xml:space="preserve"> городском округе на 11,4 процента уменьшилось количество посевных площадей, что повлекло снижение объема производства продукции растениеводства по сравнению с предыдущим годом: картофеля – на 52 процента, овощей – на 62 процента. </w:t>
      </w:r>
      <w:r w:rsidRPr="00267EE7">
        <w:rPr>
          <w:rFonts w:ascii="Times New Roman" w:hAnsi="Times New Roman" w:cs="Times New Roman"/>
          <w:color w:val="000000"/>
          <w:sz w:val="24"/>
          <w:szCs w:val="24"/>
        </w:rPr>
        <w:br/>
        <w:t xml:space="preserve">Это связано с завершением строительства животноводческого комплекса в с. Раздольном и переориентацией АО «Совхоз </w:t>
      </w:r>
      <w:proofErr w:type="spellStart"/>
      <w:r w:rsidRPr="00267EE7">
        <w:rPr>
          <w:rFonts w:ascii="Times New Roman" w:hAnsi="Times New Roman" w:cs="Times New Roman"/>
          <w:color w:val="000000"/>
          <w:sz w:val="24"/>
          <w:szCs w:val="24"/>
        </w:rPr>
        <w:t>Корсаковский</w:t>
      </w:r>
      <w:proofErr w:type="spellEnd"/>
      <w:r w:rsidRPr="00267EE7">
        <w:rPr>
          <w:rFonts w:ascii="Times New Roman" w:hAnsi="Times New Roman" w:cs="Times New Roman"/>
          <w:color w:val="000000"/>
          <w:sz w:val="24"/>
          <w:szCs w:val="24"/>
        </w:rPr>
        <w:t xml:space="preserve">» на отрасль «животноводство». В 2018 году объект введен в эксплуатацию, заселено 13 домов </w:t>
      </w:r>
      <w:proofErr w:type="spellStart"/>
      <w:r w:rsidRPr="00267EE7">
        <w:rPr>
          <w:rFonts w:ascii="Times New Roman" w:hAnsi="Times New Roman" w:cs="Times New Roman"/>
          <w:color w:val="000000"/>
          <w:sz w:val="24"/>
          <w:szCs w:val="24"/>
        </w:rPr>
        <w:t>агрогородка</w:t>
      </w:r>
      <w:proofErr w:type="spellEnd"/>
      <w:r w:rsidRPr="00267EE7">
        <w:rPr>
          <w:rFonts w:ascii="Times New Roman" w:hAnsi="Times New Roman" w:cs="Times New Roman"/>
          <w:color w:val="000000"/>
          <w:sz w:val="24"/>
          <w:szCs w:val="24"/>
        </w:rPr>
        <w:t>, в том числе в трех домах проживают сотрудники, приехавшие в муниципальное образование для трудоустройства на молочно-товарную ферму (1 ветеринарный врач и 2 инженера по эксплуатации оборудования). Завезен крупный рогатый скот молочного направления в количестве 400 голов. </w:t>
      </w:r>
      <w:r w:rsidRPr="00267EE7">
        <w:rPr>
          <w:rFonts w:ascii="Times New Roman" w:hAnsi="Times New Roman" w:cs="Times New Roman"/>
          <w:color w:val="000000"/>
          <w:sz w:val="24"/>
          <w:szCs w:val="24"/>
        </w:rPr>
        <w:br/>
        <w:t xml:space="preserve">Объем инвестиций, направленный на реализацию проекта за весь период, составил 3 млрд. рублей. Основные работы по строительству фермы и </w:t>
      </w:r>
      <w:proofErr w:type="spellStart"/>
      <w:r w:rsidRPr="00267EE7">
        <w:rPr>
          <w:rFonts w:ascii="Times New Roman" w:hAnsi="Times New Roman" w:cs="Times New Roman"/>
          <w:color w:val="000000"/>
          <w:sz w:val="24"/>
          <w:szCs w:val="24"/>
        </w:rPr>
        <w:t>агрогородка</w:t>
      </w:r>
      <w:proofErr w:type="spellEnd"/>
      <w:r w:rsidRPr="00267EE7">
        <w:rPr>
          <w:rFonts w:ascii="Times New Roman" w:hAnsi="Times New Roman" w:cs="Times New Roman"/>
          <w:color w:val="000000"/>
          <w:sz w:val="24"/>
          <w:szCs w:val="24"/>
        </w:rPr>
        <w:t xml:space="preserve"> были выполнены в 2017 году. </w:t>
      </w:r>
      <w:r w:rsidRPr="00267EE7">
        <w:rPr>
          <w:rFonts w:ascii="Times New Roman" w:hAnsi="Times New Roman" w:cs="Times New Roman"/>
          <w:color w:val="000000"/>
          <w:sz w:val="24"/>
          <w:szCs w:val="24"/>
        </w:rPr>
        <w:br/>
        <w:t>По этой причине в 2018 году в муниципальном образовании существенно снизился объем подрядных работ и составил 34,5 процента к уровню 2017 года. </w:t>
      </w:r>
      <w:r w:rsidRPr="00267EE7">
        <w:rPr>
          <w:rFonts w:ascii="Times New Roman" w:hAnsi="Times New Roman" w:cs="Times New Roman"/>
          <w:color w:val="000000"/>
          <w:sz w:val="24"/>
          <w:szCs w:val="24"/>
        </w:rPr>
        <w:br/>
        <w:t>В связи с перспективным развитием с. Раздольного и необходимостью развития там социальной инфраструктуры в 2018 году выполнены инженерные изыскания для строительства детского сада в с. Раздольном. </w:t>
      </w:r>
      <w:r w:rsidRPr="00267EE7">
        <w:rPr>
          <w:rFonts w:ascii="Times New Roman" w:hAnsi="Times New Roman" w:cs="Times New Roman"/>
          <w:color w:val="000000"/>
          <w:sz w:val="24"/>
          <w:szCs w:val="24"/>
        </w:rPr>
        <w:br/>
        <w:t xml:space="preserve">Помимо указанного населенного пункта проработан вопрос о включении в адресную инвестиционную программу Сахалинской области на 2019-2021 годы строительства детского сада в с. </w:t>
      </w:r>
      <w:proofErr w:type="spellStart"/>
      <w:r w:rsidRPr="00267EE7">
        <w:rPr>
          <w:rFonts w:ascii="Times New Roman" w:hAnsi="Times New Roman" w:cs="Times New Roman"/>
          <w:color w:val="000000"/>
          <w:sz w:val="24"/>
          <w:szCs w:val="24"/>
        </w:rPr>
        <w:t>Соловьевка</w:t>
      </w:r>
      <w:proofErr w:type="spellEnd"/>
      <w:r w:rsidRPr="00267EE7">
        <w:rPr>
          <w:rFonts w:ascii="Times New Roman" w:hAnsi="Times New Roman" w:cs="Times New Roman"/>
          <w:color w:val="000000"/>
          <w:sz w:val="24"/>
          <w:szCs w:val="24"/>
        </w:rPr>
        <w:t xml:space="preserve"> на 110 мест. </w:t>
      </w:r>
      <w:r w:rsidRPr="00267EE7">
        <w:rPr>
          <w:rFonts w:ascii="Times New Roman" w:hAnsi="Times New Roman" w:cs="Times New Roman"/>
          <w:color w:val="000000"/>
          <w:sz w:val="24"/>
          <w:szCs w:val="24"/>
        </w:rPr>
        <w:br/>
        <w:t xml:space="preserve">В </w:t>
      </w:r>
      <w:proofErr w:type="spellStart"/>
      <w:r w:rsidRPr="00267EE7">
        <w:rPr>
          <w:rFonts w:ascii="Times New Roman" w:hAnsi="Times New Roman" w:cs="Times New Roman"/>
          <w:color w:val="000000"/>
          <w:sz w:val="24"/>
          <w:szCs w:val="24"/>
        </w:rPr>
        <w:t>Корсаковском</w:t>
      </w:r>
      <w:proofErr w:type="spellEnd"/>
      <w:r w:rsidRPr="00267EE7">
        <w:rPr>
          <w:rFonts w:ascii="Times New Roman" w:hAnsi="Times New Roman" w:cs="Times New Roman"/>
          <w:color w:val="000000"/>
          <w:sz w:val="24"/>
          <w:szCs w:val="24"/>
        </w:rPr>
        <w:t xml:space="preserve"> городском округе проживают более 100 детей-инвалидов и около 200 детей с ограниченными возможностями здоровья. В 2018 году проработан вопрос об открытии центра ранней диагностики, коррекции и развития детей в г. Корсакове. </w:t>
      </w:r>
      <w:r w:rsidRPr="00267EE7">
        <w:rPr>
          <w:rFonts w:ascii="Times New Roman" w:hAnsi="Times New Roman" w:cs="Times New Roman"/>
          <w:color w:val="000000"/>
          <w:sz w:val="24"/>
          <w:szCs w:val="24"/>
        </w:rPr>
        <w:br/>
        <w:t xml:space="preserve">В </w:t>
      </w:r>
      <w:proofErr w:type="spellStart"/>
      <w:r w:rsidRPr="00267EE7">
        <w:rPr>
          <w:rFonts w:ascii="Times New Roman" w:hAnsi="Times New Roman" w:cs="Times New Roman"/>
          <w:color w:val="000000"/>
          <w:sz w:val="24"/>
          <w:szCs w:val="24"/>
        </w:rPr>
        <w:t>Корсаковском</w:t>
      </w:r>
      <w:proofErr w:type="spellEnd"/>
      <w:r w:rsidRPr="00267EE7">
        <w:rPr>
          <w:rFonts w:ascii="Times New Roman" w:hAnsi="Times New Roman" w:cs="Times New Roman"/>
          <w:color w:val="000000"/>
          <w:sz w:val="24"/>
          <w:szCs w:val="24"/>
        </w:rPr>
        <w:t xml:space="preserve"> городском округе только 71 процент учащихся обучается в первую смену, поэтому в 2018 году начато строительство школы на 330 мест по ул. Окружной в г. Корсакове (количество классов – 11, вместимость классов – 30 человек). </w:t>
      </w:r>
      <w:r w:rsidRPr="00267EE7">
        <w:rPr>
          <w:rFonts w:ascii="Times New Roman" w:hAnsi="Times New Roman" w:cs="Times New Roman"/>
          <w:color w:val="000000"/>
          <w:sz w:val="24"/>
          <w:szCs w:val="24"/>
        </w:rPr>
        <w:br/>
      </w:r>
      <w:r w:rsidRPr="00267EE7">
        <w:rPr>
          <w:rFonts w:ascii="Times New Roman" w:hAnsi="Times New Roman" w:cs="Times New Roman"/>
          <w:color w:val="000000"/>
          <w:sz w:val="24"/>
          <w:szCs w:val="24"/>
        </w:rPr>
        <w:lastRenderedPageBreak/>
        <w:t>Всего в школах городского округа обучаются 4644 человека. Средняя наполняемость классов сохранилась на уровне предыдущего учебного года и составила: в городе – 24 учащихся, в селах – 12 учащихся. </w:t>
      </w:r>
      <w:r w:rsidRPr="00267EE7">
        <w:rPr>
          <w:rFonts w:ascii="Times New Roman" w:hAnsi="Times New Roman" w:cs="Times New Roman"/>
          <w:color w:val="000000"/>
          <w:sz w:val="24"/>
          <w:szCs w:val="24"/>
        </w:rPr>
        <w:br/>
        <w:t>Учащимся 1-11 классов муниципальных общеобразовательных учреждений города установлена льгота в виде бесплатного проезда. На эти цели из средств местного бюджета направлено 14,3 млн. рублей. </w:t>
      </w:r>
      <w:r w:rsidRPr="00267EE7">
        <w:rPr>
          <w:rFonts w:ascii="Times New Roman" w:hAnsi="Times New Roman" w:cs="Times New Roman"/>
          <w:color w:val="000000"/>
          <w:sz w:val="24"/>
          <w:szCs w:val="24"/>
        </w:rPr>
        <w:br/>
        <w:t>В 2018 году продолжен капитальный ремонт объектов образования. Выполнен капитальный ремонт фасада МБОУ «СОШ с. Раздольное», МБДОУ «Детский сад № 8», обустроена спортивно-физкультурная зона МБОУ «СОШ № 1» и детская площадка на территории МБОУ «НОШ № 5», заменены окна и модернизирована пожарная сигнализация в МБДОУ «Детский сад № 25 «Золотая рыбка», выполнен ремонт эвакуационных лестниц запасных пожарных выходов в МБДОУ «Детский сад № 30 «Кораблик». </w:t>
      </w:r>
      <w:r w:rsidRPr="00267EE7">
        <w:rPr>
          <w:rFonts w:ascii="Times New Roman" w:hAnsi="Times New Roman" w:cs="Times New Roman"/>
          <w:color w:val="000000"/>
          <w:sz w:val="24"/>
          <w:szCs w:val="24"/>
        </w:rPr>
        <w:br/>
        <w:t xml:space="preserve">Ежегодно в </w:t>
      </w:r>
      <w:proofErr w:type="spellStart"/>
      <w:r w:rsidRPr="00267EE7">
        <w:rPr>
          <w:rFonts w:ascii="Times New Roman" w:hAnsi="Times New Roman" w:cs="Times New Roman"/>
          <w:color w:val="000000"/>
          <w:sz w:val="24"/>
          <w:szCs w:val="24"/>
        </w:rPr>
        <w:t>Корсаковском</w:t>
      </w:r>
      <w:proofErr w:type="spellEnd"/>
      <w:r w:rsidRPr="00267EE7">
        <w:rPr>
          <w:rFonts w:ascii="Times New Roman" w:hAnsi="Times New Roman" w:cs="Times New Roman"/>
          <w:color w:val="000000"/>
          <w:sz w:val="24"/>
          <w:szCs w:val="24"/>
        </w:rPr>
        <w:t xml:space="preserve"> городском округе проводятся спортивные и культурно-массовые мероприятия. На территории округа работают 4 муниципальных учреждения культуры, одно учреждение отраслевого образования, 2 учреждения спортивной направленности, 1 учреждение молодежной политики. </w:t>
      </w:r>
      <w:r w:rsidRPr="00267EE7">
        <w:rPr>
          <w:rFonts w:ascii="Times New Roman" w:hAnsi="Times New Roman" w:cs="Times New Roman"/>
          <w:color w:val="000000"/>
          <w:sz w:val="24"/>
          <w:szCs w:val="24"/>
        </w:rPr>
        <w:br/>
        <w:t>В 2018 году за счет средств местного бюджета выполнены работы по капитальному ремонту помещений музея г. Корсакова и городской библиотеки № 1. </w:t>
      </w:r>
      <w:r w:rsidRPr="00267EE7">
        <w:rPr>
          <w:rFonts w:ascii="Times New Roman" w:hAnsi="Times New Roman" w:cs="Times New Roman"/>
          <w:color w:val="000000"/>
          <w:sz w:val="24"/>
          <w:szCs w:val="24"/>
        </w:rPr>
        <w:br/>
        <w:t>За 2018 год МБУ «Культурно-досуговый центр «Океан» проведено 2043 культурных мероприятия, которые посетители 182,1 тыс. человек, что больше уровня 2017 года на 35 тыс. человек. В библиотеках городского округа проведено 856 культурно-досуговых мероприятий, оформлено 933 книжных выставки, которые посетили 24,3 тыс. человек, в том числе 16,4 тыс. человек – дети. В 2018 году МБУ «</w:t>
      </w:r>
      <w:proofErr w:type="spellStart"/>
      <w:r w:rsidRPr="00267EE7">
        <w:rPr>
          <w:rFonts w:ascii="Times New Roman" w:hAnsi="Times New Roman" w:cs="Times New Roman"/>
          <w:color w:val="000000"/>
          <w:sz w:val="24"/>
          <w:szCs w:val="24"/>
        </w:rPr>
        <w:t>Корсаковский</w:t>
      </w:r>
      <w:proofErr w:type="spellEnd"/>
      <w:r w:rsidRPr="00267EE7">
        <w:rPr>
          <w:rFonts w:ascii="Times New Roman" w:hAnsi="Times New Roman" w:cs="Times New Roman"/>
          <w:color w:val="000000"/>
          <w:sz w:val="24"/>
          <w:szCs w:val="24"/>
        </w:rPr>
        <w:t xml:space="preserve"> историко-краеведческий музей» проведено 116 экскурсий, 83 выставки, общее количество посетителей музея составило 15,6 тыс. человек. </w:t>
      </w:r>
      <w:r w:rsidRPr="00267EE7">
        <w:rPr>
          <w:rFonts w:ascii="Times New Roman" w:hAnsi="Times New Roman" w:cs="Times New Roman"/>
          <w:color w:val="000000"/>
          <w:sz w:val="24"/>
          <w:szCs w:val="24"/>
        </w:rPr>
        <w:br/>
        <w:t xml:space="preserve">В рамках муниципальной программы «Развитие физической культуры, спорта, туризма и молодежной политики в </w:t>
      </w:r>
      <w:proofErr w:type="spellStart"/>
      <w:r w:rsidRPr="00267EE7">
        <w:rPr>
          <w:rFonts w:ascii="Times New Roman" w:hAnsi="Times New Roman" w:cs="Times New Roman"/>
          <w:color w:val="000000"/>
          <w:sz w:val="24"/>
          <w:szCs w:val="24"/>
        </w:rPr>
        <w:t>Корсаковском</w:t>
      </w:r>
      <w:proofErr w:type="spellEnd"/>
      <w:r w:rsidRPr="00267EE7">
        <w:rPr>
          <w:rFonts w:ascii="Times New Roman" w:hAnsi="Times New Roman" w:cs="Times New Roman"/>
          <w:color w:val="000000"/>
          <w:sz w:val="24"/>
          <w:szCs w:val="24"/>
        </w:rPr>
        <w:t xml:space="preserve"> городском округе» в 2018 году введены в эксплуатацию 2 универсальные спортивные площадки: в г. Корсакове по ул. Железнодорожной и в с. </w:t>
      </w:r>
      <w:proofErr w:type="spellStart"/>
      <w:r w:rsidRPr="00267EE7">
        <w:rPr>
          <w:rFonts w:ascii="Times New Roman" w:hAnsi="Times New Roman" w:cs="Times New Roman"/>
          <w:color w:val="000000"/>
          <w:sz w:val="24"/>
          <w:szCs w:val="24"/>
        </w:rPr>
        <w:t>Новиково</w:t>
      </w:r>
      <w:proofErr w:type="spellEnd"/>
      <w:r w:rsidRPr="00267EE7">
        <w:rPr>
          <w:rFonts w:ascii="Times New Roman" w:hAnsi="Times New Roman" w:cs="Times New Roman"/>
          <w:color w:val="000000"/>
          <w:sz w:val="24"/>
          <w:szCs w:val="24"/>
        </w:rPr>
        <w:t>. </w:t>
      </w:r>
      <w:r w:rsidRPr="00267EE7">
        <w:rPr>
          <w:rFonts w:ascii="Times New Roman" w:hAnsi="Times New Roman" w:cs="Times New Roman"/>
          <w:color w:val="000000"/>
          <w:sz w:val="24"/>
          <w:szCs w:val="24"/>
        </w:rPr>
        <w:br/>
        <w:t xml:space="preserve">В </w:t>
      </w:r>
      <w:proofErr w:type="spellStart"/>
      <w:r w:rsidRPr="00267EE7">
        <w:rPr>
          <w:rFonts w:ascii="Times New Roman" w:hAnsi="Times New Roman" w:cs="Times New Roman"/>
          <w:color w:val="000000"/>
          <w:sz w:val="24"/>
          <w:szCs w:val="24"/>
        </w:rPr>
        <w:t>Корсаковском</w:t>
      </w:r>
      <w:proofErr w:type="spellEnd"/>
      <w:r w:rsidRPr="00267EE7">
        <w:rPr>
          <w:rFonts w:ascii="Times New Roman" w:hAnsi="Times New Roman" w:cs="Times New Roman"/>
          <w:color w:val="000000"/>
          <w:sz w:val="24"/>
          <w:szCs w:val="24"/>
        </w:rPr>
        <w:t xml:space="preserve"> городском округе построены два здания фельдшерско-акушерских пунктов: в селах Охотское и Раздольное. Разработана проектная документация для строительства инфекционного отделения на 30 коек центральной районной больницы по ул. Окружной, 78 в г. Корсакове (сроки строительства – 2019-2020 годы), по результатам электронного аукциона подрядчиком определен СП ООО «</w:t>
      </w:r>
      <w:proofErr w:type="spellStart"/>
      <w:r w:rsidRPr="00267EE7">
        <w:rPr>
          <w:rFonts w:ascii="Times New Roman" w:hAnsi="Times New Roman" w:cs="Times New Roman"/>
          <w:color w:val="000000"/>
          <w:sz w:val="24"/>
          <w:szCs w:val="24"/>
        </w:rPr>
        <w:t>Ваккор</w:t>
      </w:r>
      <w:proofErr w:type="spellEnd"/>
      <w:r w:rsidRPr="00267EE7">
        <w:rPr>
          <w:rFonts w:ascii="Times New Roman" w:hAnsi="Times New Roman" w:cs="Times New Roman"/>
          <w:color w:val="000000"/>
          <w:sz w:val="24"/>
          <w:szCs w:val="24"/>
        </w:rPr>
        <w:t>». </w:t>
      </w:r>
      <w:r w:rsidRPr="00267EE7">
        <w:rPr>
          <w:rFonts w:ascii="Times New Roman" w:hAnsi="Times New Roman" w:cs="Times New Roman"/>
          <w:color w:val="000000"/>
          <w:sz w:val="24"/>
          <w:szCs w:val="24"/>
        </w:rPr>
        <w:br/>
        <w:t>В 2018 году на территории муниципального образования введено в эксплуатацию 11 тыс. кв. метров жилья – это 3 многоквартирных жилых дома и 69 индивидуальных жилых домов. </w:t>
      </w:r>
      <w:r w:rsidRPr="00267EE7">
        <w:rPr>
          <w:rFonts w:ascii="Times New Roman" w:hAnsi="Times New Roman" w:cs="Times New Roman"/>
          <w:color w:val="000000"/>
          <w:sz w:val="24"/>
          <w:szCs w:val="24"/>
        </w:rPr>
        <w:br/>
        <w:t xml:space="preserve">Строительство многоквартирных (арендных) домов осуществляло АО «Сахалинское ипотечное агентство». Это два 8-ми этажных дома по ул. Парковой на 32 и 24 квартиры </w:t>
      </w:r>
      <w:proofErr w:type="gramStart"/>
      <w:r w:rsidRPr="00267EE7">
        <w:rPr>
          <w:rFonts w:ascii="Times New Roman" w:hAnsi="Times New Roman" w:cs="Times New Roman"/>
          <w:color w:val="000000"/>
          <w:sz w:val="24"/>
          <w:szCs w:val="24"/>
        </w:rPr>
        <w:t>и  3</w:t>
      </w:r>
      <w:proofErr w:type="gramEnd"/>
      <w:r w:rsidRPr="00267EE7">
        <w:rPr>
          <w:rFonts w:ascii="Times New Roman" w:hAnsi="Times New Roman" w:cs="Times New Roman"/>
          <w:color w:val="000000"/>
          <w:sz w:val="24"/>
          <w:szCs w:val="24"/>
        </w:rPr>
        <w:t>-х этажный дом в с. Озерском на 12 квартир. Квартиры в указанных домах на условиях коммерческого найма предоставлены работникам социальной сферы, жилищно-коммунального и лесного хозяйства, военнослужащим, работникам МЧС России, службы судебных приставов, силовых структур и другим категориям граждан. </w:t>
      </w:r>
      <w:r w:rsidRPr="00267EE7">
        <w:rPr>
          <w:rFonts w:ascii="Times New Roman" w:hAnsi="Times New Roman" w:cs="Times New Roman"/>
          <w:color w:val="000000"/>
          <w:sz w:val="24"/>
          <w:szCs w:val="24"/>
        </w:rPr>
        <w:br/>
        <w:t>Также администрацией Корсаковского городского округа реализованы следующие полномочия по предоставлению жилых помещений различным социальным группам граждан: </w:t>
      </w:r>
      <w:r w:rsidRPr="00267EE7">
        <w:rPr>
          <w:rFonts w:ascii="Times New Roman" w:hAnsi="Times New Roman" w:cs="Times New Roman"/>
          <w:color w:val="000000"/>
          <w:sz w:val="24"/>
          <w:szCs w:val="24"/>
        </w:rPr>
        <w:br/>
        <w:t xml:space="preserve">- за счет единовременной денежной выплаты приобретено и предоставлено в </w:t>
      </w:r>
      <w:r w:rsidRPr="00267EE7">
        <w:rPr>
          <w:rFonts w:ascii="Times New Roman" w:hAnsi="Times New Roman" w:cs="Times New Roman"/>
          <w:color w:val="000000"/>
          <w:sz w:val="24"/>
          <w:szCs w:val="24"/>
        </w:rPr>
        <w:lastRenderedPageBreak/>
        <w:t>собственность гражданам, состоявшим на учете нуждающихся в жилом помещении, 10 квартир; </w:t>
      </w:r>
      <w:r w:rsidRPr="00267EE7">
        <w:rPr>
          <w:rFonts w:ascii="Times New Roman" w:hAnsi="Times New Roman" w:cs="Times New Roman"/>
          <w:color w:val="000000"/>
          <w:sz w:val="24"/>
          <w:szCs w:val="24"/>
        </w:rPr>
        <w:br/>
        <w:t>- лицам, имеющим право на внеочередное предоставление жилых помещений в связи с признанием фактически занимаемых жилых помещений непригодными для проживания, или наличием тяжелой формы заболевания – 34 квартиры; </w:t>
      </w:r>
      <w:r w:rsidRPr="00267EE7">
        <w:rPr>
          <w:rFonts w:ascii="Times New Roman" w:hAnsi="Times New Roman" w:cs="Times New Roman"/>
          <w:color w:val="000000"/>
          <w:sz w:val="24"/>
          <w:szCs w:val="24"/>
        </w:rPr>
        <w:br/>
        <w:t xml:space="preserve">- детям-сиротам и детям, оставшимся без попечения родителей, в рамках реализации </w:t>
      </w:r>
      <w:proofErr w:type="spellStart"/>
      <w:r w:rsidRPr="00267EE7">
        <w:rPr>
          <w:rFonts w:ascii="Times New Roman" w:hAnsi="Times New Roman" w:cs="Times New Roman"/>
          <w:color w:val="000000"/>
          <w:sz w:val="24"/>
          <w:szCs w:val="24"/>
        </w:rPr>
        <w:t>госполномочий</w:t>
      </w:r>
      <w:proofErr w:type="spellEnd"/>
      <w:r w:rsidRPr="00267EE7">
        <w:rPr>
          <w:rFonts w:ascii="Times New Roman" w:hAnsi="Times New Roman" w:cs="Times New Roman"/>
          <w:color w:val="000000"/>
          <w:sz w:val="24"/>
          <w:szCs w:val="24"/>
        </w:rPr>
        <w:t xml:space="preserve"> предоставлено по договорам социального найма специализированных жилых помещений 15 квартир; </w:t>
      </w:r>
      <w:r w:rsidRPr="00267EE7">
        <w:rPr>
          <w:rFonts w:ascii="Times New Roman" w:hAnsi="Times New Roman" w:cs="Times New Roman"/>
          <w:color w:val="000000"/>
          <w:sz w:val="24"/>
          <w:szCs w:val="24"/>
        </w:rPr>
        <w:br/>
        <w:t>- педагогическим работникам, проживающим и работающим в сельской местности, – 1 квартира (с. Раздольное). </w:t>
      </w:r>
      <w:r w:rsidRPr="00267EE7">
        <w:rPr>
          <w:rFonts w:ascii="Times New Roman" w:hAnsi="Times New Roman" w:cs="Times New Roman"/>
          <w:color w:val="000000"/>
          <w:sz w:val="24"/>
          <w:szCs w:val="24"/>
        </w:rPr>
        <w:br/>
        <w:t>Десять молодых семей получили свидетельства о праве на получение социальной выплаты для приобретения жилого помещения или создания объекта индивидуального жилищного строительства на общую сумму 13,3 млн. рублей. </w:t>
      </w:r>
      <w:r w:rsidRPr="00267EE7">
        <w:rPr>
          <w:rFonts w:ascii="Times New Roman" w:hAnsi="Times New Roman" w:cs="Times New Roman"/>
          <w:color w:val="000000"/>
          <w:sz w:val="24"/>
          <w:szCs w:val="24"/>
        </w:rPr>
        <w:br/>
        <w:t>В 2018 году начато строительство 64-квартирного восьмиэтажного жилого дома ул. Парковой, 3 в г. Корсакове (ввод в эксплуатацию – 2020 год). Жилые помещения во вновь построенных домах планируется предоставлять различным категориям гражданам, в том числе состоящим на учете и имеющим право на внеочередное предоставление жилья. </w:t>
      </w:r>
      <w:r w:rsidRPr="00267EE7">
        <w:rPr>
          <w:rFonts w:ascii="Times New Roman" w:hAnsi="Times New Roman" w:cs="Times New Roman"/>
          <w:color w:val="000000"/>
          <w:sz w:val="24"/>
          <w:szCs w:val="24"/>
        </w:rPr>
        <w:br/>
        <w:t>В отчетном году площадь сформированных земельных участков, предоставленных для индивидуального жилищного строительства и иного строительства, на территории Корсаковского городского округа составила 363,15 га. Полностью обеспечена потребность сформированными земельными участками, предназначенными для предоставления гражданам, имеющим трех и более детей, – всего 264 участка. </w:t>
      </w:r>
      <w:r w:rsidRPr="00267EE7">
        <w:rPr>
          <w:rFonts w:ascii="Times New Roman" w:hAnsi="Times New Roman" w:cs="Times New Roman"/>
          <w:color w:val="000000"/>
          <w:sz w:val="24"/>
          <w:szCs w:val="24"/>
        </w:rPr>
        <w:br/>
        <w:t xml:space="preserve">Проведена работа по сносу ветхого и аварийного жилищного фонда. В течение 2018 года снесено 16 домов (14 домов в г. Корсакове и 2 дома в с. Озерском) общей площадью 2 тыс. кв. метров. В течение 2018 года непригодными для проживания признано 50 многоквартирных домов. По состоянию на 31 декабря 2018 года площадь ветхого жилищного фонда в </w:t>
      </w:r>
      <w:proofErr w:type="spellStart"/>
      <w:r w:rsidRPr="00267EE7">
        <w:rPr>
          <w:rFonts w:ascii="Times New Roman" w:hAnsi="Times New Roman" w:cs="Times New Roman"/>
          <w:color w:val="000000"/>
          <w:sz w:val="24"/>
          <w:szCs w:val="24"/>
        </w:rPr>
        <w:t>Корсаковском</w:t>
      </w:r>
      <w:proofErr w:type="spellEnd"/>
      <w:r w:rsidRPr="00267EE7">
        <w:rPr>
          <w:rFonts w:ascii="Times New Roman" w:hAnsi="Times New Roman" w:cs="Times New Roman"/>
          <w:color w:val="000000"/>
          <w:sz w:val="24"/>
          <w:szCs w:val="24"/>
        </w:rPr>
        <w:t xml:space="preserve"> городском округе составляет 38,2 тыс. кв. метра. </w:t>
      </w:r>
      <w:r w:rsidRPr="00267EE7">
        <w:rPr>
          <w:rFonts w:ascii="Times New Roman" w:hAnsi="Times New Roman" w:cs="Times New Roman"/>
          <w:color w:val="000000"/>
          <w:sz w:val="24"/>
          <w:szCs w:val="24"/>
        </w:rPr>
        <w:br/>
        <w:t>Для переселения граждан из аварийного жилищного фонда в 2018 году начато строительство 72-квартирного жилого дома по ул. Краснофлотской, 15 в г. Корсакове (ввод в эксплуатацию – 2020 год). </w:t>
      </w:r>
      <w:r w:rsidRPr="00267EE7">
        <w:rPr>
          <w:rFonts w:ascii="Times New Roman" w:hAnsi="Times New Roman" w:cs="Times New Roman"/>
          <w:color w:val="000000"/>
          <w:sz w:val="24"/>
          <w:szCs w:val="24"/>
        </w:rPr>
        <w:br/>
        <w:t>В течение отчетного года в качестве нуждающихся в жилых помещениях принято на учет 22 семьи. По состоянию на 01.01.2019 в очереди на получение муниципального жилья состоят 1385 семей. </w:t>
      </w:r>
      <w:r w:rsidRPr="00267EE7">
        <w:rPr>
          <w:rFonts w:ascii="Times New Roman" w:hAnsi="Times New Roman" w:cs="Times New Roman"/>
          <w:color w:val="000000"/>
          <w:sz w:val="24"/>
          <w:szCs w:val="24"/>
        </w:rPr>
        <w:br/>
        <w:t xml:space="preserve">По состоянию на 01.01.2019 сеть розничной торговли городского округа             насчитывает 333 объекта общей торговой площадью 24,5 тыс. кв. метров. Обеспеченность площадью торговых объектов в </w:t>
      </w:r>
      <w:proofErr w:type="spellStart"/>
      <w:r w:rsidRPr="00267EE7">
        <w:rPr>
          <w:rFonts w:ascii="Times New Roman" w:hAnsi="Times New Roman" w:cs="Times New Roman"/>
          <w:color w:val="000000"/>
          <w:sz w:val="24"/>
          <w:szCs w:val="24"/>
        </w:rPr>
        <w:t>Корсаковском</w:t>
      </w:r>
      <w:proofErr w:type="spellEnd"/>
      <w:r w:rsidRPr="00267EE7">
        <w:rPr>
          <w:rFonts w:ascii="Times New Roman" w:hAnsi="Times New Roman" w:cs="Times New Roman"/>
          <w:color w:val="000000"/>
          <w:sz w:val="24"/>
          <w:szCs w:val="24"/>
        </w:rPr>
        <w:t xml:space="preserve"> городском округе превышает норматив почти на 17 процентов. </w:t>
      </w:r>
      <w:r w:rsidRPr="00267EE7">
        <w:rPr>
          <w:rFonts w:ascii="Times New Roman" w:hAnsi="Times New Roman" w:cs="Times New Roman"/>
          <w:color w:val="000000"/>
          <w:sz w:val="24"/>
          <w:szCs w:val="24"/>
        </w:rPr>
        <w:br/>
        <w:t>За 2018 год оборот розничной торговли составил 8,5 млрд. рублей или 103,2 процента к уровню 2017 года в сопоставимой оценке. Каждому жителю муниципального образования в среднем реализовано продовольственных и непродовольственных товаров на сумму 17,5 тыс. рублей в месяц, что превысило уровень предыдущего года на 5,3 процента. </w:t>
      </w:r>
      <w:r w:rsidRPr="00267EE7">
        <w:rPr>
          <w:rFonts w:ascii="Times New Roman" w:hAnsi="Times New Roman" w:cs="Times New Roman"/>
          <w:color w:val="000000"/>
          <w:sz w:val="24"/>
          <w:szCs w:val="24"/>
        </w:rPr>
        <w:br/>
        <w:t xml:space="preserve">За 2018 год в </w:t>
      </w:r>
      <w:proofErr w:type="spellStart"/>
      <w:r w:rsidRPr="00267EE7">
        <w:rPr>
          <w:rFonts w:ascii="Times New Roman" w:hAnsi="Times New Roman" w:cs="Times New Roman"/>
          <w:color w:val="000000"/>
          <w:sz w:val="24"/>
          <w:szCs w:val="24"/>
        </w:rPr>
        <w:t>Корсаковском</w:t>
      </w:r>
      <w:proofErr w:type="spellEnd"/>
      <w:r w:rsidRPr="00267EE7">
        <w:rPr>
          <w:rFonts w:ascii="Times New Roman" w:hAnsi="Times New Roman" w:cs="Times New Roman"/>
          <w:color w:val="000000"/>
          <w:sz w:val="24"/>
          <w:szCs w:val="24"/>
        </w:rPr>
        <w:t xml:space="preserve"> городском округе проведено 216 ярмарок, включая тематические и ярмарки выходного дня, в которых приняли участие 14216 участников (в 2017 году проведено 103 ярмарки с участием 6213 человек). Товарооборот по ярмаркам за отчетный год превысил уровень 2017 года в 1,5 раза и составил 116,7 млн. рублей. Этому способствовало открытие новой ярмарочной площадки по ул. </w:t>
      </w:r>
      <w:proofErr w:type="spellStart"/>
      <w:r w:rsidRPr="00267EE7">
        <w:rPr>
          <w:rFonts w:ascii="Times New Roman" w:hAnsi="Times New Roman" w:cs="Times New Roman"/>
          <w:color w:val="000000"/>
          <w:sz w:val="24"/>
          <w:szCs w:val="24"/>
        </w:rPr>
        <w:t>Корсаковской</w:t>
      </w:r>
      <w:proofErr w:type="spellEnd"/>
      <w:r w:rsidRPr="00267EE7">
        <w:rPr>
          <w:rFonts w:ascii="Times New Roman" w:hAnsi="Times New Roman" w:cs="Times New Roman"/>
          <w:color w:val="000000"/>
          <w:sz w:val="24"/>
          <w:szCs w:val="24"/>
        </w:rPr>
        <w:t>, 20/2 в г. Корсакове с режимом работы с понедельника по четверг еженедельно. </w:t>
      </w:r>
      <w:r w:rsidRPr="00267EE7">
        <w:rPr>
          <w:rFonts w:ascii="Times New Roman" w:hAnsi="Times New Roman" w:cs="Times New Roman"/>
          <w:color w:val="000000"/>
          <w:sz w:val="24"/>
          <w:szCs w:val="24"/>
        </w:rPr>
        <w:br/>
        <w:t xml:space="preserve">В 2018 году ярмарка г. Корсакова признана победителем Всероссийского конкурса </w:t>
      </w:r>
      <w:r w:rsidRPr="00267EE7">
        <w:rPr>
          <w:rFonts w:ascii="Times New Roman" w:hAnsi="Times New Roman" w:cs="Times New Roman"/>
          <w:color w:val="000000"/>
          <w:sz w:val="24"/>
          <w:szCs w:val="24"/>
        </w:rPr>
        <w:lastRenderedPageBreak/>
        <w:t>«Торговля России 2018» в номинации «Лучшая ярмарка». Организатором конкурса выступало Министерство промышленности и торговли Российской Федерации, всего на конкурс были представлены 624 заявки из всех регионов России. </w:t>
      </w:r>
      <w:r w:rsidRPr="00267EE7">
        <w:rPr>
          <w:rFonts w:ascii="Times New Roman" w:hAnsi="Times New Roman" w:cs="Times New Roman"/>
          <w:color w:val="000000"/>
          <w:sz w:val="24"/>
          <w:szCs w:val="24"/>
        </w:rPr>
        <w:br/>
        <w:t>Особое внимание уделяется развитию социально ориентированных объектов розничной торговли, для которых предусмотрены как меры прямой финансовой поддержки субъектов малого и среднего предпринимательства в виде субсидий, так и налоговые льготы, меры имущественной поддержки в виде льгот по арендной плате. </w:t>
      </w:r>
      <w:r w:rsidRPr="00267EE7">
        <w:rPr>
          <w:rFonts w:ascii="Times New Roman" w:hAnsi="Times New Roman" w:cs="Times New Roman"/>
          <w:color w:val="000000"/>
          <w:sz w:val="24"/>
          <w:szCs w:val="24"/>
        </w:rPr>
        <w:br/>
        <w:t>На территории округа работают 6 магазинов, имеющих статус «Социальный магазин», 2 социальные аптеки, 23 торговых объекта, включенных в реестр участников проекта «Доступная рыба». С 3 до 7 увеличилось количество объектов, реализующих продукцию местных товаропроизводителей с торговой наценкой 15 процентов (участники программы «Региональный продукт»). </w:t>
      </w:r>
      <w:r w:rsidRPr="00267EE7">
        <w:rPr>
          <w:rFonts w:ascii="Times New Roman" w:hAnsi="Times New Roman" w:cs="Times New Roman"/>
          <w:color w:val="000000"/>
          <w:sz w:val="24"/>
          <w:szCs w:val="24"/>
        </w:rPr>
        <w:br/>
        <w:t>С 2016 года на территории Корсаковского городского округа наблюдается снижение оборота общественного питания, при этом количество объектов общественного питания растет. За 2018 год объем оборота общественного питания по оценке составил 248,4 млн. рублей, что в сопоставимых ценах составляет 94,2 процента к уровню 2017 года. Сеть предприятий общественного питания Корсаковского городского округа по состоянию на 1 января 2019 года насчитывает 43 объекта с численностью работающих 177 человек. Обеспеченность населения посадочными местами составляет 48,4 места на 1 тыс. человек (с учетом школьных столовых), что выше установленного норматива (40 мест на 1 тыс. человек). </w:t>
      </w:r>
      <w:r w:rsidRPr="00267EE7">
        <w:rPr>
          <w:rFonts w:ascii="Times New Roman" w:hAnsi="Times New Roman" w:cs="Times New Roman"/>
          <w:color w:val="000000"/>
          <w:sz w:val="24"/>
          <w:szCs w:val="24"/>
        </w:rPr>
        <w:br/>
        <w:t xml:space="preserve">Оказание бытовых услуг на территории муниципального образования осуществляет 121 хозяйствующий субъект. Действует 4 социальных объекта бытового обслуживания: две парикмахерские (присвоен статус «Социальный объект бытового обслуживания» в 2018 году) и две бани (с. </w:t>
      </w:r>
      <w:proofErr w:type="spellStart"/>
      <w:r w:rsidRPr="00267EE7">
        <w:rPr>
          <w:rFonts w:ascii="Times New Roman" w:hAnsi="Times New Roman" w:cs="Times New Roman"/>
          <w:color w:val="000000"/>
          <w:sz w:val="24"/>
          <w:szCs w:val="24"/>
        </w:rPr>
        <w:t>Новиково</w:t>
      </w:r>
      <w:proofErr w:type="spellEnd"/>
      <w:r w:rsidRPr="00267EE7">
        <w:rPr>
          <w:rFonts w:ascii="Times New Roman" w:hAnsi="Times New Roman" w:cs="Times New Roman"/>
          <w:color w:val="000000"/>
          <w:sz w:val="24"/>
          <w:szCs w:val="24"/>
        </w:rPr>
        <w:t>, г. Корсаков). За отчетный год объектами по оказанию банных услуг обслужено 15 955 человек (в 2017 году – 15 607 человек). </w:t>
      </w:r>
      <w:r w:rsidRPr="00267EE7">
        <w:rPr>
          <w:rFonts w:ascii="Times New Roman" w:hAnsi="Times New Roman" w:cs="Times New Roman"/>
          <w:color w:val="000000"/>
          <w:sz w:val="24"/>
          <w:szCs w:val="24"/>
        </w:rPr>
        <w:br/>
        <w:t>За отчетный год населению оказано бытовых услуг на сумму 217,7 млн. рублей. Впервые за последние годы наблюдается рост объема оказанных бытовых услуг в сопоставимой оценке – 100,4 процента к уровню 2017 года. Удельный вес оказанных услуг объектами бытового обслуживания в общем объеме платных услуг округа составляет 19,9 процента. </w:t>
      </w:r>
      <w:r w:rsidRPr="00267EE7">
        <w:rPr>
          <w:rFonts w:ascii="Times New Roman" w:hAnsi="Times New Roman" w:cs="Times New Roman"/>
          <w:color w:val="000000"/>
          <w:sz w:val="24"/>
          <w:szCs w:val="24"/>
        </w:rPr>
        <w:br/>
        <w:t>Среднесписочная численность работающих на предприятиях Корсаковского городского округа составила 9,7 тыс. человек с ростом к предыдущему году на 100 человек. Среднемесячная заработная плата увеличилась на 5,9 процента по сравнению с 2017 годом и составила за 2018 год 64 481 рубль. </w:t>
      </w:r>
      <w:r w:rsidRPr="00267EE7">
        <w:rPr>
          <w:rFonts w:ascii="Times New Roman" w:hAnsi="Times New Roman" w:cs="Times New Roman"/>
          <w:color w:val="000000"/>
          <w:sz w:val="24"/>
          <w:szCs w:val="24"/>
        </w:rPr>
        <w:br/>
        <w:t>На крупных и средних предприятиях Корсаковского городского округа наибольший уровень заработной платы наблюдается на предприятиях, осуществляющих добычу сырой нефти и газа; транспортировку и хранение; рыболовство; строительство; государственное обеспечение военной безопасности, социальное обеспечение. </w:t>
      </w:r>
      <w:r w:rsidRPr="00267EE7">
        <w:rPr>
          <w:rFonts w:ascii="Times New Roman" w:hAnsi="Times New Roman" w:cs="Times New Roman"/>
          <w:color w:val="000000"/>
          <w:sz w:val="24"/>
          <w:szCs w:val="24"/>
        </w:rPr>
        <w:br/>
        <w:t>В 2018 году на 3,4 процента снизилась численность граждан, обратившихся в ОКУ «Центр занятости населения муниципального образования «</w:t>
      </w:r>
      <w:proofErr w:type="spellStart"/>
      <w:r w:rsidRPr="00267EE7">
        <w:rPr>
          <w:rFonts w:ascii="Times New Roman" w:hAnsi="Times New Roman" w:cs="Times New Roman"/>
          <w:color w:val="000000"/>
          <w:sz w:val="24"/>
          <w:szCs w:val="24"/>
        </w:rPr>
        <w:t>Корсаковский</w:t>
      </w:r>
      <w:proofErr w:type="spellEnd"/>
      <w:r w:rsidRPr="00267EE7">
        <w:rPr>
          <w:rFonts w:ascii="Times New Roman" w:hAnsi="Times New Roman" w:cs="Times New Roman"/>
          <w:color w:val="000000"/>
          <w:sz w:val="24"/>
          <w:szCs w:val="24"/>
        </w:rPr>
        <w:t xml:space="preserve"> городской округ» в поиске подходящей работы, и составила 2066 человек. Численность зарегистрированных безработных сохранилась на уровне 2017 года и составила 227 человек. </w:t>
      </w:r>
      <w:r w:rsidRPr="00267EE7">
        <w:rPr>
          <w:rFonts w:ascii="Times New Roman" w:hAnsi="Times New Roman" w:cs="Times New Roman"/>
          <w:color w:val="000000"/>
          <w:sz w:val="24"/>
          <w:szCs w:val="24"/>
        </w:rPr>
        <w:br/>
        <w:t>В 2018 году при содействии службы занятости трудоустроены 1460 человек, что составляет 70,7 процента от общего числа граждан, получивших государственную услугу содействия в поиске подходящей работы. Это выше уровня 2017 года на 26 человек. Из общего числа трудоустроенных 725 человек трудоустроены на постоянные рабочие места и 735 - на временные рабочие места. </w:t>
      </w:r>
      <w:r w:rsidRPr="00267EE7">
        <w:rPr>
          <w:rFonts w:ascii="Times New Roman" w:hAnsi="Times New Roman" w:cs="Times New Roman"/>
          <w:color w:val="000000"/>
          <w:sz w:val="24"/>
          <w:szCs w:val="24"/>
        </w:rPr>
        <w:br/>
        <w:t xml:space="preserve">Уровень регистрируемой безработицы в течение 2018 года колебался в пределах 0,2-0,3 </w:t>
      </w:r>
      <w:r w:rsidRPr="00267EE7">
        <w:rPr>
          <w:rFonts w:ascii="Times New Roman" w:hAnsi="Times New Roman" w:cs="Times New Roman"/>
          <w:color w:val="000000"/>
          <w:sz w:val="24"/>
          <w:szCs w:val="24"/>
        </w:rPr>
        <w:lastRenderedPageBreak/>
        <w:t>процента и на 01.01.2019 составил 0,25 процента, что ниже показателя в среднем по Сахалинской области (0,48 процента). </w:t>
      </w:r>
      <w:r w:rsidRPr="00267EE7">
        <w:rPr>
          <w:rFonts w:ascii="Times New Roman" w:hAnsi="Times New Roman" w:cs="Times New Roman"/>
          <w:color w:val="000000"/>
          <w:sz w:val="24"/>
          <w:szCs w:val="24"/>
        </w:rPr>
        <w:br/>
        <w:t>За отчетный год проведено 22 заседания рабочей группы, на которых были рассмотрены вопросы «неформальной» занятости. В результате проведенной работы 27 работодателей произвели перерасчет заработной платы работникам с учетом установленного минимального размера оплаты труда, 28 предприятий заключили с работниками трудовые договора (дополнительное соглашение к трудовому договору о совмещении должностей). </w:t>
      </w:r>
      <w:r w:rsidRPr="00267EE7">
        <w:rPr>
          <w:rFonts w:ascii="Times New Roman" w:hAnsi="Times New Roman" w:cs="Times New Roman"/>
          <w:color w:val="000000"/>
          <w:sz w:val="24"/>
          <w:szCs w:val="24"/>
        </w:rPr>
        <w:br/>
        <w:t>За январь-декабрь 2018 года население Корсаковского городского округа увеличилось на 361 человека и по оценке на начало 2019 года составило 40 839 человек. Рост населения произошел за счет миграционного прироста населения, который за отчетный год составил 413 человек. Естественная убыль населения составила 52 человека. </w:t>
      </w:r>
      <w:r w:rsidRPr="00267EE7">
        <w:rPr>
          <w:rFonts w:ascii="Times New Roman" w:hAnsi="Times New Roman" w:cs="Times New Roman"/>
          <w:color w:val="000000"/>
          <w:sz w:val="24"/>
          <w:szCs w:val="24"/>
        </w:rPr>
        <w:br/>
        <w:t>По состоянию на 01.01.2019 на территории Корсаковского городского округа зарегистрировано 23 резидента свободного порта Владивосток. В 2018 году приступили к реализации проектов ООО «</w:t>
      </w:r>
      <w:proofErr w:type="spellStart"/>
      <w:r w:rsidRPr="00267EE7">
        <w:rPr>
          <w:rFonts w:ascii="Times New Roman" w:hAnsi="Times New Roman" w:cs="Times New Roman"/>
          <w:color w:val="000000"/>
          <w:sz w:val="24"/>
          <w:szCs w:val="24"/>
        </w:rPr>
        <w:t>Теплострой</w:t>
      </w:r>
      <w:proofErr w:type="spellEnd"/>
      <w:r w:rsidRPr="00267EE7">
        <w:rPr>
          <w:rFonts w:ascii="Times New Roman" w:hAnsi="Times New Roman" w:cs="Times New Roman"/>
          <w:color w:val="000000"/>
          <w:sz w:val="24"/>
          <w:szCs w:val="24"/>
        </w:rPr>
        <w:t>», которым организовано производство пенополиуретановой скорлупы, применяемой в качестве теплоизоляции для труб; ООО «</w:t>
      </w:r>
      <w:proofErr w:type="spellStart"/>
      <w:r w:rsidRPr="00267EE7">
        <w:rPr>
          <w:rFonts w:ascii="Times New Roman" w:hAnsi="Times New Roman" w:cs="Times New Roman"/>
          <w:color w:val="000000"/>
          <w:sz w:val="24"/>
          <w:szCs w:val="24"/>
        </w:rPr>
        <w:t>Салмо</w:t>
      </w:r>
      <w:proofErr w:type="spellEnd"/>
      <w:r w:rsidRPr="00267EE7">
        <w:rPr>
          <w:rFonts w:ascii="Times New Roman" w:hAnsi="Times New Roman" w:cs="Times New Roman"/>
          <w:color w:val="000000"/>
          <w:sz w:val="24"/>
          <w:szCs w:val="24"/>
        </w:rPr>
        <w:t xml:space="preserve"> плюс» приступило к обустройству необходимой инфраструктуры в рамках реализации проекта по строительству лососевых рыбоводных заводов в целях осуществления пастбищной </w:t>
      </w:r>
      <w:proofErr w:type="spellStart"/>
      <w:r w:rsidRPr="00267EE7">
        <w:rPr>
          <w:rFonts w:ascii="Times New Roman" w:hAnsi="Times New Roman" w:cs="Times New Roman"/>
          <w:color w:val="000000"/>
          <w:sz w:val="24"/>
          <w:szCs w:val="24"/>
        </w:rPr>
        <w:t>аквакультуры</w:t>
      </w:r>
      <w:proofErr w:type="spellEnd"/>
      <w:r w:rsidRPr="00267EE7">
        <w:rPr>
          <w:rFonts w:ascii="Times New Roman" w:hAnsi="Times New Roman" w:cs="Times New Roman"/>
          <w:color w:val="000000"/>
          <w:sz w:val="24"/>
          <w:szCs w:val="24"/>
        </w:rPr>
        <w:t>; АО «</w:t>
      </w:r>
      <w:proofErr w:type="spellStart"/>
      <w:r w:rsidRPr="00267EE7">
        <w:rPr>
          <w:rFonts w:ascii="Times New Roman" w:hAnsi="Times New Roman" w:cs="Times New Roman"/>
          <w:color w:val="000000"/>
          <w:sz w:val="24"/>
          <w:szCs w:val="24"/>
        </w:rPr>
        <w:t>Корсаковский</w:t>
      </w:r>
      <w:proofErr w:type="spellEnd"/>
      <w:r w:rsidRPr="00267EE7">
        <w:rPr>
          <w:rFonts w:ascii="Times New Roman" w:hAnsi="Times New Roman" w:cs="Times New Roman"/>
          <w:color w:val="000000"/>
          <w:sz w:val="24"/>
          <w:szCs w:val="24"/>
        </w:rPr>
        <w:t xml:space="preserve"> морской торговый порт» в рамках проекта по перевооружению кранового оборудования южного погрузочного района порта Корсаков в 2018 году приобретено 2 погрузчика; ООО «Порт-Гарант» приобретено 5 седельных тягачей; ООО «</w:t>
      </w:r>
      <w:proofErr w:type="spellStart"/>
      <w:r w:rsidRPr="00267EE7">
        <w:rPr>
          <w:rFonts w:ascii="Times New Roman" w:hAnsi="Times New Roman" w:cs="Times New Roman"/>
          <w:color w:val="000000"/>
          <w:sz w:val="24"/>
          <w:szCs w:val="24"/>
        </w:rPr>
        <w:t>Вестойл</w:t>
      </w:r>
      <w:proofErr w:type="spellEnd"/>
      <w:r w:rsidRPr="00267EE7">
        <w:rPr>
          <w:rFonts w:ascii="Times New Roman" w:hAnsi="Times New Roman" w:cs="Times New Roman"/>
          <w:color w:val="000000"/>
          <w:sz w:val="24"/>
          <w:szCs w:val="24"/>
        </w:rPr>
        <w:t>» в целях реализации проекта по оказанию услуг по бункеровке судов, а также сбора и транспортировке льяльных вод приобретено судно; ООО «Сахалинское таможенное агентство групп» построена одна из трех открытых площадок для хранения грузов, запланированных проектом. </w:t>
      </w:r>
      <w:r w:rsidRPr="00267EE7">
        <w:rPr>
          <w:rFonts w:ascii="Times New Roman" w:hAnsi="Times New Roman" w:cs="Times New Roman"/>
          <w:color w:val="000000"/>
          <w:sz w:val="24"/>
          <w:szCs w:val="24"/>
        </w:rPr>
        <w:br/>
        <w:t>В 2018 году продолжена работа по формированию инфраструктуры для реализации инвестиционных проектов и размещения промышленных объектов резидентов режима «Свободный порт Владивосток». </w:t>
      </w:r>
      <w:r w:rsidRPr="00267EE7">
        <w:rPr>
          <w:rFonts w:ascii="Times New Roman" w:hAnsi="Times New Roman" w:cs="Times New Roman"/>
          <w:color w:val="000000"/>
          <w:sz w:val="24"/>
          <w:szCs w:val="24"/>
        </w:rPr>
        <w:br/>
        <w:t>Сформирован земельный участок площадью 77 гектар в с. Дачном для размещения индустриального парка, посчитаны затраты на его обеспечение необходимой инфраструктурой. </w:t>
      </w:r>
      <w:r w:rsidRPr="00267EE7">
        <w:rPr>
          <w:rFonts w:ascii="Times New Roman" w:hAnsi="Times New Roman" w:cs="Times New Roman"/>
          <w:color w:val="000000"/>
          <w:sz w:val="24"/>
          <w:szCs w:val="24"/>
        </w:rPr>
        <w:br/>
        <w:t>Ведется реестр земельных участков, которые могут быть предоставлены в аренду инвесторам. На начало 2019 года реестр содержит 6 свободных земельных участков, расположенных в черте города. В отчетном году с резидентами свободного порта Владивосток без проведения торгов заключено 12 договоров аренды земельных участков общей площадью 2 27,8 тыс. кв. метров (или 6 га). </w:t>
      </w:r>
      <w:r w:rsidRPr="00267EE7">
        <w:rPr>
          <w:rFonts w:ascii="Times New Roman" w:hAnsi="Times New Roman" w:cs="Times New Roman"/>
          <w:color w:val="000000"/>
          <w:sz w:val="24"/>
          <w:szCs w:val="24"/>
        </w:rPr>
        <w:br/>
        <w:t>Принято решение о строительстве многофункционального культурно-делового центра в г. Корсакове, в котором будет размещаться бизнес-инкубатор для поддержки молодых предпринимателей (путем предоставления в аренду на льготных условиях оборудованных помещений для ведения предпринимательской деятельности). В 2019 году за счет средств местного бюджета будет снесено здание бывшего кинотеатра «Союз», на месте которого предполагается строительство центра. </w:t>
      </w:r>
      <w:r w:rsidRPr="00267EE7">
        <w:rPr>
          <w:rFonts w:ascii="Times New Roman" w:hAnsi="Times New Roman" w:cs="Times New Roman"/>
          <w:color w:val="000000"/>
          <w:sz w:val="24"/>
          <w:szCs w:val="24"/>
        </w:rPr>
        <w:br/>
        <w:t>Разработан и запущен инвестиционный портал, который содержит всю необходимую информацию для осуществления инвестиционной деятельности, в том числе наглядную информацию о создании, строительстве и реконструкции объектов инфраструктуры, о ресурсном потенциале муниципального образования, принятых нормативных правовых актах по инвестиционной деятельности и т.д. </w:t>
      </w:r>
      <w:r w:rsidRPr="00267EE7">
        <w:rPr>
          <w:rFonts w:ascii="Times New Roman" w:hAnsi="Times New Roman" w:cs="Times New Roman"/>
          <w:color w:val="000000"/>
          <w:sz w:val="24"/>
          <w:szCs w:val="24"/>
        </w:rPr>
        <w:br/>
        <w:t xml:space="preserve">В 2018 году 4 инвестора получили субсидию из средств местного бюджета в общей сумме 5,5 млн. рублей. Возмещены расходы на приобретение в собственность оборудования, на </w:t>
      </w:r>
      <w:r w:rsidRPr="00267EE7">
        <w:rPr>
          <w:rFonts w:ascii="Times New Roman" w:hAnsi="Times New Roman" w:cs="Times New Roman"/>
          <w:color w:val="000000"/>
          <w:sz w:val="24"/>
          <w:szCs w:val="24"/>
        </w:rPr>
        <w:lastRenderedPageBreak/>
        <w:t>уплату лизинговых и процентных платежей по кредитам, полученным в российских кредитных организациях на инвестиционные цели. Указанными инвесторами создано 14 новых рабочих мест. </w:t>
      </w:r>
      <w:r w:rsidRPr="00267EE7">
        <w:rPr>
          <w:rFonts w:ascii="Times New Roman" w:hAnsi="Times New Roman" w:cs="Times New Roman"/>
          <w:color w:val="000000"/>
          <w:sz w:val="24"/>
          <w:szCs w:val="24"/>
        </w:rPr>
        <w:br/>
        <w:t xml:space="preserve">Разработаны необходимые нормативные правовые акты, реализующие механизмы государственно-частного партнерства. Между администрацией Корсаковского городского округа и ООО «Новый город» заключено концессионное соглашение на 13 лет в отношении объекта твердых коммунальных отходов в </w:t>
      </w:r>
      <w:proofErr w:type="spellStart"/>
      <w:r w:rsidRPr="00267EE7">
        <w:rPr>
          <w:rFonts w:ascii="Times New Roman" w:hAnsi="Times New Roman" w:cs="Times New Roman"/>
          <w:color w:val="000000"/>
          <w:sz w:val="24"/>
          <w:szCs w:val="24"/>
        </w:rPr>
        <w:t>Корсаковском</w:t>
      </w:r>
      <w:proofErr w:type="spellEnd"/>
      <w:r w:rsidRPr="00267EE7">
        <w:rPr>
          <w:rFonts w:ascii="Times New Roman" w:hAnsi="Times New Roman" w:cs="Times New Roman"/>
          <w:color w:val="000000"/>
          <w:sz w:val="24"/>
          <w:szCs w:val="24"/>
        </w:rPr>
        <w:t xml:space="preserve"> городском округе. Данный проект нацелен на увеличение мощности существующего полигона твердых коммунальных отходов и его оснащение современным мусоросортировочным комплексом. Общий объем инвестиций в создание объекта соглашения составляет 404,5 млн. рублей. </w:t>
      </w:r>
      <w:r w:rsidRPr="00267EE7">
        <w:rPr>
          <w:rFonts w:ascii="Times New Roman" w:hAnsi="Times New Roman" w:cs="Times New Roman"/>
          <w:color w:val="000000"/>
          <w:sz w:val="24"/>
          <w:szCs w:val="24"/>
        </w:rPr>
        <w:br/>
        <w:t>В 2018 году продолжились работы по благоустройству Корсаковского городского округа. </w:t>
      </w:r>
      <w:r w:rsidRPr="00267EE7">
        <w:rPr>
          <w:rFonts w:ascii="Times New Roman" w:hAnsi="Times New Roman" w:cs="Times New Roman"/>
          <w:color w:val="000000"/>
          <w:sz w:val="24"/>
          <w:szCs w:val="24"/>
        </w:rPr>
        <w:br/>
        <w:t>Выполнен капитальный ремонт 12 дворовых территорий. </w:t>
      </w:r>
      <w:r w:rsidRPr="00267EE7">
        <w:rPr>
          <w:rFonts w:ascii="Times New Roman" w:hAnsi="Times New Roman" w:cs="Times New Roman"/>
          <w:color w:val="000000"/>
          <w:sz w:val="24"/>
          <w:szCs w:val="24"/>
        </w:rPr>
        <w:br/>
        <w:t>В рамках программы «Формирование комфортной городской среды» благоустроены четыре общественные территории: территория, прилегающая к зданию  МБУ «</w:t>
      </w:r>
      <w:proofErr w:type="spellStart"/>
      <w:r w:rsidRPr="00267EE7">
        <w:rPr>
          <w:rFonts w:ascii="Times New Roman" w:hAnsi="Times New Roman" w:cs="Times New Roman"/>
          <w:color w:val="000000"/>
          <w:sz w:val="24"/>
          <w:szCs w:val="24"/>
        </w:rPr>
        <w:t>Корсаковский</w:t>
      </w:r>
      <w:proofErr w:type="spellEnd"/>
      <w:r w:rsidRPr="00267EE7">
        <w:rPr>
          <w:rFonts w:ascii="Times New Roman" w:hAnsi="Times New Roman" w:cs="Times New Roman"/>
          <w:color w:val="000000"/>
          <w:sz w:val="24"/>
          <w:szCs w:val="24"/>
        </w:rPr>
        <w:t xml:space="preserve"> историко-краеведческий музей»; территория центральной библиотеки г. Корсакова; территория памятника крейсеру «Новик» в г. Корсакове; зона отдыха в с. Раздольном. </w:t>
      </w:r>
      <w:r w:rsidRPr="00267EE7">
        <w:rPr>
          <w:rFonts w:ascii="Times New Roman" w:hAnsi="Times New Roman" w:cs="Times New Roman"/>
          <w:color w:val="000000"/>
          <w:sz w:val="24"/>
          <w:szCs w:val="24"/>
        </w:rPr>
        <w:br/>
        <w:t>В 2018 году на территории округа осуществлялась реализация программы «Инициативное бюджетирование» по направлениям «Поддержка местных инициатив» и «Молодежный бюджет», в рамках которой реализованы следующие проекты: </w:t>
      </w:r>
      <w:r w:rsidRPr="00267EE7">
        <w:rPr>
          <w:rFonts w:ascii="Times New Roman" w:hAnsi="Times New Roman" w:cs="Times New Roman"/>
          <w:color w:val="000000"/>
          <w:sz w:val="24"/>
          <w:szCs w:val="24"/>
        </w:rPr>
        <w:br/>
        <w:t>- благоустройство сквера памяти в с. Озерском; </w:t>
      </w:r>
      <w:r w:rsidRPr="00267EE7">
        <w:rPr>
          <w:rFonts w:ascii="Times New Roman" w:hAnsi="Times New Roman" w:cs="Times New Roman"/>
          <w:color w:val="000000"/>
          <w:sz w:val="24"/>
          <w:szCs w:val="24"/>
        </w:rPr>
        <w:br/>
        <w:t>- благоустройство площади, расположенной на перекрестке улиц Заречной и Центральной в с. Чапаево; </w:t>
      </w:r>
      <w:r w:rsidRPr="00267EE7">
        <w:rPr>
          <w:rFonts w:ascii="Times New Roman" w:hAnsi="Times New Roman" w:cs="Times New Roman"/>
          <w:color w:val="000000"/>
          <w:sz w:val="24"/>
          <w:szCs w:val="24"/>
        </w:rPr>
        <w:br/>
        <w:t xml:space="preserve">- благоустройство площади по ул. Центральной с. </w:t>
      </w:r>
      <w:proofErr w:type="spellStart"/>
      <w:r w:rsidRPr="00267EE7">
        <w:rPr>
          <w:rFonts w:ascii="Times New Roman" w:hAnsi="Times New Roman" w:cs="Times New Roman"/>
          <w:color w:val="000000"/>
          <w:sz w:val="24"/>
          <w:szCs w:val="24"/>
        </w:rPr>
        <w:t>Соловьевка</w:t>
      </w:r>
      <w:proofErr w:type="spellEnd"/>
      <w:r w:rsidRPr="00267EE7">
        <w:rPr>
          <w:rFonts w:ascii="Times New Roman" w:hAnsi="Times New Roman" w:cs="Times New Roman"/>
          <w:color w:val="000000"/>
          <w:sz w:val="24"/>
          <w:szCs w:val="24"/>
        </w:rPr>
        <w:t xml:space="preserve"> (работы будут завершены в 2019 году за счет средств местного бюджета); </w:t>
      </w:r>
      <w:r w:rsidRPr="00267EE7">
        <w:rPr>
          <w:rFonts w:ascii="Times New Roman" w:hAnsi="Times New Roman" w:cs="Times New Roman"/>
          <w:color w:val="000000"/>
          <w:sz w:val="24"/>
          <w:szCs w:val="24"/>
        </w:rPr>
        <w:br/>
        <w:t>- благоустройство территории (историческая часть школьного сквера) МБОУ «СОШ № 4» г. Корсакова; </w:t>
      </w:r>
      <w:r w:rsidRPr="00267EE7">
        <w:rPr>
          <w:rFonts w:ascii="Times New Roman" w:hAnsi="Times New Roman" w:cs="Times New Roman"/>
          <w:color w:val="000000"/>
          <w:sz w:val="24"/>
          <w:szCs w:val="24"/>
        </w:rPr>
        <w:br/>
        <w:t>- велодорожка на территории парка; </w:t>
      </w:r>
      <w:r w:rsidRPr="00267EE7">
        <w:rPr>
          <w:rFonts w:ascii="Times New Roman" w:hAnsi="Times New Roman" w:cs="Times New Roman"/>
          <w:color w:val="000000"/>
          <w:sz w:val="24"/>
          <w:szCs w:val="24"/>
        </w:rPr>
        <w:br/>
        <w:t>- спортивная площадка для лиц с ограниченными возможностями здоровья на территории МАУ «СОК»; </w:t>
      </w:r>
      <w:r w:rsidRPr="00267EE7">
        <w:rPr>
          <w:rFonts w:ascii="Times New Roman" w:hAnsi="Times New Roman" w:cs="Times New Roman"/>
          <w:color w:val="000000"/>
          <w:sz w:val="24"/>
          <w:szCs w:val="24"/>
        </w:rPr>
        <w:br/>
        <w:t xml:space="preserve">- площадка для </w:t>
      </w:r>
      <w:proofErr w:type="spellStart"/>
      <w:r w:rsidRPr="00267EE7">
        <w:rPr>
          <w:rFonts w:ascii="Times New Roman" w:hAnsi="Times New Roman" w:cs="Times New Roman"/>
          <w:color w:val="000000"/>
          <w:sz w:val="24"/>
          <w:szCs w:val="24"/>
        </w:rPr>
        <w:t>воркаута</w:t>
      </w:r>
      <w:proofErr w:type="spellEnd"/>
      <w:r w:rsidRPr="00267EE7">
        <w:rPr>
          <w:rFonts w:ascii="Times New Roman" w:hAnsi="Times New Roman" w:cs="Times New Roman"/>
          <w:color w:val="000000"/>
          <w:sz w:val="24"/>
          <w:szCs w:val="24"/>
        </w:rPr>
        <w:t xml:space="preserve"> на территории МБОУ «СОШ № 2» г. Корсакова; </w:t>
      </w:r>
      <w:r w:rsidRPr="00267EE7">
        <w:rPr>
          <w:rFonts w:ascii="Times New Roman" w:hAnsi="Times New Roman" w:cs="Times New Roman"/>
          <w:color w:val="000000"/>
          <w:sz w:val="24"/>
          <w:szCs w:val="24"/>
        </w:rPr>
        <w:br/>
        <w:t>- школьный спортзал (ремонт пола) МБОУ «СОШ с. Озерское»; </w:t>
      </w:r>
      <w:r w:rsidRPr="00267EE7">
        <w:rPr>
          <w:rFonts w:ascii="Times New Roman" w:hAnsi="Times New Roman" w:cs="Times New Roman"/>
          <w:color w:val="000000"/>
          <w:sz w:val="24"/>
          <w:szCs w:val="24"/>
        </w:rPr>
        <w:br/>
        <w:t>- обустройство стадиона в с. Чапаево; </w:t>
      </w:r>
      <w:r w:rsidRPr="00267EE7">
        <w:rPr>
          <w:rFonts w:ascii="Times New Roman" w:hAnsi="Times New Roman" w:cs="Times New Roman"/>
          <w:color w:val="000000"/>
          <w:sz w:val="24"/>
          <w:szCs w:val="24"/>
        </w:rPr>
        <w:br/>
        <w:t>- школьная спортивная площадка на территории МБОУ «СОШ с. Дачное»; </w:t>
      </w:r>
      <w:r w:rsidRPr="00267EE7">
        <w:rPr>
          <w:rFonts w:ascii="Times New Roman" w:hAnsi="Times New Roman" w:cs="Times New Roman"/>
          <w:color w:val="000000"/>
          <w:sz w:val="24"/>
          <w:szCs w:val="24"/>
        </w:rPr>
        <w:br/>
        <w:t xml:space="preserve">- физкультурная зона на территории МБОУ «СОШ с. </w:t>
      </w:r>
      <w:proofErr w:type="spellStart"/>
      <w:r w:rsidRPr="00267EE7">
        <w:rPr>
          <w:rFonts w:ascii="Times New Roman" w:hAnsi="Times New Roman" w:cs="Times New Roman"/>
          <w:color w:val="000000"/>
          <w:sz w:val="24"/>
          <w:szCs w:val="24"/>
        </w:rPr>
        <w:t>Соловьевка</w:t>
      </w:r>
      <w:proofErr w:type="spellEnd"/>
      <w:r w:rsidRPr="00267EE7">
        <w:rPr>
          <w:rFonts w:ascii="Times New Roman" w:hAnsi="Times New Roman" w:cs="Times New Roman"/>
          <w:color w:val="000000"/>
          <w:sz w:val="24"/>
          <w:szCs w:val="24"/>
        </w:rPr>
        <w:t>»; </w:t>
      </w:r>
      <w:r w:rsidRPr="00267EE7">
        <w:rPr>
          <w:rFonts w:ascii="Times New Roman" w:hAnsi="Times New Roman" w:cs="Times New Roman"/>
          <w:color w:val="000000"/>
          <w:sz w:val="24"/>
          <w:szCs w:val="24"/>
        </w:rPr>
        <w:br/>
        <w:t>- ледовый каток в с. Раздольном; </w:t>
      </w:r>
      <w:r w:rsidRPr="00267EE7">
        <w:rPr>
          <w:rFonts w:ascii="Times New Roman" w:hAnsi="Times New Roman" w:cs="Times New Roman"/>
          <w:color w:val="000000"/>
          <w:sz w:val="24"/>
          <w:szCs w:val="24"/>
        </w:rPr>
        <w:br/>
        <w:t xml:space="preserve">- </w:t>
      </w:r>
      <w:proofErr w:type="spellStart"/>
      <w:r w:rsidRPr="00267EE7">
        <w:rPr>
          <w:rFonts w:ascii="Times New Roman" w:hAnsi="Times New Roman" w:cs="Times New Roman"/>
          <w:color w:val="000000"/>
          <w:sz w:val="24"/>
          <w:szCs w:val="24"/>
        </w:rPr>
        <w:t>автогородок</w:t>
      </w:r>
      <w:proofErr w:type="spellEnd"/>
      <w:r w:rsidRPr="00267EE7">
        <w:rPr>
          <w:rFonts w:ascii="Times New Roman" w:hAnsi="Times New Roman" w:cs="Times New Roman"/>
          <w:color w:val="000000"/>
          <w:sz w:val="24"/>
          <w:szCs w:val="24"/>
        </w:rPr>
        <w:t xml:space="preserve"> на территории МБОУ «СОШ № 6» г. Корсакова. </w:t>
      </w:r>
      <w:r w:rsidRPr="00267EE7">
        <w:rPr>
          <w:rFonts w:ascii="Times New Roman" w:hAnsi="Times New Roman" w:cs="Times New Roman"/>
          <w:color w:val="000000"/>
          <w:sz w:val="24"/>
          <w:szCs w:val="24"/>
        </w:rPr>
        <w:br/>
        <w:t>Продолжен капитальный ремонт жилищного фонда. За 2018 год выполнен ремонт в 49 многоквартирных домах – отремонтировано 18 крыш, 23 фасада многоквартирных домов, инженерные систем электроснабжения 20-ти домов, теплоснабжения – 8 домов, водоснабжения и водоотведения – 15 домов. </w:t>
      </w:r>
      <w:r w:rsidRPr="00267EE7">
        <w:rPr>
          <w:rFonts w:ascii="Times New Roman" w:hAnsi="Times New Roman" w:cs="Times New Roman"/>
          <w:color w:val="000000"/>
          <w:sz w:val="24"/>
          <w:szCs w:val="24"/>
        </w:rPr>
        <w:br/>
        <w:t>Разработаны программы комплексного развития систем коммунальной, транспортной и социальной инфраструктуры. </w:t>
      </w:r>
      <w:r w:rsidRPr="00267EE7">
        <w:rPr>
          <w:rFonts w:ascii="Times New Roman" w:hAnsi="Times New Roman" w:cs="Times New Roman"/>
          <w:color w:val="000000"/>
          <w:sz w:val="24"/>
          <w:szCs w:val="24"/>
        </w:rPr>
        <w:br/>
        <w:t>Продолжен капитальный ремонт автомобильных дорог, а также капитальный ремонт улиц, отдельных участков. Всего в 2018 году отремонтировано 28,5 тысяч квадратных метров дорожного полотна (без учета дворовых территорий). </w:t>
      </w:r>
      <w:r w:rsidRPr="00267EE7">
        <w:rPr>
          <w:rFonts w:ascii="Times New Roman" w:hAnsi="Times New Roman" w:cs="Times New Roman"/>
          <w:color w:val="000000"/>
          <w:sz w:val="24"/>
          <w:szCs w:val="24"/>
        </w:rPr>
        <w:br/>
        <w:t xml:space="preserve">Продолжена реконструкция ул. Центральной в с. Озерском (в 2018 году работы </w:t>
      </w:r>
      <w:r w:rsidRPr="00267EE7">
        <w:rPr>
          <w:rFonts w:ascii="Times New Roman" w:hAnsi="Times New Roman" w:cs="Times New Roman"/>
          <w:color w:val="000000"/>
          <w:sz w:val="24"/>
          <w:szCs w:val="24"/>
        </w:rPr>
        <w:lastRenderedPageBreak/>
        <w:t>выполнены на 85 процентов), плановый срок завершения реконструкции улицы – октябрь 2019 года. </w:t>
      </w:r>
      <w:r w:rsidRPr="00267EE7">
        <w:rPr>
          <w:rFonts w:ascii="Times New Roman" w:hAnsi="Times New Roman" w:cs="Times New Roman"/>
          <w:color w:val="000000"/>
          <w:sz w:val="24"/>
          <w:szCs w:val="24"/>
        </w:rPr>
        <w:br/>
        <w:t xml:space="preserve">Разработан проект на строительство моста через р. </w:t>
      </w:r>
      <w:proofErr w:type="spellStart"/>
      <w:r w:rsidRPr="00267EE7">
        <w:rPr>
          <w:rFonts w:ascii="Times New Roman" w:hAnsi="Times New Roman" w:cs="Times New Roman"/>
          <w:color w:val="000000"/>
          <w:sz w:val="24"/>
          <w:szCs w:val="24"/>
        </w:rPr>
        <w:t>Корсаковка</w:t>
      </w:r>
      <w:proofErr w:type="spellEnd"/>
      <w:r w:rsidRPr="00267EE7">
        <w:rPr>
          <w:rFonts w:ascii="Times New Roman" w:hAnsi="Times New Roman" w:cs="Times New Roman"/>
          <w:color w:val="000000"/>
          <w:sz w:val="24"/>
          <w:szCs w:val="24"/>
        </w:rPr>
        <w:t xml:space="preserve"> в с. Раздольном. </w:t>
      </w:r>
      <w:r w:rsidRPr="00267EE7">
        <w:rPr>
          <w:rFonts w:ascii="Times New Roman" w:hAnsi="Times New Roman" w:cs="Times New Roman"/>
          <w:color w:val="000000"/>
          <w:sz w:val="24"/>
          <w:szCs w:val="24"/>
        </w:rPr>
        <w:br/>
        <w:t>Выполнено проектирование газификации с. Раздольного и 2-го этапа газификации г. Корсакова</w:t>
      </w:r>
    </w:p>
    <w:sectPr w:rsidR="008E5BA9" w:rsidRPr="00267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7"/>
    <w:rsid w:val="000A34E6"/>
    <w:rsid w:val="000E472D"/>
    <w:rsid w:val="00267EE7"/>
    <w:rsid w:val="008E5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9911D-02A1-4F32-8CD8-CEDE338A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4077</Words>
  <Characters>23241</Characters>
  <Application>Microsoft Office Word</Application>
  <DocSecurity>0</DocSecurity>
  <Lines>193</Lines>
  <Paragraphs>54</Paragraphs>
  <ScaleCrop>false</ScaleCrop>
  <Company/>
  <LinksUpToDate>false</LinksUpToDate>
  <CharactersWithSpaces>27264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2019-09-19T23:45:00Z</dcterms:created>
  <dcterms:modified xsi:type="dcterms:W3CDTF">2019-09-19T23:46:00Z</dcterms:modified>
</cp:coreProperties>
</file>