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64078" w14:textId="754BDE42" w:rsidR="001923A5" w:rsidRPr="001923A5" w:rsidRDefault="001923A5" w:rsidP="001923A5">
      <w:pPr>
        <w:pStyle w:val="a7"/>
        <w:jc w:val="right"/>
      </w:pPr>
      <w:r w:rsidRPr="001923A5">
        <w:t>Приложение № 3 к порядку</w:t>
      </w:r>
    </w:p>
    <w:p w14:paraId="69A42BAF" w14:textId="77777777" w:rsidR="001923A5" w:rsidRPr="001923A5" w:rsidRDefault="001923A5" w:rsidP="001923A5">
      <w:pPr>
        <w:pStyle w:val="a7"/>
      </w:pPr>
    </w:p>
    <w:p w14:paraId="5A2CCE96" w14:textId="77777777" w:rsidR="001923A5" w:rsidRPr="001923A5" w:rsidRDefault="001923A5" w:rsidP="001923A5">
      <w:pPr>
        <w:pStyle w:val="a7"/>
        <w:spacing w:line="360" w:lineRule="auto"/>
        <w:jc w:val="right"/>
      </w:pPr>
      <w:r w:rsidRPr="001923A5">
        <w:t>В администрацию Корсаковского городского округа</w:t>
      </w:r>
    </w:p>
    <w:p w14:paraId="03FE2D8F" w14:textId="77777777" w:rsidR="001923A5" w:rsidRPr="001923A5" w:rsidRDefault="001923A5" w:rsidP="001923A5">
      <w:pPr>
        <w:pStyle w:val="a7"/>
        <w:spacing w:line="360" w:lineRule="auto"/>
        <w:jc w:val="right"/>
      </w:pPr>
      <w:r w:rsidRPr="001923A5">
        <w:t>от __________________________________________</w:t>
      </w:r>
    </w:p>
    <w:p w14:paraId="49266AFD" w14:textId="77777777" w:rsidR="001923A5" w:rsidRPr="001923A5" w:rsidRDefault="001923A5" w:rsidP="001923A5">
      <w:pPr>
        <w:pStyle w:val="a7"/>
        <w:spacing w:line="360" w:lineRule="auto"/>
        <w:jc w:val="right"/>
      </w:pPr>
      <w:r w:rsidRPr="001923A5">
        <w:t>ИНН ________________________________________</w:t>
      </w:r>
    </w:p>
    <w:p w14:paraId="61E353E9" w14:textId="77777777" w:rsidR="001923A5" w:rsidRPr="001923A5" w:rsidRDefault="001923A5" w:rsidP="001923A5">
      <w:pPr>
        <w:pStyle w:val="a7"/>
        <w:spacing w:line="360" w:lineRule="auto"/>
        <w:jc w:val="right"/>
      </w:pPr>
      <w:r w:rsidRPr="001923A5">
        <w:t>ОГРН/ОГРНИП ______________________________</w:t>
      </w:r>
    </w:p>
    <w:p w14:paraId="6916EFFA" w14:textId="77777777" w:rsidR="001923A5" w:rsidRPr="001923A5" w:rsidRDefault="001923A5" w:rsidP="001923A5">
      <w:pPr>
        <w:pStyle w:val="a7"/>
        <w:spacing w:line="360" w:lineRule="auto"/>
        <w:jc w:val="right"/>
      </w:pPr>
      <w:r w:rsidRPr="001923A5">
        <w:t>адрес: _______________________________________</w:t>
      </w:r>
    </w:p>
    <w:p w14:paraId="30013DF6" w14:textId="77777777" w:rsidR="001923A5" w:rsidRPr="001923A5" w:rsidRDefault="001923A5" w:rsidP="001923A5">
      <w:pPr>
        <w:pStyle w:val="a7"/>
        <w:spacing w:line="360" w:lineRule="auto"/>
        <w:jc w:val="right"/>
      </w:pPr>
      <w:r w:rsidRPr="001923A5">
        <w:t>адрес электронной почты: ______________________</w:t>
      </w:r>
    </w:p>
    <w:p w14:paraId="3AB2CEAC" w14:textId="77777777" w:rsidR="001923A5" w:rsidRPr="001923A5" w:rsidRDefault="001923A5" w:rsidP="001923A5">
      <w:pPr>
        <w:pStyle w:val="a7"/>
        <w:spacing w:line="360" w:lineRule="auto"/>
        <w:jc w:val="right"/>
      </w:pPr>
      <w:r w:rsidRPr="001923A5">
        <w:t>телефон _____________________________________</w:t>
      </w:r>
    </w:p>
    <w:p w14:paraId="78AF812F" w14:textId="77777777" w:rsidR="001923A5" w:rsidRPr="001923A5" w:rsidRDefault="001923A5" w:rsidP="001923A5">
      <w:pPr>
        <w:pStyle w:val="a7"/>
        <w:jc w:val="right"/>
      </w:pPr>
    </w:p>
    <w:p w14:paraId="7083FE38" w14:textId="77777777" w:rsidR="00A205D2" w:rsidRPr="00BA46AB" w:rsidRDefault="00A205D2" w:rsidP="001923A5">
      <w:pPr>
        <w:pStyle w:val="a7"/>
        <w:jc w:val="center"/>
      </w:pPr>
      <w:bookmarkStart w:id="0" w:name="Par340"/>
      <w:bookmarkEnd w:id="0"/>
    </w:p>
    <w:p w14:paraId="688BE9C3" w14:textId="77777777" w:rsidR="00A205D2" w:rsidRPr="00BA46AB" w:rsidRDefault="00A205D2" w:rsidP="001923A5">
      <w:pPr>
        <w:pStyle w:val="a7"/>
        <w:jc w:val="center"/>
      </w:pPr>
    </w:p>
    <w:p w14:paraId="742A8FA4" w14:textId="77777777" w:rsidR="00A205D2" w:rsidRPr="00BA46AB" w:rsidRDefault="00A205D2" w:rsidP="001923A5">
      <w:pPr>
        <w:pStyle w:val="a7"/>
        <w:jc w:val="center"/>
      </w:pPr>
    </w:p>
    <w:p w14:paraId="7FFBED12" w14:textId="5A93D3A0" w:rsidR="001923A5" w:rsidRPr="001923A5" w:rsidRDefault="001923A5" w:rsidP="001923A5">
      <w:pPr>
        <w:pStyle w:val="a7"/>
        <w:jc w:val="center"/>
      </w:pPr>
      <w:r w:rsidRPr="001923A5">
        <w:t>ЗАЯВКА</w:t>
      </w:r>
    </w:p>
    <w:p w14:paraId="455A9C8F" w14:textId="77777777" w:rsidR="00E9496D" w:rsidRDefault="001923A5" w:rsidP="001923A5">
      <w:pPr>
        <w:pStyle w:val="a7"/>
        <w:jc w:val="center"/>
      </w:pPr>
      <w:r w:rsidRPr="001923A5">
        <w:t xml:space="preserve">на участие в конкурсе на право заключения договора на размещение нестационарного </w:t>
      </w:r>
    </w:p>
    <w:p w14:paraId="7EC2B542" w14:textId="190DE6C4" w:rsidR="001923A5" w:rsidRPr="001923A5" w:rsidRDefault="001923A5" w:rsidP="001923A5">
      <w:pPr>
        <w:pStyle w:val="a7"/>
        <w:jc w:val="center"/>
      </w:pPr>
      <w:r w:rsidRPr="001923A5">
        <w:t>торгового объекта на территории Корсаковского городского округа</w:t>
      </w:r>
    </w:p>
    <w:p w14:paraId="0EB0B092" w14:textId="77777777" w:rsidR="001923A5" w:rsidRPr="001923A5" w:rsidRDefault="001923A5" w:rsidP="001923A5">
      <w:pPr>
        <w:pStyle w:val="a7"/>
        <w:jc w:val="both"/>
      </w:pPr>
    </w:p>
    <w:p w14:paraId="2B7293CD" w14:textId="77777777" w:rsidR="001923A5" w:rsidRPr="001923A5" w:rsidRDefault="001923A5" w:rsidP="001923A5">
      <w:pPr>
        <w:pStyle w:val="a7"/>
        <w:ind w:firstLine="709"/>
        <w:jc w:val="both"/>
      </w:pPr>
      <w:r w:rsidRPr="001923A5">
        <w:t>1. Изучив сообщение о проведении конкурса на право заключения договора на размещение нестационарного торгового объекта (далее - Договор), а также   применимые   к   данному   открытому конкурсу законодательство и нормативные правовые акты, _____________________________________________________________________________</w:t>
      </w:r>
    </w:p>
    <w:p w14:paraId="659CF33E" w14:textId="62459068" w:rsidR="001923A5" w:rsidRPr="00BA46AB" w:rsidRDefault="001923A5" w:rsidP="001923A5">
      <w:pPr>
        <w:pStyle w:val="a7"/>
        <w:jc w:val="center"/>
        <w:rPr>
          <w:sz w:val="20"/>
          <w:szCs w:val="20"/>
        </w:rPr>
      </w:pPr>
      <w:r w:rsidRPr="00BA46AB">
        <w:rPr>
          <w:sz w:val="20"/>
          <w:szCs w:val="20"/>
        </w:rPr>
        <w:t>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3F3C0B32" w14:textId="77777777" w:rsidR="001923A5" w:rsidRDefault="001923A5" w:rsidP="001923A5">
      <w:pPr>
        <w:pStyle w:val="a7"/>
        <w:jc w:val="both"/>
      </w:pPr>
    </w:p>
    <w:p w14:paraId="512C6E36" w14:textId="2348E9BF" w:rsidR="001923A5" w:rsidRPr="001923A5" w:rsidRDefault="001923A5" w:rsidP="001923A5">
      <w:pPr>
        <w:pStyle w:val="a7"/>
        <w:jc w:val="both"/>
      </w:pPr>
      <w:r w:rsidRPr="001923A5">
        <w:t>в лице________________________________________________________________________</w:t>
      </w:r>
    </w:p>
    <w:p w14:paraId="308CDB8B" w14:textId="77777777" w:rsidR="001923A5" w:rsidRPr="00BA46AB" w:rsidRDefault="001923A5" w:rsidP="001923A5">
      <w:pPr>
        <w:pStyle w:val="a7"/>
        <w:jc w:val="center"/>
        <w:rPr>
          <w:sz w:val="20"/>
          <w:szCs w:val="20"/>
        </w:rPr>
      </w:pPr>
      <w:r w:rsidRPr="00BA46AB">
        <w:rPr>
          <w:sz w:val="20"/>
          <w:szCs w:val="20"/>
        </w:rPr>
        <w:t>(наименование должности руководителя и его Ф.И.О.)</w:t>
      </w:r>
    </w:p>
    <w:p w14:paraId="23C20A30" w14:textId="77777777" w:rsidR="001923A5" w:rsidRDefault="001923A5" w:rsidP="001923A5">
      <w:pPr>
        <w:pStyle w:val="a7"/>
        <w:jc w:val="both"/>
      </w:pPr>
    </w:p>
    <w:p w14:paraId="76E6E41E" w14:textId="4E6A0EEF" w:rsidR="001923A5" w:rsidRPr="001923A5" w:rsidRDefault="001923A5" w:rsidP="001923A5">
      <w:pPr>
        <w:pStyle w:val="a7"/>
        <w:jc w:val="both"/>
      </w:pPr>
      <w:r w:rsidRPr="001923A5">
        <w:t>подтверждаю согласие с условиями, предусмотренными в сообщении о проведении конкурса,</w:t>
      </w:r>
      <w:r>
        <w:t xml:space="preserve"> </w:t>
      </w:r>
      <w:r w:rsidRPr="001923A5">
        <w:t>Порядком размещения нестационарных торговых объектов на территории муниципального образования «Корсаковский городской округ» Сахалинской области, утвержденным постановлением администрации Корсаковского городского округа от 28.07.2023 № 1772 (далее - Порядок), Договором, и согласен участвовать в конкурсе на право заключения Договора_____________________________________________________</w:t>
      </w:r>
    </w:p>
    <w:p w14:paraId="12CA58A6" w14:textId="77777777" w:rsidR="001923A5" w:rsidRPr="00BA46AB" w:rsidRDefault="001923A5" w:rsidP="00BA46AB">
      <w:pPr>
        <w:pStyle w:val="a7"/>
        <w:jc w:val="center"/>
        <w:rPr>
          <w:sz w:val="20"/>
          <w:szCs w:val="20"/>
        </w:rPr>
      </w:pPr>
      <w:r w:rsidRPr="00BA46AB">
        <w:rPr>
          <w:sz w:val="20"/>
          <w:szCs w:val="20"/>
        </w:rPr>
        <w:t>(предмет конкурса, № Лота)</w:t>
      </w:r>
    </w:p>
    <w:p w14:paraId="6F86A2E1" w14:textId="77777777" w:rsidR="001923A5" w:rsidRDefault="001923A5" w:rsidP="001923A5">
      <w:pPr>
        <w:pStyle w:val="a7"/>
        <w:jc w:val="both"/>
      </w:pPr>
    </w:p>
    <w:p w14:paraId="77B7949E" w14:textId="758E4F57" w:rsidR="001923A5" w:rsidRPr="001923A5" w:rsidRDefault="001923A5" w:rsidP="001923A5">
      <w:pPr>
        <w:pStyle w:val="a7"/>
        <w:jc w:val="both"/>
      </w:pPr>
      <w:r w:rsidRPr="001923A5">
        <w:t>2. Настоящей заявкой подтверждаю, что в отношении ______________________________</w:t>
      </w:r>
    </w:p>
    <w:p w14:paraId="58CD7A11" w14:textId="619C0B54" w:rsidR="001923A5" w:rsidRPr="001923A5" w:rsidRDefault="001923A5" w:rsidP="001923A5">
      <w:pPr>
        <w:pStyle w:val="a7"/>
        <w:jc w:val="both"/>
      </w:pPr>
      <w:r w:rsidRPr="001923A5">
        <w:t>_____________________________________________________________________________</w:t>
      </w:r>
    </w:p>
    <w:p w14:paraId="5DD0C400" w14:textId="3A6B854F" w:rsidR="001923A5" w:rsidRPr="00BA46AB" w:rsidRDefault="001923A5" w:rsidP="001923A5">
      <w:pPr>
        <w:pStyle w:val="a7"/>
        <w:jc w:val="center"/>
        <w:rPr>
          <w:sz w:val="20"/>
          <w:szCs w:val="20"/>
        </w:rPr>
      </w:pPr>
      <w:r w:rsidRPr="00BA46AB">
        <w:rPr>
          <w:sz w:val="20"/>
          <w:szCs w:val="20"/>
        </w:rPr>
        <w:t>(наименование юридического лица/индивидуального предпринимателя - Участника Конкурса)</w:t>
      </w:r>
    </w:p>
    <w:p w14:paraId="17E15C4A" w14:textId="77777777" w:rsidR="001923A5" w:rsidRDefault="001923A5" w:rsidP="001923A5">
      <w:pPr>
        <w:pStyle w:val="a7"/>
        <w:jc w:val="both"/>
      </w:pPr>
    </w:p>
    <w:p w14:paraId="2CFC2E6F" w14:textId="49E601D6" w:rsidR="001923A5" w:rsidRPr="001923A5" w:rsidRDefault="001923A5" w:rsidP="001923A5">
      <w:pPr>
        <w:pStyle w:val="a7"/>
        <w:jc w:val="both"/>
      </w:pPr>
      <w:r w:rsidRPr="001923A5">
        <w:t>не проводится процедура ликвидации, банкротства, его деятельность не приостановлена.</w:t>
      </w:r>
    </w:p>
    <w:p w14:paraId="42CE541B" w14:textId="77777777" w:rsidR="001923A5" w:rsidRDefault="001923A5" w:rsidP="001923A5">
      <w:pPr>
        <w:pStyle w:val="a7"/>
        <w:jc w:val="both"/>
      </w:pPr>
    </w:p>
    <w:p w14:paraId="618E2A85" w14:textId="3B9E4BCA" w:rsidR="001923A5" w:rsidRPr="001923A5" w:rsidRDefault="001923A5" w:rsidP="001923A5">
      <w:pPr>
        <w:pStyle w:val="a7"/>
        <w:jc w:val="both"/>
      </w:pPr>
      <w:r w:rsidRPr="001923A5">
        <w:t>3. Настоящей   заявкой   гарантируем    достоверность   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67D1C563" w14:textId="77777777" w:rsidR="001923A5" w:rsidRDefault="001923A5" w:rsidP="001923A5">
      <w:pPr>
        <w:pStyle w:val="a7"/>
        <w:jc w:val="both"/>
      </w:pPr>
    </w:p>
    <w:p w14:paraId="2602141F" w14:textId="4E113AAA" w:rsidR="001923A5" w:rsidRPr="001923A5" w:rsidRDefault="001923A5" w:rsidP="001923A5">
      <w:pPr>
        <w:pStyle w:val="a7"/>
        <w:jc w:val="both"/>
      </w:pPr>
      <w:r w:rsidRPr="001923A5">
        <w:t>4. В случае, если данное предложение будет признано лучшим, беру на себя обязательства подписать Договор в срок, указанный в пункте 7.25 Порядка. Мой экземпляр заключенного Договора прошу направить (передать) ________________________________</w:t>
      </w:r>
      <w:r w:rsidR="00A205D2" w:rsidRPr="00BA46AB">
        <w:t>____________</w:t>
      </w:r>
      <w:r w:rsidRPr="001923A5">
        <w:t>.</w:t>
      </w:r>
    </w:p>
    <w:p w14:paraId="38CAC101" w14:textId="0DFCF6F5" w:rsidR="001923A5" w:rsidRPr="00BA46AB" w:rsidRDefault="001923A5" w:rsidP="001923A5">
      <w:pPr>
        <w:pStyle w:val="a7"/>
        <w:jc w:val="both"/>
        <w:rPr>
          <w:sz w:val="20"/>
          <w:szCs w:val="20"/>
        </w:rPr>
      </w:pPr>
      <w:r w:rsidRPr="001923A5">
        <w:t xml:space="preserve">                                                           </w:t>
      </w:r>
      <w:r w:rsidR="00BA46AB">
        <w:tab/>
      </w:r>
      <w:r w:rsidR="00BA46AB">
        <w:tab/>
      </w:r>
      <w:r w:rsidRPr="00BA46AB">
        <w:rPr>
          <w:sz w:val="20"/>
          <w:szCs w:val="20"/>
        </w:rPr>
        <w:t>(почтовый адрес / электронную почту / передать нарочно)</w:t>
      </w:r>
    </w:p>
    <w:p w14:paraId="555B11BD" w14:textId="77777777" w:rsidR="001923A5" w:rsidRPr="001923A5" w:rsidRDefault="001923A5" w:rsidP="001923A5">
      <w:pPr>
        <w:pStyle w:val="a7"/>
        <w:jc w:val="both"/>
      </w:pPr>
      <w:r w:rsidRPr="001923A5">
        <w:lastRenderedPageBreak/>
        <w:t>5. Срок (период) размещения НТО ________________________________________.</w:t>
      </w:r>
    </w:p>
    <w:p w14:paraId="21C4595A" w14:textId="77777777" w:rsidR="001923A5" w:rsidRPr="001923A5" w:rsidRDefault="001923A5" w:rsidP="001923A5">
      <w:pPr>
        <w:pStyle w:val="a7"/>
        <w:jc w:val="both"/>
      </w:pPr>
      <w:r w:rsidRPr="001923A5">
        <w:t>6. Я, даю согласие администрации Корсаковского городского округа на обработку, распространение и использование моих персональных данных, а также иных данных, которые необходимы для заключения договора на размещение НТО на территории Корсаковского городского округа.</w:t>
      </w:r>
    </w:p>
    <w:p w14:paraId="6F7C1E7B" w14:textId="77777777" w:rsidR="00BA46AB" w:rsidRDefault="00BA46AB" w:rsidP="001923A5">
      <w:pPr>
        <w:pStyle w:val="a7"/>
        <w:jc w:val="both"/>
      </w:pPr>
    </w:p>
    <w:p w14:paraId="04A4956F" w14:textId="48E760DF" w:rsidR="001923A5" w:rsidRPr="001923A5" w:rsidRDefault="001923A5" w:rsidP="001923A5">
      <w:pPr>
        <w:pStyle w:val="a7"/>
        <w:jc w:val="both"/>
      </w:pPr>
      <w:r w:rsidRPr="001923A5">
        <w:t>Опись документов:</w:t>
      </w:r>
    </w:p>
    <w:p w14:paraId="1B6E3850" w14:textId="77777777" w:rsidR="00BA46AB" w:rsidRDefault="00BA46AB" w:rsidP="001923A5">
      <w:pPr>
        <w:pStyle w:val="a7"/>
        <w:jc w:val="both"/>
      </w:pPr>
    </w:p>
    <w:p w14:paraId="50ECE758" w14:textId="77777777" w:rsidR="00BA46AB" w:rsidRDefault="00BA46AB" w:rsidP="001923A5">
      <w:pPr>
        <w:pStyle w:val="a7"/>
        <w:jc w:val="both"/>
      </w:pPr>
    </w:p>
    <w:p w14:paraId="1AABB910" w14:textId="77777777" w:rsidR="00BA46AB" w:rsidRDefault="00BA46AB" w:rsidP="001923A5">
      <w:pPr>
        <w:pStyle w:val="a7"/>
        <w:jc w:val="both"/>
      </w:pPr>
    </w:p>
    <w:p w14:paraId="39057E98" w14:textId="2B73F5DC" w:rsidR="001923A5" w:rsidRPr="001923A5" w:rsidRDefault="001923A5" w:rsidP="001923A5">
      <w:pPr>
        <w:pStyle w:val="a7"/>
        <w:jc w:val="both"/>
      </w:pPr>
      <w:r w:rsidRPr="001923A5">
        <w:t>__________________ _________________________________</w:t>
      </w:r>
    </w:p>
    <w:p w14:paraId="22D65AB2" w14:textId="77777777" w:rsidR="001923A5" w:rsidRPr="001923A5" w:rsidRDefault="001923A5" w:rsidP="001923A5">
      <w:pPr>
        <w:pStyle w:val="a7"/>
        <w:jc w:val="both"/>
      </w:pPr>
      <w:r w:rsidRPr="001923A5">
        <w:t xml:space="preserve">              (</w:t>
      </w:r>
      <w:proofErr w:type="gramStart"/>
      <w:r w:rsidRPr="001923A5">
        <w:t xml:space="preserve">подпись)   </w:t>
      </w:r>
      <w:proofErr w:type="gramEnd"/>
      <w:r w:rsidRPr="001923A5">
        <w:t xml:space="preserve">                                 (Ф.И.О.)</w:t>
      </w:r>
    </w:p>
    <w:p w14:paraId="28C74568" w14:textId="77777777" w:rsidR="00BA46AB" w:rsidRDefault="00BA46AB" w:rsidP="001923A5">
      <w:pPr>
        <w:pStyle w:val="a7"/>
        <w:jc w:val="both"/>
      </w:pPr>
    </w:p>
    <w:p w14:paraId="14623176" w14:textId="07AA3BDD" w:rsidR="001923A5" w:rsidRPr="00BA46AB" w:rsidRDefault="001923A5" w:rsidP="001923A5">
      <w:pPr>
        <w:pStyle w:val="a7"/>
        <w:jc w:val="both"/>
        <w:rPr>
          <w:sz w:val="20"/>
          <w:szCs w:val="20"/>
        </w:rPr>
      </w:pPr>
      <w:r w:rsidRPr="00BA46AB">
        <w:rPr>
          <w:sz w:val="20"/>
          <w:szCs w:val="20"/>
        </w:rPr>
        <w:t>М.П.</w:t>
      </w:r>
    </w:p>
    <w:p w14:paraId="16104AB2" w14:textId="77777777" w:rsidR="001923A5" w:rsidRPr="001923A5" w:rsidRDefault="001923A5" w:rsidP="001923A5">
      <w:pPr>
        <w:pStyle w:val="a7"/>
        <w:jc w:val="both"/>
      </w:pPr>
      <w:r w:rsidRPr="00BA46AB">
        <w:rPr>
          <w:sz w:val="20"/>
          <w:szCs w:val="20"/>
        </w:rPr>
        <w:t>(при наличии)</w:t>
      </w:r>
      <w:r w:rsidRPr="001923A5">
        <w:br w:type="page"/>
      </w:r>
    </w:p>
    <w:p w14:paraId="3032E481" w14:textId="77777777" w:rsidR="001923A5" w:rsidRDefault="001923A5" w:rsidP="00E745EF">
      <w:pPr>
        <w:pStyle w:val="a7"/>
        <w:jc w:val="right"/>
      </w:pPr>
    </w:p>
    <w:p w14:paraId="24AADF97" w14:textId="3C243646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color w:val="000000"/>
          <w:spacing w:val="2"/>
          <w:sz w:val="32"/>
          <w:lang w:eastAsia="ru-RU"/>
        </w:rPr>
      </w:pPr>
      <w:r w:rsidRPr="00627E2A">
        <w:rPr>
          <w:rFonts w:eastAsia="Times New Roman"/>
          <w:lang w:eastAsia="ru-RU"/>
        </w:rPr>
        <w:t xml:space="preserve">Приложение № 4 </w:t>
      </w:r>
      <w:r w:rsidRPr="00627E2A">
        <w:rPr>
          <w:rFonts w:eastAsia="Times New Roman"/>
          <w:color w:val="000000"/>
          <w:spacing w:val="2"/>
          <w:lang w:eastAsia="ru-RU"/>
        </w:rPr>
        <w:t xml:space="preserve">к </w:t>
      </w:r>
      <w:r>
        <w:rPr>
          <w:rFonts w:eastAsia="Times New Roman"/>
          <w:color w:val="000000"/>
          <w:spacing w:val="2"/>
          <w:lang w:eastAsia="ru-RU"/>
        </w:rPr>
        <w:t>п</w:t>
      </w:r>
      <w:r w:rsidRPr="00627E2A">
        <w:rPr>
          <w:rFonts w:eastAsia="Times New Roman"/>
          <w:color w:val="000000"/>
          <w:spacing w:val="2"/>
          <w:lang w:eastAsia="ru-RU"/>
        </w:rPr>
        <w:t xml:space="preserve">орядку </w:t>
      </w:r>
    </w:p>
    <w:p w14:paraId="4A505CBA" w14:textId="77777777" w:rsidR="00BA46AB" w:rsidRPr="00627E2A" w:rsidRDefault="00BA46AB" w:rsidP="00BA46A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0802203E" w14:textId="77777777" w:rsidR="00BA46AB" w:rsidRPr="00627E2A" w:rsidRDefault="00BA46AB" w:rsidP="00BA46AB">
      <w:pPr>
        <w:spacing w:after="0" w:line="240" w:lineRule="auto"/>
        <w:rPr>
          <w:rFonts w:eastAsia="Times New Roman"/>
          <w:lang w:eastAsia="ru-RU"/>
        </w:rPr>
      </w:pPr>
    </w:p>
    <w:p w14:paraId="549BA7BD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4D064F4E" w14:textId="77777777" w:rsidR="00BA46AB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420"/>
      <w:bookmarkEnd w:id="1"/>
    </w:p>
    <w:p w14:paraId="2964E8AB" w14:textId="77777777" w:rsidR="00BA46AB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727EE6DB" w14:textId="061D341D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ПРЕДЛОЖЕНИЕ</w:t>
      </w:r>
    </w:p>
    <w:p w14:paraId="096B60AA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о цене участника Конкурса</w:t>
      </w:r>
    </w:p>
    <w:p w14:paraId="77680C08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DA28A89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lang w:eastAsia="ru-RU"/>
        </w:rPr>
        <w:t>Изучив сообщение о проведении конкурса на право заключения договора на размещение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627E2A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0FA99EE3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79411A57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lang w:eastAsia="ru-RU"/>
        </w:rPr>
        <w:t>в лице</w:t>
      </w:r>
      <w:r w:rsidRPr="00627E2A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519C7E6E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7BAB217E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 xml:space="preserve">по Лоту № _____________ предлагаю цену за размещение НТО в размере _____________________________ (_____________________________) рублей ___ копеек в </w:t>
      </w:r>
    </w:p>
    <w:p w14:paraId="6F30CF50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 xml:space="preserve">                           (сумма прописью)</w:t>
      </w:r>
    </w:p>
    <w:p w14:paraId="3E8E29AC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год.</w:t>
      </w:r>
    </w:p>
    <w:p w14:paraId="6EE17DD4" w14:textId="77777777" w:rsidR="00BA46AB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5BA51FC1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68C02520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2E5D19B0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 xml:space="preserve">              (</w:t>
      </w:r>
      <w:proofErr w:type="gramStart"/>
      <w:r w:rsidRPr="00627E2A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627E2A">
        <w:rPr>
          <w:rFonts w:eastAsia="Times New Roman"/>
          <w:sz w:val="20"/>
          <w:szCs w:val="20"/>
          <w:lang w:eastAsia="ru-RU"/>
        </w:rPr>
        <w:t xml:space="preserve">                                 (Ф.И.О.)</w:t>
      </w:r>
    </w:p>
    <w:p w14:paraId="44AF3F57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121DD49C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627E2A">
        <w:rPr>
          <w:rFonts w:eastAsia="Times New Roman"/>
          <w:lang w:eastAsia="ru-RU"/>
        </w:rPr>
        <w:t>М.П.</w:t>
      </w:r>
    </w:p>
    <w:p w14:paraId="1D721CA5" w14:textId="77777777" w:rsidR="00BA46AB" w:rsidRPr="00627E2A" w:rsidRDefault="00BA46AB" w:rsidP="00BA46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7E2A">
        <w:rPr>
          <w:rFonts w:eastAsia="Times New Roman"/>
          <w:sz w:val="20"/>
          <w:szCs w:val="20"/>
          <w:lang w:eastAsia="ru-RU"/>
        </w:rPr>
        <w:t>(при наличии)</w:t>
      </w:r>
    </w:p>
    <w:p w14:paraId="3DC1B3B8" w14:textId="77777777" w:rsidR="00BA46AB" w:rsidRDefault="00BA46AB" w:rsidP="00BA46AB">
      <w:r>
        <w:br w:type="page"/>
      </w:r>
    </w:p>
    <w:p w14:paraId="475B29C1" w14:textId="6C29231D" w:rsidR="003D0D26" w:rsidRPr="00752E2B" w:rsidRDefault="003D0D26" w:rsidP="00E745EF">
      <w:pPr>
        <w:pStyle w:val="a7"/>
        <w:jc w:val="right"/>
        <w:rPr>
          <w:sz w:val="32"/>
        </w:rPr>
      </w:pPr>
      <w:r>
        <w:lastRenderedPageBreak/>
        <w:t>Приложение № 1</w:t>
      </w:r>
      <w:r w:rsidR="00E745EF">
        <w:t xml:space="preserve"> </w:t>
      </w:r>
      <w:r w:rsidRPr="00752E2B">
        <w:t xml:space="preserve">к </w:t>
      </w:r>
      <w:r w:rsidR="00E745EF">
        <w:t>П</w:t>
      </w:r>
      <w:r w:rsidRPr="00752E2B">
        <w:t xml:space="preserve">орядку </w:t>
      </w:r>
    </w:p>
    <w:p w14:paraId="789E2A56" w14:textId="59BEE41F" w:rsidR="002823BF" w:rsidRPr="002823BF" w:rsidRDefault="002823BF" w:rsidP="002823BF">
      <w:pPr>
        <w:spacing w:after="0" w:line="240" w:lineRule="auto"/>
        <w:jc w:val="center"/>
        <w:rPr>
          <w:rFonts w:eastAsia="Times New Roman"/>
          <w:lang w:eastAsia="ru-RU"/>
        </w:rPr>
      </w:pPr>
      <w:r w:rsidRPr="002823BF">
        <w:rPr>
          <w:rFonts w:eastAsia="Times New Roman"/>
          <w:lang w:eastAsia="ru-RU"/>
        </w:rPr>
        <w:t>Критерии оценки Конкурса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3"/>
        <w:gridCol w:w="2552"/>
        <w:gridCol w:w="1984"/>
        <w:gridCol w:w="851"/>
        <w:gridCol w:w="855"/>
      </w:tblGrid>
      <w:tr w:rsidR="002823BF" w:rsidRPr="002823BF" w14:paraId="57F5F72C" w14:textId="77777777" w:rsidTr="000E5C9A">
        <w:trPr>
          <w:tblHeader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7CE" w14:textId="34B98F80" w:rsidR="002823BF" w:rsidRPr="002823BF" w:rsidRDefault="002823BF" w:rsidP="0013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2FB3" w14:textId="77777777" w:rsidR="002823BF" w:rsidRPr="002823BF" w:rsidRDefault="002823BF" w:rsidP="0013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B527" w14:textId="77777777" w:rsidR="002823BF" w:rsidRPr="002823BF" w:rsidRDefault="002823BF" w:rsidP="0013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BD0" w14:textId="77777777" w:rsidR="002823BF" w:rsidRPr="002823BF" w:rsidRDefault="002823BF" w:rsidP="0013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F1D1" w14:textId="0994EC4D" w:rsidR="002823BF" w:rsidRPr="002823BF" w:rsidRDefault="002823BF" w:rsidP="0013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Количество баллов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9DF1" w14:textId="313A091C" w:rsidR="002823BF" w:rsidRPr="002823BF" w:rsidRDefault="002823BF" w:rsidP="0013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Вес критерия</w:t>
            </w:r>
          </w:p>
        </w:tc>
      </w:tr>
      <w:tr w:rsidR="002823BF" w:rsidRPr="002823BF" w14:paraId="598B61F3" w14:textId="77777777" w:rsidTr="000E5C9A">
        <w:trPr>
          <w:trHeight w:val="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DE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CED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Общие критерии для всех видов и назначений НТО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AD49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2823BF" w:rsidRPr="002823BF" w14:paraId="171D3BC8" w14:textId="77777777" w:rsidTr="000E5C9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9C1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1.1.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FF0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FC1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A2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A70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49C9C1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269AA0A" w14:textId="77777777" w:rsidTr="000E5C9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332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6F8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BB7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45A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30FB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C69D05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2B1532E4" w14:textId="77777777" w:rsidTr="000E5C9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09CB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612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5A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D2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C04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4509FBF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75FB8D67" w14:textId="77777777" w:rsidTr="000E5C9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12B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1.2.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80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26E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Трудовой договор или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E15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Свыше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68AA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13D413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052D8315" w14:textId="77777777" w:rsidTr="000E5C9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1F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D4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90B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80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От 3 до 5 трудоустроенных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1AA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8C97F8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2A389180" w14:textId="77777777" w:rsidTr="000E5C9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82D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2D2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E9B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D6D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От 1 до 2 трудоустроенных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3F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890E89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219867DA" w14:textId="77777777" w:rsidTr="000E5C9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936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1.3.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6D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C8B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D27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19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FA755E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20355EAF" w14:textId="77777777" w:rsidTr="000E5C9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C83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FF9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51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780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75D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D58BC1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096F50AF" w14:textId="77777777" w:rsidTr="000E5C9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E114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1.4.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AE8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Участие / согласие на участие в проекте «Единая карта сахалинца»</w:t>
            </w:r>
            <w:r w:rsidRPr="002823BF">
              <w:rPr>
                <w:rFonts w:eastAsia="Times New Roman"/>
                <w:bCs/>
                <w:vertAlign w:val="superscript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B2DB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DF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E67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050DE5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5B3CBC4A" w14:textId="77777777" w:rsidTr="000E5C9A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6F43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37CA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205F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5CE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BC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00CEF1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306F1E7" w14:textId="77777777" w:rsidTr="000E5C9A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D8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57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BE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657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1D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821C81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481DD123" w14:textId="77777777" w:rsidTr="000E5C9A">
        <w:trPr>
          <w:trHeight w:val="13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AFDF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1.5.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CC251" w14:textId="77777777" w:rsid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  <w:p w14:paraId="3D360EB5" w14:textId="77777777" w:rsidR="000E5C9A" w:rsidRDefault="000E5C9A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  <w:p w14:paraId="056CC3EC" w14:textId="77777777" w:rsidR="000E5C9A" w:rsidRPr="002823BF" w:rsidRDefault="000E5C9A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4DF2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Копия договора аренды земельного участка для размещения НТО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60F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 xml:space="preserve">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08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4400C1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2DE35B6" w14:textId="77777777" w:rsidTr="000E5C9A">
        <w:trPr>
          <w:trHeight w:val="13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F75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C2D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282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0D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18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95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095B6757" w14:textId="77777777" w:rsidTr="000E5C9A">
        <w:trPr>
          <w:trHeight w:val="5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F666E" w14:textId="77777777" w:rsidR="002823BF" w:rsidRPr="002823BF" w:rsidRDefault="002823BF" w:rsidP="002823BF">
            <w:pPr>
              <w:spacing w:after="0" w:line="240" w:lineRule="auto"/>
            </w:pPr>
            <w:r w:rsidRPr="002823BF">
              <w:lastRenderedPageBreak/>
              <w:t>2.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93F3B" w14:textId="77777777" w:rsidR="002823BF" w:rsidRPr="002823BF" w:rsidRDefault="002823BF" w:rsidP="002823BF">
            <w:pPr>
              <w:spacing w:after="0" w:line="240" w:lineRule="auto"/>
              <w:jc w:val="center"/>
            </w:pPr>
            <w:r w:rsidRPr="002823BF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продовольственных товаров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18BC04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456659B2" w14:textId="77777777" w:rsidTr="000E5C9A">
        <w:trPr>
          <w:trHeight w:val="41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83366" w14:textId="77777777" w:rsidR="002823BF" w:rsidRPr="002823BF" w:rsidRDefault="002823BF" w:rsidP="000E5C9A">
            <w:pPr>
              <w:spacing w:after="0" w:line="240" w:lineRule="auto"/>
            </w:pPr>
            <w:r w:rsidRPr="002823BF">
              <w:t>2.1.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88BC5" w14:textId="77777777" w:rsidR="002823BF" w:rsidRPr="002823BF" w:rsidRDefault="002823BF" w:rsidP="000E5C9A">
            <w:pPr>
              <w:spacing w:after="0" w:line="240" w:lineRule="auto"/>
            </w:pPr>
            <w:r w:rsidRPr="002823BF">
              <w:t>Участие / согласие на участие в проекте «Региональный продукт «Доступная рыба»</w:t>
            </w:r>
            <w:r w:rsidRPr="002823BF">
              <w:rPr>
                <w:vertAlign w:val="superscript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6FBDB" w14:textId="77777777" w:rsidR="002823BF" w:rsidRPr="002823BF" w:rsidRDefault="002823BF" w:rsidP="000E5C9A">
            <w:pPr>
              <w:spacing w:after="0" w:line="240" w:lineRule="auto"/>
            </w:pPr>
            <w:r w:rsidRPr="002823BF">
              <w:t>Реестр участников проекта «Региональный продукт «Доступная рыба»; 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BAA2" w14:textId="77777777" w:rsidR="002823BF" w:rsidRPr="002823BF" w:rsidRDefault="002823BF" w:rsidP="000E5C9A">
            <w:pPr>
              <w:spacing w:after="0" w:line="240" w:lineRule="auto"/>
            </w:pPr>
            <w:r w:rsidRPr="002823BF">
              <w:t xml:space="preserve">Являюсь участником проекта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38F" w14:textId="77777777" w:rsidR="002823BF" w:rsidRPr="002823BF" w:rsidRDefault="002823BF" w:rsidP="000E5C9A">
            <w:pPr>
              <w:spacing w:after="0" w:line="240" w:lineRule="auto"/>
              <w:jc w:val="center"/>
            </w:pPr>
            <w:r w:rsidRPr="002823BF">
              <w:t>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93FF352" w14:textId="77777777" w:rsidR="002823BF" w:rsidRPr="002823BF" w:rsidRDefault="002823BF" w:rsidP="000E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706C213D" w14:textId="77777777" w:rsidTr="000E5C9A">
        <w:trPr>
          <w:trHeight w:val="20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28BD164" w14:textId="77777777" w:rsidR="002823BF" w:rsidRPr="002823BF" w:rsidRDefault="002823BF" w:rsidP="000E5C9A">
            <w:pPr>
              <w:spacing w:after="0" w:line="240" w:lineRule="auto"/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CA6FE" w14:textId="77777777" w:rsidR="002823BF" w:rsidRPr="002823BF" w:rsidRDefault="002823BF" w:rsidP="000E5C9A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F4AEC" w14:textId="77777777" w:rsidR="002823BF" w:rsidRPr="002823BF" w:rsidRDefault="002823BF" w:rsidP="000E5C9A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8BF" w14:textId="77777777" w:rsidR="002823BF" w:rsidRPr="002823BF" w:rsidRDefault="002823BF" w:rsidP="000E5C9A">
            <w:pPr>
              <w:spacing w:after="0" w:line="240" w:lineRule="auto"/>
            </w:pPr>
            <w:r w:rsidRPr="002823BF">
              <w:t>Не являюсь участником проекта, но согласен на участие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4F7F" w14:textId="77777777" w:rsidR="002823BF" w:rsidRPr="002823BF" w:rsidRDefault="002823BF" w:rsidP="000E5C9A">
            <w:pPr>
              <w:spacing w:after="0" w:line="240" w:lineRule="auto"/>
              <w:jc w:val="center"/>
            </w:pPr>
            <w:r w:rsidRPr="002823BF">
              <w:t>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713A9B7E" w14:textId="77777777" w:rsidR="002823BF" w:rsidRPr="002823BF" w:rsidRDefault="002823BF" w:rsidP="000E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779A8B2" w14:textId="77777777" w:rsidTr="000E5C9A">
        <w:trPr>
          <w:trHeight w:val="20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13B9" w14:textId="77777777" w:rsidR="002823BF" w:rsidRPr="002823BF" w:rsidRDefault="002823BF" w:rsidP="000E5C9A">
            <w:pPr>
              <w:spacing w:after="0" w:line="240" w:lineRule="auto"/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611" w14:textId="77777777" w:rsidR="002823BF" w:rsidRPr="002823BF" w:rsidRDefault="002823BF" w:rsidP="000E5C9A">
            <w:pPr>
              <w:spacing w:after="0" w:line="240" w:lineRule="auto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FFBD" w14:textId="77777777" w:rsidR="002823BF" w:rsidRPr="002823BF" w:rsidRDefault="002823BF" w:rsidP="000E5C9A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CF59" w14:textId="77777777" w:rsidR="002823BF" w:rsidRPr="002823BF" w:rsidRDefault="002823BF" w:rsidP="000E5C9A">
            <w:pPr>
              <w:spacing w:after="0" w:line="240" w:lineRule="auto"/>
            </w:pPr>
            <w:r w:rsidRPr="002823BF">
              <w:t>Не являюсь участником проекта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36E" w14:textId="77777777" w:rsidR="002823BF" w:rsidRPr="002823BF" w:rsidRDefault="002823BF" w:rsidP="000E5C9A">
            <w:pPr>
              <w:spacing w:after="0" w:line="240" w:lineRule="auto"/>
              <w:jc w:val="center"/>
            </w:pPr>
            <w:r w:rsidRPr="002823BF">
              <w:t>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1A52499" w14:textId="77777777" w:rsidR="002823BF" w:rsidRPr="002823BF" w:rsidRDefault="002823BF" w:rsidP="000E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484F3102" w14:textId="77777777" w:rsidTr="000E5C9A">
        <w:trPr>
          <w:trHeight w:val="2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8776" w14:textId="77777777" w:rsidR="002823BF" w:rsidRPr="002823BF" w:rsidRDefault="002823BF" w:rsidP="000E5C9A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</w:rPr>
            </w:pPr>
            <w:r w:rsidRPr="002823BF">
              <w:rPr>
                <w:bCs/>
              </w:rPr>
              <w:t>2.2.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9B4C2" w14:textId="77777777" w:rsidR="002823BF" w:rsidRDefault="002823BF" w:rsidP="000E5C9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>Реализация в полном объеме Перечня отдельных видов социально значимых продовольственных товаров первой необходимости (далее – Перечень товаров), установленных постановлением Правительства Сахалинской области от 05.12.2014 № 593 «О мерах по обеспечению стабильного продовольственного снабжения и мерах по стабилизации цен на потребительском рынке». Розничная надбавка на продовольственные товары в соответствии с Перечнем товаров не превышает процент, установленный постановлением Правительства Сахалинской области от 05.12.2014 № 593</w:t>
            </w:r>
          </w:p>
          <w:p w14:paraId="57CC497E" w14:textId="77777777" w:rsidR="000E5C9A" w:rsidRDefault="000E5C9A" w:rsidP="000E5C9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</w:p>
          <w:p w14:paraId="67666E49" w14:textId="77777777" w:rsidR="000E5C9A" w:rsidRDefault="000E5C9A" w:rsidP="000E5C9A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lang w:eastAsia="ru-RU"/>
              </w:rPr>
            </w:pPr>
          </w:p>
          <w:p w14:paraId="0CDE9429" w14:textId="77777777" w:rsidR="000E5C9A" w:rsidRPr="002823BF" w:rsidRDefault="000E5C9A" w:rsidP="000E5C9A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697A6" w14:textId="77777777" w:rsidR="002823BF" w:rsidRPr="002823BF" w:rsidRDefault="002823BF" w:rsidP="000E5C9A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</w:rPr>
            </w:pPr>
            <w:r w:rsidRPr="002823BF">
              <w:rPr>
                <w:bCs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A255" w14:textId="77777777" w:rsidR="002823BF" w:rsidRPr="002823BF" w:rsidRDefault="002823BF" w:rsidP="000E5C9A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lang w:val="en-US"/>
              </w:rPr>
            </w:pPr>
            <w:r w:rsidRPr="002823BF">
              <w:rPr>
                <w:bCs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75A" w14:textId="77777777" w:rsidR="002823BF" w:rsidRPr="002823BF" w:rsidRDefault="002823BF" w:rsidP="000E5C9A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2823BF">
              <w:rPr>
                <w:bCs/>
              </w:rPr>
              <w:t>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05DC4AF" w14:textId="77777777" w:rsidR="002823BF" w:rsidRPr="002823BF" w:rsidRDefault="002823BF" w:rsidP="000E5C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432BC73E" w14:textId="77777777" w:rsidTr="000E5C9A">
        <w:trPr>
          <w:trHeight w:val="597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05DA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33CB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C40C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6E8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823BF">
              <w:rPr>
                <w:bCs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C51C" w14:textId="77777777" w:rsidR="002823BF" w:rsidRPr="002823BF" w:rsidRDefault="002823BF" w:rsidP="002823B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823BF">
              <w:rPr>
                <w:bCs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766CB36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5E3FB436" w14:textId="77777777" w:rsidTr="000E5C9A">
        <w:trPr>
          <w:trHeight w:val="11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7785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lastRenderedPageBreak/>
              <w:t>3.</w:t>
            </w:r>
          </w:p>
        </w:tc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104F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Дополнительные критерии для НТО, имеющего целевое назначение: реализация продукции общественного питания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EC748C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50D69AB7" w14:textId="77777777" w:rsidTr="000E5C9A">
        <w:trPr>
          <w:trHeight w:val="11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651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3.1.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1002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F79E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 с концепцией организации детского или молодежного кафе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94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FA6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98F7DB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64D01B47" w14:textId="77777777" w:rsidTr="000E5C9A">
        <w:trPr>
          <w:trHeight w:val="11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A320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DFE53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29070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142C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9CA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58C5CC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7152AF7D" w14:textId="77777777" w:rsidTr="000E5C9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35C98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 3.2.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3F8FA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67A36CC7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039105F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6D9E3E8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6AD28A0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2A07050B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354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Информационное письмо от Участника с указанием какие</w:t>
            </w:r>
            <w:r w:rsidRPr="002823BF">
              <w:t xml:space="preserve"> </w:t>
            </w:r>
            <w:r w:rsidRPr="002823BF">
              <w:rPr>
                <w:rFonts w:eastAsia="Times New Roman"/>
                <w:bCs/>
                <w:lang w:eastAsia="ru-RU"/>
              </w:rPr>
              <w:t xml:space="preserve">прочие услугу будут оказываться посетителям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2301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CB2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BC1B53D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33AAB21F" w14:textId="77777777" w:rsidTr="000E5C9A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2F7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E495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FC7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823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FEA6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68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2823BF" w:rsidRPr="002823BF" w14:paraId="54B6E5C6" w14:textId="77777777" w:rsidTr="000E5C9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3A2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4.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58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D244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7A4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2823BF">
              <w:rPr>
                <w:rFonts w:eastAsia="Times New Roman"/>
                <w:vertAlign w:val="subscript"/>
                <w:lang w:eastAsia="ru-RU"/>
              </w:rPr>
              <w:t>4</w:t>
            </w:r>
            <w:r w:rsidRPr="002823BF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90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2823BF" w:rsidRPr="002823BF" w14:paraId="5A096AFA" w14:textId="77777777" w:rsidTr="000E5C9A"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A8E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319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2823BF">
              <w:rPr>
                <w:rFonts w:eastAsia="Times New Roman"/>
                <w:bCs/>
                <w:i/>
                <w:lang w:eastAsia="ru-RU"/>
              </w:rPr>
              <w:t>В</w:t>
            </w:r>
            <w:r w:rsidRPr="002823BF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1AF" w14:textId="77777777" w:rsidR="002823BF" w:rsidRPr="002823BF" w:rsidRDefault="002823BF" w:rsidP="00282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3659E1F2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13DD4AF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2823BF">
        <w:rPr>
          <w:rFonts w:eastAsia="Times New Roman"/>
          <w:vertAlign w:val="superscript"/>
          <w:lang w:eastAsia="ru-RU"/>
        </w:rPr>
        <w:t>1)</w:t>
      </w:r>
      <w:r w:rsidRPr="002823BF">
        <w:rPr>
          <w:rFonts w:eastAsia="Times New Roman"/>
          <w:bCs/>
          <w:lang w:eastAsia="ru-RU"/>
        </w:rPr>
        <w:t xml:space="preserve"> В случае согласия, хозяйствующий субъект обязуется в срок, не позднее 7 месяцев с момента заключения Договора</w:t>
      </w:r>
      <w:r w:rsidRPr="002823BF">
        <w:rPr>
          <w:rFonts w:eastAsia="Times New Roman"/>
          <w:lang w:eastAsia="ru-RU"/>
        </w:rPr>
        <w:t xml:space="preserve"> </w:t>
      </w:r>
      <w:r w:rsidRPr="002823BF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2C151A43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vertAlign w:val="superscript"/>
          <w:lang w:eastAsia="ru-RU"/>
        </w:rPr>
      </w:pPr>
    </w:p>
    <w:p w14:paraId="409D4A44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2823BF">
        <w:rPr>
          <w:rFonts w:eastAsia="Times New Roman"/>
          <w:vertAlign w:val="superscript"/>
          <w:lang w:eastAsia="ru-RU"/>
        </w:rPr>
        <w:t>2)</w:t>
      </w:r>
      <w:r w:rsidRPr="002823BF">
        <w:rPr>
          <w:rFonts w:eastAsia="Times New Roman"/>
          <w:lang w:eastAsia="ru-RU"/>
        </w:rPr>
        <w:t xml:space="preserve"> </w:t>
      </w:r>
      <w:r w:rsidRPr="002823BF">
        <w:rPr>
          <w:rFonts w:eastAsia="Times New Roman"/>
          <w:bCs/>
          <w:lang w:eastAsia="ru-RU"/>
        </w:rPr>
        <w:t>В случае согласия, хозяйствующий субъект обязуется в срок, не позднее 7 месяцев с момента заключения Договора направить в администрацию Корсаковского городского округа документы для включения в реестр участников «Региональный продукт «Доступная рыба».</w:t>
      </w:r>
    </w:p>
    <w:p w14:paraId="6D36E8F1" w14:textId="77777777" w:rsid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FB2E92C" w14:textId="77777777" w:rsidR="000E5C9A" w:rsidRDefault="000E5C9A" w:rsidP="002823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782CBAA" w14:textId="77777777" w:rsidR="000E5C9A" w:rsidRDefault="000E5C9A" w:rsidP="002823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41D3BCD" w14:textId="77777777" w:rsidR="000E5C9A" w:rsidRDefault="000E5C9A" w:rsidP="002823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ACCB5C0" w14:textId="77777777" w:rsidR="000E5C9A" w:rsidRPr="002823BF" w:rsidRDefault="000E5C9A" w:rsidP="002823B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E936860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2823BF">
        <w:rPr>
          <w:rFonts w:eastAsia="Times New Roman"/>
          <w:lang w:eastAsia="ru-RU"/>
        </w:rPr>
        <w:lastRenderedPageBreak/>
        <w:t xml:space="preserve">*Сумма баллов по критерию № 4 определяется по формуле: </w:t>
      </w:r>
    </w:p>
    <w:p w14:paraId="28180A69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D542866" w14:textId="77777777" w:rsidR="002823BF" w:rsidRPr="002823BF" w:rsidRDefault="002823BF" w:rsidP="00282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lang w:eastAsia="ru-RU"/>
            </w:rPr>
            <m:t>К</m:t>
          </m:r>
          <m:r>
            <m:rPr>
              <m:nor/>
            </m:rPr>
            <w:rPr>
              <w:rFonts w:ascii="Cambria Math" w:eastAsia="Times New Roman"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lang w:eastAsia="ru-RU"/>
            </w:rPr>
            <m:t>=</m:t>
          </m:r>
          <m:r>
            <m:rPr>
              <m:nor/>
            </m:rPr>
            <w:rPr>
              <w:rFonts w:ascii="Cambria Math" w:eastAsia="Times New Roman"/>
              <w:lang w:eastAsia="ru-RU"/>
            </w:rPr>
            <m:t xml:space="preserve"> </m:t>
          </m:r>
          <m:f>
            <m:fPr>
              <m:ctrlPr>
                <w:rPr>
                  <w:rFonts w:ascii="Cambria Math" w:eastAsia="Times New Roman" w:hAnsi="Cambria Math"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lang w:eastAsia="ru-RU"/>
            </w:rPr>
            <m:t>×100</m:t>
          </m:r>
        </m:oMath>
      </m:oMathPara>
    </w:p>
    <w:p w14:paraId="609EAB1E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</w:p>
    <w:p w14:paraId="4217847A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lang w:eastAsia="ru-RU"/>
        </w:rPr>
        <w:t>**Всего сумма баллов Участнику определяется по формуле:</w:t>
      </w:r>
    </w:p>
    <w:p w14:paraId="1B420959" w14:textId="77777777" w:rsidR="002823BF" w:rsidRPr="002823BF" w:rsidRDefault="002823BF" w:rsidP="002823BF">
      <w:pPr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position w:val="-30"/>
          <w:lang w:eastAsia="ru-RU"/>
        </w:rPr>
        <w:object w:dxaOrig="1600" w:dyaOrig="700" w14:anchorId="381AD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45pt;height:37.55pt" o:ole="">
            <v:imagedata r:id="rId8" o:title=""/>
          </v:shape>
          <o:OLEObject Type="Embed" ProgID="Equation.3" ShapeID="_x0000_i1025" DrawAspect="Content" ObjectID="_1779772421" r:id="rId9"/>
        </w:object>
      </w:r>
      <w:r w:rsidRPr="002823BF">
        <w:rPr>
          <w:rFonts w:eastAsia="Times New Roman"/>
          <w:lang w:eastAsia="ru-RU"/>
        </w:rPr>
        <w:t>*0,5 + К</w:t>
      </w:r>
      <w:r w:rsidRPr="002823BF">
        <w:rPr>
          <w:rFonts w:eastAsia="Times New Roman"/>
          <w:vertAlign w:val="subscript"/>
          <w:lang w:eastAsia="ru-RU"/>
        </w:rPr>
        <w:t>4</w:t>
      </w:r>
      <w:r w:rsidRPr="002823BF">
        <w:rPr>
          <w:rFonts w:eastAsia="Times New Roman"/>
          <w:lang w:eastAsia="ru-RU"/>
        </w:rPr>
        <w:t>*0,</w:t>
      </w:r>
      <w:proofErr w:type="gramStart"/>
      <w:r w:rsidRPr="002823BF">
        <w:rPr>
          <w:rFonts w:eastAsia="Times New Roman"/>
          <w:lang w:eastAsia="ru-RU"/>
        </w:rPr>
        <w:t>5 ,</w:t>
      </w:r>
      <w:proofErr w:type="gramEnd"/>
    </w:p>
    <w:p w14:paraId="4F6D6AAE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lang w:eastAsia="ru-RU"/>
        </w:rPr>
        <w:t>где:</w:t>
      </w:r>
    </w:p>
    <w:p w14:paraId="33A27CC3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i/>
          <w:lang w:eastAsia="ru-RU"/>
        </w:rPr>
        <w:t>К</w:t>
      </w:r>
      <w:proofErr w:type="spellStart"/>
      <w:r w:rsidRPr="002823BF">
        <w:rPr>
          <w:rFonts w:eastAsia="Times New Roman"/>
          <w:i/>
          <w:vertAlign w:val="subscript"/>
          <w:lang w:val="en-US" w:eastAsia="ru-RU"/>
        </w:rPr>
        <w:t>ij</w:t>
      </w:r>
      <w:proofErr w:type="spellEnd"/>
      <w:r w:rsidRPr="002823BF">
        <w:rPr>
          <w:rFonts w:eastAsia="Times New Roman"/>
          <w:lang w:eastAsia="ru-RU"/>
        </w:rPr>
        <w:t xml:space="preserve"> – значение по </w:t>
      </w:r>
      <w:proofErr w:type="spellStart"/>
      <w:r w:rsidRPr="002823BF">
        <w:rPr>
          <w:rFonts w:eastAsia="Times New Roman"/>
          <w:i/>
          <w:lang w:val="en-US" w:eastAsia="ru-RU"/>
        </w:rPr>
        <w:t>i</w:t>
      </w:r>
      <w:proofErr w:type="spellEnd"/>
      <w:r w:rsidRPr="002823BF">
        <w:rPr>
          <w:rFonts w:eastAsia="Times New Roman"/>
          <w:lang w:eastAsia="ru-RU"/>
        </w:rPr>
        <w:t xml:space="preserve"> критерию оценки в группе </w:t>
      </w:r>
      <w:r w:rsidRPr="002823BF">
        <w:rPr>
          <w:rFonts w:eastAsia="Times New Roman"/>
          <w:lang w:val="en-US" w:eastAsia="ru-RU"/>
        </w:rPr>
        <w:t>j</w:t>
      </w:r>
      <w:r w:rsidRPr="002823BF">
        <w:rPr>
          <w:rFonts w:eastAsia="Times New Roman"/>
          <w:lang w:eastAsia="ru-RU"/>
        </w:rPr>
        <w:t>;</w:t>
      </w:r>
    </w:p>
    <w:p w14:paraId="7B991FB9" w14:textId="77777777" w:rsidR="002823BF" w:rsidRPr="002823BF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i/>
          <w:lang w:val="en-US" w:eastAsia="ru-RU"/>
        </w:rPr>
        <w:t>n</w:t>
      </w:r>
      <w:r w:rsidRPr="002823BF">
        <w:rPr>
          <w:rFonts w:eastAsia="Times New Roman"/>
          <w:lang w:eastAsia="ru-RU"/>
        </w:rPr>
        <w:t xml:space="preserve"> – количество критериев в группе;</w:t>
      </w:r>
    </w:p>
    <w:p w14:paraId="6B6DA0DF" w14:textId="3C630913" w:rsidR="00A27F6F" w:rsidRPr="00352130" w:rsidRDefault="002823BF" w:rsidP="002823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lang w:eastAsia="ru-RU"/>
        </w:rPr>
      </w:pPr>
      <w:r w:rsidRPr="002823BF">
        <w:rPr>
          <w:rFonts w:eastAsia="Times New Roman"/>
          <w:i/>
          <w:lang w:eastAsia="ru-RU"/>
        </w:rPr>
        <w:t>В</w:t>
      </w:r>
      <w:r w:rsidRPr="002823BF">
        <w:rPr>
          <w:rFonts w:eastAsia="Times New Roman"/>
          <w:lang w:eastAsia="ru-RU"/>
        </w:rPr>
        <w:t xml:space="preserve"> – всего сумма баллов.</w:t>
      </w:r>
    </w:p>
    <w:p w14:paraId="2A75985B" w14:textId="77777777" w:rsidR="00A6487E" w:rsidRDefault="000F4465" w:rsidP="00A6487E">
      <w:pPr>
        <w:sectPr w:rsidR="00A6487E" w:rsidSect="00C05F4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br w:type="page"/>
      </w:r>
    </w:p>
    <w:p w14:paraId="5B777DAF" w14:textId="61879D15" w:rsidR="00F46F54" w:rsidRDefault="00F46F54" w:rsidP="00546D45">
      <w:pPr>
        <w:spacing w:after="0" w:line="240" w:lineRule="auto"/>
        <w:jc w:val="right"/>
      </w:pPr>
      <w:r>
        <w:lastRenderedPageBreak/>
        <w:t>Приложение № 2</w:t>
      </w:r>
    </w:p>
    <w:p w14:paraId="652AF811" w14:textId="77777777" w:rsidR="00546D45" w:rsidRDefault="00F46F54" w:rsidP="00546D45">
      <w:pPr>
        <w:pStyle w:val="a7"/>
        <w:jc w:val="right"/>
      </w:pPr>
      <w:r w:rsidRPr="00546D45">
        <w:t>к сообщению</w:t>
      </w:r>
      <w:r w:rsidR="00546D45" w:rsidRPr="00546D45">
        <w:t xml:space="preserve"> о проведении открытого конкурса </w:t>
      </w:r>
    </w:p>
    <w:p w14:paraId="6978A74B" w14:textId="77777777" w:rsidR="00546D45" w:rsidRDefault="00546D45" w:rsidP="00546D45">
      <w:pPr>
        <w:pStyle w:val="a7"/>
        <w:jc w:val="right"/>
      </w:pPr>
      <w:r w:rsidRPr="00546D45">
        <w:t xml:space="preserve">на право заключения договора на размещение </w:t>
      </w:r>
    </w:p>
    <w:p w14:paraId="099BFA8A" w14:textId="3C7B83B6" w:rsidR="00F46F54" w:rsidRPr="00546D45" w:rsidRDefault="00546D45" w:rsidP="00546D45">
      <w:pPr>
        <w:pStyle w:val="a7"/>
        <w:jc w:val="right"/>
        <w:rPr>
          <w:sz w:val="32"/>
        </w:rPr>
      </w:pPr>
      <w:r w:rsidRPr="00546D45">
        <w:t>нестационарного торгового объекта</w:t>
      </w:r>
    </w:p>
    <w:p w14:paraId="0260F60A" w14:textId="77777777" w:rsidR="000F4465" w:rsidRDefault="000F4465" w:rsidP="00F46F54">
      <w:pPr>
        <w:jc w:val="center"/>
        <w:rPr>
          <w:rFonts w:eastAsia="Times New Roman"/>
          <w:color w:val="000000"/>
          <w:spacing w:val="2"/>
          <w:lang w:eastAsia="ru-RU"/>
        </w:rPr>
      </w:pPr>
    </w:p>
    <w:p w14:paraId="334DE962" w14:textId="1717AD53" w:rsidR="000F4465" w:rsidRDefault="000F4465" w:rsidP="00F46F54">
      <w:pPr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Справка (информационное письмо)</w:t>
      </w:r>
    </w:p>
    <w:p w14:paraId="0949E0D9" w14:textId="7F70BB9F" w:rsidR="00546D45" w:rsidRDefault="000F4465" w:rsidP="00546D45">
      <w:pPr>
        <w:spacing w:after="0"/>
        <w:ind w:firstLine="709"/>
        <w:jc w:val="both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 xml:space="preserve">Настоящим сообщаю, что на участке, расположенном в </w:t>
      </w:r>
      <w:r w:rsidRPr="00417885">
        <w:rPr>
          <w:rFonts w:eastAsia="Times New Roman"/>
          <w:lang w:eastAsia="ru-RU"/>
        </w:rPr>
        <w:t>Сахалинск</w:t>
      </w:r>
      <w:r>
        <w:rPr>
          <w:rFonts w:eastAsia="Times New Roman"/>
          <w:lang w:eastAsia="ru-RU"/>
        </w:rPr>
        <w:t>ой</w:t>
      </w:r>
      <w:r w:rsidRPr="00417885">
        <w:rPr>
          <w:rFonts w:eastAsia="Times New Roman"/>
          <w:lang w:eastAsia="ru-RU"/>
        </w:rPr>
        <w:t xml:space="preserve"> област</w:t>
      </w:r>
      <w:r>
        <w:rPr>
          <w:rFonts w:eastAsia="Times New Roman"/>
          <w:lang w:eastAsia="ru-RU"/>
        </w:rPr>
        <w:t xml:space="preserve">и, </w:t>
      </w:r>
      <w:r w:rsidRPr="00417885">
        <w:rPr>
          <w:rFonts w:eastAsia="Times New Roman"/>
          <w:lang w:eastAsia="ru-RU"/>
        </w:rPr>
        <w:t>г. Корсаков</w:t>
      </w:r>
      <w:r w:rsidR="00400C70">
        <w:rPr>
          <w:rFonts w:eastAsia="Times New Roman"/>
          <w:lang w:eastAsia="ru-RU"/>
        </w:rPr>
        <w:t xml:space="preserve">, </w:t>
      </w:r>
      <w:r w:rsidR="002823BF">
        <w:rPr>
          <w:rFonts w:eastAsia="Times New Roman"/>
          <w:lang w:eastAsia="ru-RU"/>
        </w:rPr>
        <w:t>__________________________________________</w:t>
      </w:r>
      <w:r w:rsidR="00400C70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будет размещен нестационарный торговый объект (далее – НТО) </w:t>
      </w:r>
      <w:r>
        <w:rPr>
          <w:rFonts w:eastAsia="Times New Roman"/>
          <w:color w:val="000000"/>
          <w:spacing w:val="2"/>
          <w:lang w:eastAsia="ru-RU"/>
        </w:rPr>
        <w:t>площадью ___ кв. метров по реализации________</w:t>
      </w:r>
      <w:r w:rsidR="00546D45">
        <w:rPr>
          <w:rFonts w:eastAsia="Times New Roman"/>
          <w:color w:val="000000"/>
          <w:spacing w:val="2"/>
          <w:lang w:eastAsia="ru-RU"/>
        </w:rPr>
        <w:t>____________________</w:t>
      </w:r>
      <w:r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6315855C" w14:textId="3EB0291E" w:rsidR="00546D45" w:rsidRDefault="00546D45" w:rsidP="00136DFB">
      <w:pPr>
        <w:spacing w:after="0"/>
        <w:ind w:left="1418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(указать специализацию НТО)</w:t>
      </w:r>
    </w:p>
    <w:p w14:paraId="3AA95105" w14:textId="410B219E" w:rsidR="000F4465" w:rsidRDefault="000F4465" w:rsidP="00546D45">
      <w:pPr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со следующими характеристиками: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467"/>
        <w:gridCol w:w="1701"/>
        <w:gridCol w:w="1843"/>
        <w:gridCol w:w="4961"/>
      </w:tblGrid>
      <w:tr w:rsidR="00A6487E" w:rsidRPr="00352130" w14:paraId="484247AA" w14:textId="34676778" w:rsidTr="001E6AE3">
        <w:trPr>
          <w:tblHeader/>
        </w:trPr>
        <w:tc>
          <w:tcPr>
            <w:tcW w:w="624" w:type="dxa"/>
          </w:tcPr>
          <w:p w14:paraId="23C7D871" w14:textId="258ED31B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5467" w:type="dxa"/>
          </w:tcPr>
          <w:p w14:paraId="44C72398" w14:textId="68D73B62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Характеристика НТО</w:t>
            </w:r>
          </w:p>
        </w:tc>
        <w:tc>
          <w:tcPr>
            <w:tcW w:w="1701" w:type="dxa"/>
          </w:tcPr>
          <w:p w14:paraId="61BF18A3" w14:textId="5B0E245B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14:paraId="7B2120C5" w14:textId="70E9AAB5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Значение</w:t>
            </w:r>
          </w:p>
        </w:tc>
        <w:tc>
          <w:tcPr>
            <w:tcW w:w="4961" w:type="dxa"/>
          </w:tcPr>
          <w:p w14:paraId="7DF93065" w14:textId="24135069" w:rsidR="00A6487E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Примечание</w:t>
            </w:r>
          </w:p>
        </w:tc>
      </w:tr>
      <w:tr w:rsidR="00A6487E" w:rsidRPr="00352130" w14:paraId="4B229C72" w14:textId="14142A61" w:rsidTr="001E6AE3">
        <w:tc>
          <w:tcPr>
            <w:tcW w:w="624" w:type="dxa"/>
          </w:tcPr>
          <w:p w14:paraId="31C4221F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5467" w:type="dxa"/>
          </w:tcPr>
          <w:p w14:paraId="4C5DBF2D" w14:textId="6D15EA81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Режим работы </w:t>
            </w:r>
            <w:r>
              <w:rPr>
                <w:rFonts w:eastAsia="Times New Roman"/>
                <w:bCs/>
                <w:lang w:eastAsia="ru-RU"/>
              </w:rPr>
              <w:t>НТО</w:t>
            </w:r>
          </w:p>
        </w:tc>
        <w:tc>
          <w:tcPr>
            <w:tcW w:w="1701" w:type="dxa"/>
          </w:tcPr>
          <w:p w14:paraId="0607161F" w14:textId="44B424DE" w:rsidR="00A6487E" w:rsidRPr="00352130" w:rsidRDefault="00B54AA6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</w:t>
            </w:r>
            <w:r w:rsidR="00A6487E">
              <w:rPr>
                <w:rFonts w:eastAsia="Times New Roman"/>
                <w:bCs/>
                <w:lang w:eastAsia="ru-RU"/>
              </w:rPr>
              <w:t>ремя</w:t>
            </w:r>
          </w:p>
        </w:tc>
        <w:tc>
          <w:tcPr>
            <w:tcW w:w="1843" w:type="dxa"/>
          </w:tcPr>
          <w:p w14:paraId="58E862F3" w14:textId="5B1D5089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64AA895A" w14:textId="18C8D148" w:rsidR="00A6487E" w:rsidRPr="00352130" w:rsidRDefault="00A6487E" w:rsidP="00B5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Необходимо указать режим работы НТО</w:t>
            </w:r>
          </w:p>
        </w:tc>
      </w:tr>
      <w:tr w:rsidR="00A6487E" w:rsidRPr="00352130" w14:paraId="63F32628" w14:textId="7E703420" w:rsidTr="001E6AE3">
        <w:tc>
          <w:tcPr>
            <w:tcW w:w="624" w:type="dxa"/>
          </w:tcPr>
          <w:p w14:paraId="7986A7EB" w14:textId="3D7EEF2A" w:rsidR="00A6487E" w:rsidRPr="00352130" w:rsidRDefault="002823BF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3DE4CC65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Обеспеченность кадрами </w:t>
            </w:r>
          </w:p>
        </w:tc>
        <w:tc>
          <w:tcPr>
            <w:tcW w:w="1701" w:type="dxa"/>
          </w:tcPr>
          <w:p w14:paraId="53166986" w14:textId="67490E9A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человек</w:t>
            </w:r>
          </w:p>
        </w:tc>
        <w:tc>
          <w:tcPr>
            <w:tcW w:w="1843" w:type="dxa"/>
          </w:tcPr>
          <w:p w14:paraId="1DDB2E58" w14:textId="106BFEE6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7C6DB030" w14:textId="170D1E0C" w:rsidR="00BE6443" w:rsidRDefault="00A6487E" w:rsidP="00B5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Необходимо указать численность работающих и приложить копии трудовых договоров. </w:t>
            </w:r>
          </w:p>
          <w:p w14:paraId="23CB5766" w14:textId="77777777" w:rsidR="00782EDC" w:rsidRDefault="00A6487E" w:rsidP="00B5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 случае, если после </w:t>
            </w:r>
            <w:r w:rsidR="00BE6443">
              <w:rPr>
                <w:rFonts w:eastAsia="Times New Roman"/>
                <w:bCs/>
                <w:lang w:eastAsia="ru-RU"/>
              </w:rPr>
              <w:t>размещения</w:t>
            </w:r>
            <w:r>
              <w:rPr>
                <w:rFonts w:eastAsia="Times New Roman"/>
                <w:bCs/>
                <w:lang w:eastAsia="ru-RU"/>
              </w:rPr>
              <w:t xml:space="preserve"> НТО планируется создание новых рабочих мест, то необходимо указать </w:t>
            </w:r>
            <w:r w:rsidR="00BE6443">
              <w:rPr>
                <w:rFonts w:eastAsia="Times New Roman"/>
                <w:bCs/>
                <w:lang w:eastAsia="ru-RU"/>
              </w:rPr>
              <w:t xml:space="preserve">численность работающих с учетом таких рабочих мест. </w:t>
            </w:r>
          </w:p>
          <w:p w14:paraId="318CA749" w14:textId="52127077" w:rsidR="00A6487E" w:rsidRPr="00352130" w:rsidRDefault="00BE6443" w:rsidP="00B5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Например, «численность 3 человека, с 01.0</w:t>
            </w:r>
            <w:r w:rsidR="004C5703">
              <w:rPr>
                <w:rFonts w:eastAsia="Times New Roman"/>
                <w:bCs/>
                <w:lang w:eastAsia="ru-RU"/>
              </w:rPr>
              <w:t>3</w:t>
            </w:r>
            <w:r>
              <w:rPr>
                <w:rFonts w:eastAsia="Times New Roman"/>
                <w:bCs/>
                <w:lang w:eastAsia="ru-RU"/>
              </w:rPr>
              <w:t>.2024 численность работающих составит 5 человек»</w:t>
            </w:r>
          </w:p>
        </w:tc>
      </w:tr>
      <w:tr w:rsidR="00A6487E" w:rsidRPr="00352130" w14:paraId="2EC81A31" w14:textId="0950FD85" w:rsidTr="001E6AE3">
        <w:tc>
          <w:tcPr>
            <w:tcW w:w="624" w:type="dxa"/>
          </w:tcPr>
          <w:p w14:paraId="25EED7B1" w14:textId="18CAC6D1" w:rsidR="00A6487E" w:rsidRPr="00352130" w:rsidRDefault="002823BF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56D56F4D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Реализация продукции Сахалинских товаропроизводителей</w:t>
            </w:r>
          </w:p>
        </w:tc>
        <w:tc>
          <w:tcPr>
            <w:tcW w:w="1701" w:type="dxa"/>
          </w:tcPr>
          <w:p w14:paraId="23C2756B" w14:textId="6AF4A6D4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Да</w:t>
            </w:r>
            <w:r>
              <w:rPr>
                <w:rFonts w:eastAsia="Times New Roman"/>
                <w:bCs/>
                <w:lang w:eastAsia="ru-RU"/>
              </w:rPr>
              <w:t>/</w:t>
            </w:r>
            <w:r w:rsidR="00BE6443">
              <w:rPr>
                <w:rFonts w:eastAsia="Times New Roman"/>
                <w:bCs/>
                <w:lang w:eastAsia="ru-RU"/>
              </w:rPr>
              <w:t>Н</w:t>
            </w:r>
            <w:r>
              <w:rPr>
                <w:rFonts w:eastAsia="Times New Roman"/>
                <w:bCs/>
                <w:lang w:eastAsia="ru-RU"/>
              </w:rPr>
              <w:t>ет</w:t>
            </w:r>
          </w:p>
        </w:tc>
        <w:tc>
          <w:tcPr>
            <w:tcW w:w="1843" w:type="dxa"/>
          </w:tcPr>
          <w:p w14:paraId="761F4343" w14:textId="41C3F2EB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031A8EEB" w14:textId="77777777" w:rsidR="00A6487E" w:rsidRPr="00352130" w:rsidRDefault="00A6487E" w:rsidP="00B5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A6487E" w:rsidRPr="00352130" w14:paraId="710BF2AA" w14:textId="40D6DBB8" w:rsidTr="001E6AE3">
        <w:tc>
          <w:tcPr>
            <w:tcW w:w="624" w:type="dxa"/>
          </w:tcPr>
          <w:p w14:paraId="33BC4CA0" w14:textId="6A664F21" w:rsidR="00A6487E" w:rsidRPr="00352130" w:rsidRDefault="002823BF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59D460C1" w14:textId="00CC5FC2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Участник</w:t>
            </w:r>
            <w:r w:rsidRPr="00352130">
              <w:rPr>
                <w:rFonts w:eastAsia="Times New Roman"/>
                <w:bCs/>
                <w:lang w:eastAsia="ru-RU"/>
              </w:rPr>
              <w:t xml:space="preserve"> проект</w:t>
            </w:r>
            <w:r>
              <w:rPr>
                <w:rFonts w:eastAsia="Times New Roman"/>
                <w:bCs/>
                <w:lang w:eastAsia="ru-RU"/>
              </w:rPr>
              <w:t>а</w:t>
            </w:r>
            <w:r w:rsidRPr="00352130">
              <w:rPr>
                <w:rFonts w:eastAsia="Times New Roman"/>
                <w:bCs/>
                <w:lang w:eastAsia="ru-RU"/>
              </w:rPr>
              <w:t xml:space="preserve"> «Единая карта сахалинца»</w:t>
            </w:r>
          </w:p>
        </w:tc>
        <w:tc>
          <w:tcPr>
            <w:tcW w:w="1701" w:type="dxa"/>
          </w:tcPr>
          <w:p w14:paraId="60276A99" w14:textId="46B10D86" w:rsidR="00A6487E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Да/Нет</w:t>
            </w:r>
          </w:p>
          <w:p w14:paraId="1EBCD901" w14:textId="633148D2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либо согласен на участие</w:t>
            </w:r>
          </w:p>
        </w:tc>
        <w:tc>
          <w:tcPr>
            <w:tcW w:w="1843" w:type="dxa"/>
          </w:tcPr>
          <w:p w14:paraId="4DDDCA43" w14:textId="76A88E6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6F89CB03" w14:textId="139BED1B" w:rsidR="00BE6443" w:rsidRDefault="00BE6443" w:rsidP="00B5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В случае </w:t>
            </w:r>
            <w:r>
              <w:rPr>
                <w:rFonts w:eastAsia="Times New Roman"/>
                <w:bCs/>
                <w:lang w:eastAsia="ru-RU"/>
              </w:rPr>
              <w:t>ответа «да»</w:t>
            </w:r>
            <w:r w:rsidRPr="00352130">
              <w:rPr>
                <w:rFonts w:eastAsia="Times New Roman"/>
                <w:bCs/>
                <w:lang w:eastAsia="ru-RU"/>
              </w:rPr>
              <w:t xml:space="preserve">, </w:t>
            </w:r>
            <w:r w:rsidR="005026A7">
              <w:rPr>
                <w:rFonts w:eastAsia="Times New Roman"/>
                <w:bCs/>
                <w:lang w:eastAsia="ru-RU"/>
              </w:rPr>
              <w:t>Участник</w:t>
            </w:r>
            <w:r w:rsidRPr="00352130"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 xml:space="preserve">предоставляет копию соглашения </w:t>
            </w:r>
            <w:r w:rsidRPr="00352130">
              <w:rPr>
                <w:rFonts w:eastAsia="Times New Roman"/>
                <w:bCs/>
                <w:lang w:eastAsia="ru-RU"/>
              </w:rPr>
              <w:t>с государственным казенным учреждением «Центр социальной под</w:t>
            </w:r>
            <w:r w:rsidRPr="00352130">
              <w:rPr>
                <w:rFonts w:eastAsia="Times New Roman"/>
                <w:bCs/>
                <w:lang w:eastAsia="ru-RU"/>
              </w:rPr>
              <w:lastRenderedPageBreak/>
              <w:t>держки Сахалинской области» о взаимодействии в целях реализации проекта «Единая карта сахалинца»</w:t>
            </w:r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0DB80906" w14:textId="49A5E7E1" w:rsidR="00A6487E" w:rsidRPr="00352130" w:rsidRDefault="00BE6443" w:rsidP="00B5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BE6443">
              <w:rPr>
                <w:rFonts w:eastAsia="Times New Roman"/>
                <w:bCs/>
                <w:lang w:eastAsia="ru-RU"/>
              </w:rPr>
              <w:t xml:space="preserve">В случае </w:t>
            </w:r>
            <w:r>
              <w:rPr>
                <w:rFonts w:eastAsia="Times New Roman"/>
                <w:bCs/>
                <w:lang w:eastAsia="ru-RU"/>
              </w:rPr>
              <w:t>«</w:t>
            </w:r>
            <w:r w:rsidRPr="00BE6443">
              <w:rPr>
                <w:rFonts w:eastAsia="Times New Roman"/>
                <w:bCs/>
                <w:lang w:eastAsia="ru-RU"/>
              </w:rPr>
              <w:t>согласия</w:t>
            </w:r>
            <w:r>
              <w:rPr>
                <w:rFonts w:eastAsia="Times New Roman"/>
                <w:bCs/>
                <w:lang w:eastAsia="ru-RU"/>
              </w:rPr>
              <w:t xml:space="preserve"> на участие» в проекте</w:t>
            </w:r>
            <w:r w:rsidRPr="00BE6443">
              <w:rPr>
                <w:rFonts w:eastAsia="Times New Roman"/>
                <w:bCs/>
                <w:lang w:eastAsia="ru-RU"/>
              </w:rPr>
              <w:t xml:space="preserve">, </w:t>
            </w:r>
            <w:r w:rsidR="005026A7">
              <w:rPr>
                <w:rFonts w:eastAsia="Times New Roman"/>
                <w:bCs/>
                <w:lang w:eastAsia="ru-RU"/>
              </w:rPr>
              <w:t>Участник</w:t>
            </w:r>
            <w:r w:rsidRPr="00BE6443">
              <w:rPr>
                <w:rFonts w:eastAsia="Times New Roman"/>
                <w:bCs/>
                <w:lang w:eastAsia="ru-RU"/>
              </w:rPr>
              <w:t xml:space="preserve"> обязуется в срок, не позднее 7 месяцев с момента заключения Договора 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</w:t>
            </w:r>
          </w:p>
        </w:tc>
      </w:tr>
      <w:tr w:rsidR="00A6487E" w:rsidRPr="00352130" w14:paraId="1A030796" w14:textId="47B2A21C" w:rsidTr="001E6AE3">
        <w:trPr>
          <w:trHeight w:val="135"/>
        </w:trPr>
        <w:tc>
          <w:tcPr>
            <w:tcW w:w="624" w:type="dxa"/>
          </w:tcPr>
          <w:p w14:paraId="6AABA40B" w14:textId="19E4EBC0" w:rsidR="00A6487E" w:rsidRPr="00352130" w:rsidRDefault="002823BF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lastRenderedPageBreak/>
              <w:t>5</w:t>
            </w:r>
            <w:r w:rsidR="00A6487E" w:rsidRPr="00352130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5467" w:type="dxa"/>
          </w:tcPr>
          <w:p w14:paraId="55C11E66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Наличие ранее заключенного договора аренды земельного участка для размещения НТО</w:t>
            </w:r>
          </w:p>
        </w:tc>
        <w:tc>
          <w:tcPr>
            <w:tcW w:w="1701" w:type="dxa"/>
          </w:tcPr>
          <w:p w14:paraId="6D84707A" w14:textId="3CF833A3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52130">
              <w:rPr>
                <w:rFonts w:eastAsia="Times New Roman"/>
                <w:lang w:eastAsia="ru-RU"/>
              </w:rPr>
              <w:t>Да</w:t>
            </w:r>
            <w:r>
              <w:rPr>
                <w:rFonts w:eastAsia="Times New Roman"/>
                <w:lang w:eastAsia="ru-RU"/>
              </w:rPr>
              <w:t>/</w:t>
            </w:r>
            <w:r w:rsidR="000034FE"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1843" w:type="dxa"/>
          </w:tcPr>
          <w:p w14:paraId="0CDBFB86" w14:textId="51F4036D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14:paraId="2B01F140" w14:textId="732E9B01" w:rsidR="00A6487E" w:rsidRPr="00352130" w:rsidRDefault="00B54AA6" w:rsidP="00B5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В случае </w:t>
            </w:r>
            <w:r>
              <w:rPr>
                <w:rFonts w:eastAsia="Times New Roman"/>
                <w:bCs/>
                <w:lang w:eastAsia="ru-RU"/>
              </w:rPr>
              <w:t>ответа «да»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 w:rsidR="00565973">
              <w:rPr>
                <w:rFonts w:eastAsia="Times New Roman"/>
                <w:lang w:eastAsia="ru-RU"/>
              </w:rPr>
              <w:t>необходимо приложить копию</w:t>
            </w:r>
            <w:r w:rsidR="00BE6443">
              <w:rPr>
                <w:rFonts w:eastAsia="Times New Roman"/>
                <w:lang w:eastAsia="ru-RU"/>
              </w:rPr>
              <w:t xml:space="preserve"> такого договора</w:t>
            </w:r>
          </w:p>
        </w:tc>
      </w:tr>
      <w:tr w:rsidR="00F925B2" w:rsidRPr="00352130" w14:paraId="1757CD88" w14:textId="77777777" w:rsidTr="001E6AE3">
        <w:trPr>
          <w:trHeight w:val="135"/>
        </w:trPr>
        <w:tc>
          <w:tcPr>
            <w:tcW w:w="624" w:type="dxa"/>
          </w:tcPr>
          <w:p w14:paraId="78968C3A" w14:textId="747855B2" w:rsidR="00F925B2" w:rsidRPr="00A84A8C" w:rsidRDefault="00F925B2" w:rsidP="00F92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6.</w:t>
            </w:r>
          </w:p>
        </w:tc>
        <w:tc>
          <w:tcPr>
            <w:tcW w:w="5467" w:type="dxa"/>
          </w:tcPr>
          <w:p w14:paraId="428E8E66" w14:textId="3090F5FC" w:rsidR="00F925B2" w:rsidRPr="00352130" w:rsidRDefault="00F925B2" w:rsidP="00F92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Организация детского или молодежного кафе</w:t>
            </w:r>
          </w:p>
        </w:tc>
        <w:tc>
          <w:tcPr>
            <w:tcW w:w="1701" w:type="dxa"/>
          </w:tcPr>
          <w:p w14:paraId="71F9A64F" w14:textId="5515CC70" w:rsidR="00F925B2" w:rsidRPr="00352130" w:rsidRDefault="00F925B2" w:rsidP="00F92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352130">
              <w:rPr>
                <w:rFonts w:eastAsia="Times New Roman"/>
                <w:lang w:eastAsia="ru-RU"/>
              </w:rPr>
              <w:t>Да</w:t>
            </w:r>
            <w:r>
              <w:rPr>
                <w:rFonts w:eastAsia="Times New Roman"/>
                <w:lang w:eastAsia="ru-RU"/>
              </w:rPr>
              <w:t>/Нет</w:t>
            </w:r>
          </w:p>
        </w:tc>
        <w:tc>
          <w:tcPr>
            <w:tcW w:w="1843" w:type="dxa"/>
          </w:tcPr>
          <w:p w14:paraId="116E1AF0" w14:textId="4050C5B8" w:rsidR="00F925B2" w:rsidRPr="00352130" w:rsidRDefault="00F925B2" w:rsidP="00F92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14:paraId="480C34F1" w14:textId="19C13B66" w:rsidR="00F925B2" w:rsidRDefault="00B54AA6" w:rsidP="00B5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В случае </w:t>
            </w:r>
            <w:r>
              <w:rPr>
                <w:rFonts w:eastAsia="Times New Roman"/>
                <w:bCs/>
                <w:lang w:eastAsia="ru-RU"/>
              </w:rPr>
              <w:t>ответа «да»</w:t>
            </w:r>
            <w:r>
              <w:rPr>
                <w:rFonts w:eastAsia="Times New Roman"/>
                <w:bCs/>
                <w:lang w:eastAsia="ru-RU"/>
              </w:rPr>
              <w:t xml:space="preserve"> необходимо приложить и</w:t>
            </w:r>
            <w:r w:rsidR="00F925B2" w:rsidRPr="002823BF">
              <w:rPr>
                <w:rFonts w:eastAsia="Times New Roman"/>
                <w:bCs/>
                <w:lang w:eastAsia="ru-RU"/>
              </w:rPr>
              <w:t>нформационное письмо от Участника с концепцией организации детского или молодежного кафе</w:t>
            </w:r>
          </w:p>
        </w:tc>
      </w:tr>
      <w:tr w:rsidR="00F925B2" w:rsidRPr="00352130" w14:paraId="668496F8" w14:textId="77777777" w:rsidTr="001E6AE3">
        <w:trPr>
          <w:trHeight w:val="113"/>
        </w:trPr>
        <w:tc>
          <w:tcPr>
            <w:tcW w:w="624" w:type="dxa"/>
          </w:tcPr>
          <w:p w14:paraId="39C18AF7" w14:textId="0E7B44EC" w:rsidR="00F925B2" w:rsidRDefault="00F925B2" w:rsidP="00F92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7.</w:t>
            </w:r>
          </w:p>
        </w:tc>
        <w:tc>
          <w:tcPr>
            <w:tcW w:w="5467" w:type="dxa"/>
          </w:tcPr>
          <w:p w14:paraId="3A8771F8" w14:textId="77777777" w:rsidR="00F925B2" w:rsidRPr="002823BF" w:rsidRDefault="00F925B2" w:rsidP="00F92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Оказание прочих услуг посетителям </w:t>
            </w:r>
          </w:p>
          <w:p w14:paraId="792BFBE0" w14:textId="77777777" w:rsidR="00F925B2" w:rsidRPr="002823BF" w:rsidRDefault="00F925B2" w:rsidP="00F92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(например: </w:t>
            </w:r>
          </w:p>
          <w:p w14:paraId="276AB6D7" w14:textId="77777777" w:rsidR="00F925B2" w:rsidRPr="002823BF" w:rsidRDefault="00F925B2" w:rsidP="00F92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 xml:space="preserve">- подключение WI-FI, Интернета; </w:t>
            </w:r>
          </w:p>
          <w:p w14:paraId="43F51053" w14:textId="77777777" w:rsidR="00F925B2" w:rsidRPr="002823BF" w:rsidRDefault="00F925B2" w:rsidP="00F92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- трансляция на больших экранах спортивных соревнований, художественных фильмов, познавательных программ;</w:t>
            </w:r>
          </w:p>
          <w:p w14:paraId="2B801F2A" w14:textId="77777777" w:rsidR="00F925B2" w:rsidRPr="002823BF" w:rsidRDefault="00F925B2" w:rsidP="00F92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- организация работы тематических молодежных клубов (КВН и другие);</w:t>
            </w:r>
          </w:p>
          <w:p w14:paraId="50FD0989" w14:textId="6D384E05" w:rsidR="00F925B2" w:rsidRPr="001E6AE3" w:rsidRDefault="00F925B2" w:rsidP="00F92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2823BF">
              <w:rPr>
                <w:rFonts w:eastAsia="Times New Roman"/>
                <w:bCs/>
                <w:lang w:eastAsia="ru-RU"/>
              </w:rPr>
              <w:t>- и подобные мероприятия)</w:t>
            </w:r>
          </w:p>
        </w:tc>
        <w:tc>
          <w:tcPr>
            <w:tcW w:w="1701" w:type="dxa"/>
          </w:tcPr>
          <w:p w14:paraId="1663A483" w14:textId="372574DB" w:rsidR="00F925B2" w:rsidRPr="00352130" w:rsidRDefault="00F925B2" w:rsidP="00F92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lang w:eastAsia="ru-RU"/>
              </w:rPr>
              <w:t>Да</w:t>
            </w:r>
            <w:r>
              <w:rPr>
                <w:rFonts w:eastAsia="Times New Roman"/>
                <w:lang w:eastAsia="ru-RU"/>
              </w:rPr>
              <w:t>/Нет</w:t>
            </w:r>
          </w:p>
        </w:tc>
        <w:tc>
          <w:tcPr>
            <w:tcW w:w="1843" w:type="dxa"/>
          </w:tcPr>
          <w:p w14:paraId="07AB03F8" w14:textId="3300BC97" w:rsidR="00F925B2" w:rsidRPr="00352130" w:rsidRDefault="00F925B2" w:rsidP="00F92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961" w:type="dxa"/>
          </w:tcPr>
          <w:p w14:paraId="46C3F46B" w14:textId="72DFB52F" w:rsidR="00F925B2" w:rsidRPr="00352130" w:rsidRDefault="00B54AA6" w:rsidP="00B54A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В случае </w:t>
            </w:r>
            <w:r>
              <w:rPr>
                <w:rFonts w:eastAsia="Times New Roman"/>
                <w:bCs/>
                <w:lang w:eastAsia="ru-RU"/>
              </w:rPr>
              <w:t>ответа «да»</w:t>
            </w:r>
            <w:r>
              <w:rPr>
                <w:rFonts w:eastAsia="Times New Roman"/>
                <w:bCs/>
                <w:lang w:eastAsia="ru-RU"/>
              </w:rPr>
              <w:t xml:space="preserve"> </w:t>
            </w:r>
            <w:r>
              <w:rPr>
                <w:rFonts w:eastAsia="Times New Roman"/>
                <w:bCs/>
                <w:lang w:eastAsia="ru-RU"/>
              </w:rPr>
              <w:t xml:space="preserve">необходимо приложить </w:t>
            </w:r>
            <w:r>
              <w:rPr>
                <w:rFonts w:eastAsia="Times New Roman"/>
                <w:bCs/>
                <w:lang w:eastAsia="ru-RU"/>
              </w:rPr>
              <w:t>и</w:t>
            </w:r>
            <w:r w:rsidR="00F925B2" w:rsidRPr="002823BF">
              <w:rPr>
                <w:rFonts w:eastAsia="Times New Roman"/>
                <w:bCs/>
                <w:lang w:eastAsia="ru-RU"/>
              </w:rPr>
              <w:t>нформационное письмо от Участника с указанием какие</w:t>
            </w:r>
            <w:r w:rsidR="00F925B2" w:rsidRPr="002823BF">
              <w:t xml:space="preserve"> </w:t>
            </w:r>
            <w:r w:rsidR="00F925B2" w:rsidRPr="002823BF">
              <w:rPr>
                <w:rFonts w:eastAsia="Times New Roman"/>
                <w:bCs/>
                <w:lang w:eastAsia="ru-RU"/>
              </w:rPr>
              <w:t>прочие услугу будут оказываться посетителям</w:t>
            </w:r>
          </w:p>
        </w:tc>
      </w:tr>
    </w:tbl>
    <w:p w14:paraId="4A8B4233" w14:textId="77777777" w:rsidR="00F46F54" w:rsidRDefault="00F46F54" w:rsidP="009D11F3">
      <w:pPr>
        <w:jc w:val="both"/>
      </w:pPr>
    </w:p>
    <w:p w14:paraId="1EAED169" w14:textId="081FDB4A" w:rsidR="005026A7" w:rsidRDefault="00BE6443" w:rsidP="005026A7">
      <w:pPr>
        <w:jc w:val="both"/>
        <w:rPr>
          <w:rFonts w:eastAsia="Times New Roman"/>
          <w:color w:val="000000"/>
          <w:spacing w:val="2"/>
          <w:lang w:eastAsia="ru-RU"/>
        </w:rPr>
      </w:pPr>
      <w:r>
        <w:t>Участник конкурса вправе</w:t>
      </w:r>
      <w:r w:rsidR="005026A7">
        <w:t xml:space="preserve"> указанную </w:t>
      </w:r>
      <w:r w:rsidR="005026A7">
        <w:rPr>
          <w:rFonts w:eastAsia="Times New Roman"/>
          <w:color w:val="000000"/>
          <w:spacing w:val="2"/>
          <w:lang w:eastAsia="ru-RU"/>
        </w:rPr>
        <w:t>Справку (информационное письмо) дополнить иной информацией, связанной с размещением НТО.</w:t>
      </w:r>
    </w:p>
    <w:p w14:paraId="1F22E8C5" w14:textId="0CD6D007" w:rsidR="002704F9" w:rsidRPr="002704F9" w:rsidRDefault="002704F9" w:rsidP="002704F9">
      <w:pPr>
        <w:pStyle w:val="a7"/>
        <w:jc w:val="both"/>
      </w:pPr>
      <w:r w:rsidRPr="002704F9">
        <w:t>Участник __________________</w:t>
      </w:r>
      <w:r>
        <w:tab/>
      </w:r>
      <w:r w:rsidRPr="002704F9">
        <w:t xml:space="preserve"> _________________________________</w:t>
      </w:r>
    </w:p>
    <w:p w14:paraId="16DB1F5E" w14:textId="35442B51" w:rsidR="00BE6443" w:rsidRPr="002704F9" w:rsidRDefault="002704F9" w:rsidP="00782EDC">
      <w:pPr>
        <w:pStyle w:val="a7"/>
        <w:jc w:val="both"/>
      </w:pPr>
      <w:r w:rsidRPr="002704F9">
        <w:t xml:space="preserve">              </w:t>
      </w:r>
      <w:r w:rsidRPr="002704F9">
        <w:tab/>
      </w:r>
      <w:r w:rsidRPr="002704F9">
        <w:tab/>
        <w:t>(</w:t>
      </w:r>
      <w:proofErr w:type="gramStart"/>
      <w:r w:rsidRPr="002704F9">
        <w:t xml:space="preserve">подпись)   </w:t>
      </w:r>
      <w:proofErr w:type="gramEnd"/>
      <w:r w:rsidRPr="002704F9">
        <w:t xml:space="preserve">                                 (Ф.И.О.)</w:t>
      </w:r>
      <w:r w:rsidR="005026A7" w:rsidRPr="002704F9">
        <w:t xml:space="preserve"> </w:t>
      </w:r>
    </w:p>
    <w:p w14:paraId="6B09A2A1" w14:textId="77777777" w:rsidR="00A6487E" w:rsidRDefault="00A6487E" w:rsidP="000B75BD">
      <w:pPr>
        <w:pStyle w:val="a7"/>
        <w:jc w:val="right"/>
        <w:sectPr w:rsidR="00A6487E" w:rsidSect="00BD1689">
          <w:pgSz w:w="16838" w:h="11906" w:orient="landscape"/>
          <w:pgMar w:top="993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14:paraId="77E25EEA" w14:textId="77777777" w:rsidR="000B75BD" w:rsidRDefault="000B75BD" w:rsidP="000B75BD">
      <w:pPr>
        <w:pStyle w:val="a7"/>
        <w:jc w:val="both"/>
        <w:rPr>
          <w:sz w:val="20"/>
          <w:szCs w:val="20"/>
        </w:rPr>
      </w:pPr>
    </w:p>
    <w:p w14:paraId="7DD39F01" w14:textId="77777777" w:rsidR="000B75BD" w:rsidRDefault="000B75BD" w:rsidP="000B75BD">
      <w:pPr>
        <w:pStyle w:val="a7"/>
      </w:pPr>
    </w:p>
    <w:p w14:paraId="3C9E4AFF" w14:textId="005124CB" w:rsidR="00136DFB" w:rsidRPr="007A0540" w:rsidRDefault="007A0540" w:rsidP="00136DFB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color w:val="000000"/>
          <w:spacing w:val="2"/>
          <w:sz w:val="32"/>
          <w:lang w:eastAsia="ru-RU"/>
        </w:rPr>
      </w:pPr>
      <w:r w:rsidRPr="007A0540">
        <w:rPr>
          <w:rFonts w:eastAsia="Times New Roman"/>
          <w:lang w:eastAsia="ru-RU"/>
        </w:rPr>
        <w:t xml:space="preserve">Приложение № 5 </w:t>
      </w:r>
      <w:r w:rsidRPr="007A0540">
        <w:rPr>
          <w:rFonts w:eastAsia="Times New Roman"/>
          <w:color w:val="000000"/>
          <w:spacing w:val="2"/>
          <w:lang w:eastAsia="ru-RU"/>
        </w:rPr>
        <w:t xml:space="preserve">к порядку </w:t>
      </w:r>
    </w:p>
    <w:p w14:paraId="4ACA1D0D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46C96B1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Договор № _________</w:t>
      </w:r>
    </w:p>
    <w:p w14:paraId="381D41D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на размещение нестационарного торгового объекта</w:t>
      </w:r>
    </w:p>
    <w:p w14:paraId="5574C18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на территории Корсаковского городского округа</w:t>
      </w:r>
    </w:p>
    <w:p w14:paraId="7B32519A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</w:t>
      </w:r>
    </w:p>
    <w:p w14:paraId="54718C29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31AED9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г. Корсаков                               </w:t>
      </w:r>
      <w:r w:rsidRPr="007A0540">
        <w:rPr>
          <w:rFonts w:eastAsia="Times New Roman"/>
          <w:lang w:eastAsia="ru-RU"/>
        </w:rPr>
        <w:tab/>
      </w:r>
      <w:r w:rsidRPr="007A0540">
        <w:rPr>
          <w:rFonts w:eastAsia="Times New Roman"/>
          <w:lang w:eastAsia="ru-RU"/>
        </w:rPr>
        <w:tab/>
      </w:r>
      <w:r w:rsidRPr="007A0540">
        <w:rPr>
          <w:rFonts w:eastAsia="Times New Roman"/>
          <w:lang w:eastAsia="ru-RU"/>
        </w:rPr>
        <w:tab/>
      </w:r>
      <w:r w:rsidRPr="007A0540">
        <w:rPr>
          <w:rFonts w:eastAsia="Times New Roman"/>
          <w:lang w:eastAsia="ru-RU"/>
        </w:rPr>
        <w:tab/>
        <w:t xml:space="preserve">      </w:t>
      </w:r>
      <w:proofErr w:type="gramStart"/>
      <w:r w:rsidRPr="007A0540">
        <w:rPr>
          <w:rFonts w:eastAsia="Times New Roman"/>
          <w:lang w:eastAsia="ru-RU"/>
        </w:rPr>
        <w:t xml:space="preserve">   «</w:t>
      </w:r>
      <w:proofErr w:type="gramEnd"/>
      <w:r w:rsidRPr="007A0540">
        <w:rPr>
          <w:rFonts w:eastAsia="Times New Roman"/>
          <w:lang w:eastAsia="ru-RU"/>
        </w:rPr>
        <w:t>___» ___________ 20___ год</w:t>
      </w:r>
    </w:p>
    <w:p w14:paraId="5B1A8F6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4FB52E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Администрация Корсаковского городского округа, именуемая в дальнейшем «Администрация», в лице _______________________________________________________</w:t>
      </w:r>
    </w:p>
    <w:p w14:paraId="58A9545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</w:t>
      </w:r>
    </w:p>
    <w:p w14:paraId="7316872B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_____________________________________________________________________________,</w:t>
      </w:r>
    </w:p>
    <w:p w14:paraId="424C617A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07444BA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62181B30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</w:t>
      </w:r>
      <w:r w:rsidRPr="007A0540">
        <w:rPr>
          <w:rFonts w:eastAsia="Times New Roman"/>
          <w:lang w:eastAsia="ru-RU"/>
        </w:rPr>
        <w:softHyphen/>
      </w:r>
      <w:r w:rsidRPr="007A0540">
        <w:rPr>
          <w:rFonts w:eastAsia="Times New Roman"/>
          <w:lang w:eastAsia="ru-RU"/>
        </w:rPr>
        <w:softHyphen/>
      </w:r>
      <w:r w:rsidRPr="007A0540">
        <w:rPr>
          <w:rFonts w:eastAsia="Times New Roman"/>
          <w:lang w:eastAsia="ru-RU"/>
        </w:rPr>
        <w:softHyphen/>
      </w:r>
      <w:r w:rsidRPr="007A0540">
        <w:rPr>
          <w:rFonts w:eastAsia="Times New Roman"/>
          <w:lang w:eastAsia="ru-RU"/>
        </w:rPr>
        <w:softHyphen/>
      </w:r>
      <w:r w:rsidRPr="007A0540">
        <w:rPr>
          <w:rFonts w:eastAsia="Times New Roman"/>
          <w:lang w:eastAsia="ru-RU"/>
        </w:rPr>
        <w:softHyphen/>
        <w:t>________________________________</w:t>
      </w:r>
    </w:p>
    <w:p w14:paraId="51D7FD7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6624AAA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</w:t>
      </w:r>
    </w:p>
    <w:p w14:paraId="27B4C23C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5C8C3649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0A0B7B1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757E02C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право заключения договора на размещение</w:t>
      </w:r>
    </w:p>
    <w:p w14:paraId="7E3CD1C5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(дата)</w:t>
      </w:r>
    </w:p>
    <w:p w14:paraId="7E487829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нестационарного торгового объекта на территории Корсаковского городского округа заключили настоящий договор на размещение нестационарного торгового объекта (далее - Договор) в соответствии с Порядком размещения нестационарных торговых объектов на территории муниципального образования «Корсаковский городской округ» Сахалинской области», утвержденным постановлением администрации Корсаковского городского округа от 28.07.2023 № 1772 (далее – Порядок размещения нестационарных торговых объектов) о нижеследующем:</w:t>
      </w:r>
    </w:p>
    <w:p w14:paraId="3D36B80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73DC29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1. Предмет Договора</w:t>
      </w:r>
    </w:p>
    <w:p w14:paraId="176039D0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1969157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муниципального образования «Корсаковский городской округ» Сахалинской области, утвержденной постановлением администрации Корсаковского городского округа от ___________ № _____ (далее -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685299F5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На Схеме № - ___________________________________________________________.</w:t>
      </w:r>
    </w:p>
    <w:p w14:paraId="43E946A9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6748A87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Место нахождения Объекта: ______________________________________________.</w:t>
      </w:r>
    </w:p>
    <w:p w14:paraId="6974E793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44E4F1A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Тип Объекта: ___________________________________________________________.</w:t>
      </w:r>
    </w:p>
    <w:p w14:paraId="1E1697AA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Вид Объекта: ___________________________________________________________.</w:t>
      </w:r>
    </w:p>
    <w:p w14:paraId="63C516F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Целевое назначение Объекта: _____________________________________________.</w:t>
      </w:r>
    </w:p>
    <w:p w14:paraId="1B0FFDF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4F8FCC7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5AA2FCB7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lastRenderedPageBreak/>
        <w:t xml:space="preserve">1.2. </w:t>
      </w:r>
      <w:hyperlink w:anchor="Par940" w:tooltip="                              График платежей" w:history="1">
        <w:r w:rsidRPr="007A0540">
          <w:rPr>
            <w:rFonts w:eastAsia="Times New Roman"/>
            <w:lang w:eastAsia="ru-RU"/>
          </w:rPr>
          <w:t>График</w:t>
        </w:r>
      </w:hyperlink>
      <w:r w:rsidRPr="007A0540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39C5E760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с приложением №2 к Договору, порядок платы за размещение нестационарного торгового объекта по Договору.</w:t>
      </w:r>
    </w:p>
    <w:p w14:paraId="784A211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7A0540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7A0540">
        <w:rPr>
          <w:rFonts w:eastAsia="Times New Roman"/>
          <w:lang w:eastAsia="ru-RU"/>
        </w:rPr>
        <w:t xml:space="preserve"> и составляет: ____________ ___________.</w:t>
      </w:r>
    </w:p>
    <w:p w14:paraId="4EE5748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</w:t>
      </w:r>
      <w:proofErr w:type="gramStart"/>
      <w:r w:rsidRPr="007A0540">
        <w:rPr>
          <w:rFonts w:eastAsia="Times New Roman"/>
          <w:sz w:val="20"/>
          <w:szCs w:val="20"/>
          <w:lang w:eastAsia="ru-RU"/>
        </w:rPr>
        <w:t xml:space="preserve">лет)   </w:t>
      </w:r>
      <w:proofErr w:type="gramEnd"/>
      <w:r w:rsidRPr="007A0540">
        <w:rPr>
          <w:rFonts w:eastAsia="Times New Roman"/>
          <w:sz w:val="20"/>
          <w:szCs w:val="20"/>
          <w:lang w:eastAsia="ru-RU"/>
        </w:rPr>
        <w:t xml:space="preserve">            (месяцев)</w:t>
      </w:r>
    </w:p>
    <w:p w14:paraId="53B47054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7A0540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7A0540">
        <w:rPr>
          <w:rFonts w:eastAsia="Times New Roman"/>
          <w:lang w:eastAsia="ru-RU"/>
        </w:rPr>
        <w:t xml:space="preserve"> и составляет с «___» __________ 20__ года </w:t>
      </w:r>
    </w:p>
    <w:p w14:paraId="4C46281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3A7C2769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4800BE10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                         (</w:t>
      </w:r>
      <w:r w:rsidRPr="007A0540">
        <w:rPr>
          <w:rFonts w:eastAsia="Times New Roman"/>
          <w:sz w:val="20"/>
          <w:szCs w:val="20"/>
          <w:lang w:eastAsia="ru-RU"/>
        </w:rPr>
        <w:t>дата)</w:t>
      </w:r>
    </w:p>
    <w:p w14:paraId="5F883A43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82FFD00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3409A89D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7196710A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 на размещение НТО. Размер платы за размещение НТО с «___» __________________ 20__ года </w:t>
      </w:r>
    </w:p>
    <w:p w14:paraId="337B7CF4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(дата)</w:t>
      </w:r>
    </w:p>
    <w:p w14:paraId="23755AE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по «____» _______________ 20__ года составляет ________________ рублей______ копеек.                                                      </w:t>
      </w:r>
    </w:p>
    <w:p w14:paraId="682D4DF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                             (</w:t>
      </w:r>
      <w:proofErr w:type="gramStart"/>
      <w:r w:rsidRPr="007A0540">
        <w:rPr>
          <w:rFonts w:eastAsia="Times New Roman"/>
          <w:sz w:val="20"/>
          <w:szCs w:val="20"/>
          <w:lang w:eastAsia="ru-RU"/>
        </w:rPr>
        <w:t xml:space="preserve">дата)   </w:t>
      </w:r>
      <w:proofErr w:type="gramEnd"/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(сумма прописью)                 </w:t>
      </w:r>
    </w:p>
    <w:p w14:paraId="2D142AA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Размер платы за право размещение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79B6596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638FEE53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3B6CB6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36A5314A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7A60B0AE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 копеек.</w:t>
      </w:r>
    </w:p>
    <w:p w14:paraId="6A670A6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lang w:eastAsia="ru-RU"/>
        </w:rPr>
        <w:t>(</w:t>
      </w:r>
      <w:r w:rsidRPr="007A0540">
        <w:rPr>
          <w:rFonts w:eastAsia="Times New Roman"/>
          <w:sz w:val="20"/>
          <w:szCs w:val="20"/>
          <w:lang w:eastAsia="ru-RU"/>
        </w:rPr>
        <w:t>сумма)</w:t>
      </w:r>
    </w:p>
    <w:p w14:paraId="0E061F2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1BE5F4E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течении 10 (десяти) рабочих дней, с даты заключения Договора.</w:t>
      </w:r>
    </w:p>
    <w:p w14:paraId="5FF23F8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6B7BFB8D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</w:t>
      </w:r>
    </w:p>
    <w:p w14:paraId="0E6E4471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2.5. В случае изменения реквизитов администрация Корсаковского городского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14:paraId="37444C0A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5225DCD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11953F2E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5A587DA" w14:textId="77777777" w:rsidR="007A0540" w:rsidRPr="007A0540" w:rsidRDefault="007A0540" w:rsidP="007A0540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РП = П х КД/КГ, </w:t>
      </w:r>
    </w:p>
    <w:p w14:paraId="5A597C41" w14:textId="77777777" w:rsidR="007A0540" w:rsidRPr="007A0540" w:rsidRDefault="007A0540" w:rsidP="007A0540">
      <w:pPr>
        <w:spacing w:after="0" w:line="240" w:lineRule="auto"/>
        <w:ind w:firstLine="709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где:</w:t>
      </w:r>
    </w:p>
    <w:p w14:paraId="36009D16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РП – размер платы за фактическое пользование местом на размещение Объекта;</w:t>
      </w:r>
    </w:p>
    <w:p w14:paraId="509715CE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П – размер цены, предусмотренный заявкой на участие в конкурсе, рублей;</w:t>
      </w:r>
    </w:p>
    <w:p w14:paraId="4F2C5E3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74286BA1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КГ – количество дней в году.</w:t>
      </w:r>
    </w:p>
    <w:p w14:paraId="4DB5EA0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56E0407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7417312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8C6CB3D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 Права и обязанности Сторон</w:t>
      </w:r>
    </w:p>
    <w:p w14:paraId="3D6FC40B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03C0AE85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3.1. Хозяйствующий субъект имеет право:</w:t>
      </w:r>
    </w:p>
    <w:p w14:paraId="11F3D39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7A0540">
          <w:rPr>
            <w:rFonts w:eastAsia="Times New Roman"/>
            <w:lang w:eastAsia="ru-RU"/>
          </w:rPr>
          <w:t>пунктом 1.1</w:t>
        </w:r>
      </w:hyperlink>
      <w:r w:rsidRPr="007A0540">
        <w:rPr>
          <w:rFonts w:eastAsia="Times New Roman"/>
          <w:lang w:eastAsia="ru-RU"/>
        </w:rPr>
        <w:t xml:space="preserve"> Договора.</w:t>
      </w:r>
    </w:p>
    <w:p w14:paraId="52095FA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4CA7B06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 Хозяйствующий субъект обязан:</w:t>
      </w:r>
    </w:p>
    <w:p w14:paraId="58267F35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3.2.1. Обеспечить размещение Объекта в соответствии с проектной документацией в срок не позднее 6 месяцев с даты заключения Договора и уведомить Администрацию об установке Объекта в письменной форме в течение 7 календарных дней.</w:t>
      </w:r>
    </w:p>
    <w:p w14:paraId="57EB0BC3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3.2.2. Своевременно и в полном объеме вносить плату за размещение Объекта в соответствии с графиком платежей.</w:t>
      </w:r>
    </w:p>
    <w:p w14:paraId="6F2F2D2D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3.2.3. Сохранять тип и вид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7A0540">
          <w:rPr>
            <w:rFonts w:eastAsia="Times New Roman"/>
            <w:lang w:eastAsia="ru-RU"/>
          </w:rPr>
          <w:t>пунктом 1.1</w:t>
        </w:r>
      </w:hyperlink>
      <w:r w:rsidRPr="007A0540">
        <w:rPr>
          <w:rFonts w:eastAsia="Times New Roman"/>
          <w:lang w:eastAsia="ru-RU"/>
        </w:rPr>
        <w:t xml:space="preserve"> Договора.</w:t>
      </w:r>
    </w:p>
    <w:p w14:paraId="7FE5026B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3.2.4. Разместить на фасаде Объекта вывеску с указанием фирменного наименования Хозяйствующего субъекта и режима работы.</w:t>
      </w:r>
    </w:p>
    <w:p w14:paraId="0F9AB271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3.2.5.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3CBC5E5C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3.2.6. 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7A0540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прилавков, столиков, зонтиков и т.п. за пределами земельного участка, выделенного под размещение </w:t>
      </w:r>
      <w:r w:rsidRPr="007A0540">
        <w:rPr>
          <w:rFonts w:eastAsia="Times New Roman"/>
          <w:lang w:eastAsia="ru-RU"/>
        </w:rPr>
        <w:t>Объекта</w:t>
      </w:r>
      <w:r w:rsidRPr="007A0540">
        <w:rPr>
          <w:rFonts w:eastAsia="Times New Roman"/>
          <w:color w:val="000000"/>
          <w:spacing w:val="2"/>
          <w:lang w:eastAsia="ru-RU"/>
        </w:rPr>
        <w:t>.</w:t>
      </w:r>
    </w:p>
    <w:p w14:paraId="217CC9F0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3.2.7. Заключить договор на вывоз твердых бытовых отходов с организациями, предоставляющими такие услуги.</w:t>
      </w:r>
    </w:p>
    <w:p w14:paraId="4B5BBFD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3.2.8.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</w:t>
      </w:r>
    </w:p>
    <w:p w14:paraId="19DBC27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3.2.9. 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1EC153BC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3.2.10. Осуществлять торговую деятельность самостоятельно, передача прав на Объект по Договору не допускается.</w:t>
      </w:r>
    </w:p>
    <w:p w14:paraId="79B625B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3.2.11. Сохранять целевое назначение Объекта.</w:t>
      </w:r>
    </w:p>
    <w:p w14:paraId="5BD1D630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3.2.12. Устранять нарушения условий договора, выявленные в соответствии с подпунктом 3.3.1.1 Договора, в срок, установленный соответствующим актом.</w:t>
      </w:r>
    </w:p>
    <w:p w14:paraId="1C12E14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lastRenderedPageBreak/>
        <w:t>3.2.13. Осуществлять торговую деятельность в НТО сезонного размещения, указанных в подпунктах 1.9.3-1.9.5 Порядка размещения нестационарных торговых объектов, ежедневно.</w:t>
      </w:r>
    </w:p>
    <w:p w14:paraId="1B585115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3.3. Администрация имеет право:</w:t>
      </w:r>
    </w:p>
    <w:p w14:paraId="262B5DA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3.3.1. 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68B3E2D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581368BD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3.4. Администрация обязана:</w:t>
      </w:r>
    </w:p>
    <w:p w14:paraId="7BA611CB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3.4.1. 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2D05919B" w14:textId="77777777" w:rsidR="007A0540" w:rsidRPr="007A0540" w:rsidRDefault="007A0540" w:rsidP="007A0540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49AFC0B3" w14:textId="77777777" w:rsidR="007A0540" w:rsidRPr="007A0540" w:rsidRDefault="007A0540" w:rsidP="007A0540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 Изменение и прекращение Договора</w:t>
      </w:r>
    </w:p>
    <w:p w14:paraId="76806140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61FC65E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7C09D033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1F851C61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509E85C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4.2.2. Неосуществление хозяйствующим субъектом на НТО постоянного размещения торговой деятельности в течение 3 месяцев.</w:t>
      </w:r>
    </w:p>
    <w:p w14:paraId="6C7F53F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4.2.2.1. Неосуществление хозяйствующим субъектом на НТО сезонного размещения, указанных подпунктах 1.9.3-1.9.5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6BC55D2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4.2.3.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городского округа.</w:t>
      </w:r>
    </w:p>
    <w:p w14:paraId="0D92CDED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4.2.4. Неисполнение обязательств хозяйствующим субъектом, предусмотренных в приложении № 2 к Договору.</w:t>
      </w:r>
    </w:p>
    <w:p w14:paraId="53F2B83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4.2.5. Невнесения платы за размещение Объекта более двух периодов оплаты подряд.</w:t>
      </w:r>
    </w:p>
    <w:p w14:paraId="2191FBE3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4.2.6. </w:t>
      </w:r>
      <w:r w:rsidRPr="007A0540">
        <w:rPr>
          <w:rFonts w:eastAsia="Times New Roman"/>
          <w:lang w:eastAsia="ru-RU" w:bidi="ru-RU"/>
        </w:rPr>
        <w:t xml:space="preserve">В случае, предусмотренным пунктом 4.6 </w:t>
      </w:r>
      <w:r w:rsidRPr="007A0540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7878E823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4.2.7. Прекращение индивидуальным предпринимателем (юридическим лицом) в установленном законом порядке своей деятельности.</w:t>
      </w:r>
    </w:p>
    <w:p w14:paraId="516E7B2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4.2.8.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16776B80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7E63C94A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552E1A23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64AD8D1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 и изменения.</w:t>
      </w:r>
    </w:p>
    <w:p w14:paraId="710AF6DC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4CAD3CA6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CFC8758" w14:textId="77777777" w:rsidR="007A0540" w:rsidRPr="007A0540" w:rsidRDefault="007A0540" w:rsidP="007A0540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 Ответственность сторон</w:t>
      </w:r>
    </w:p>
    <w:p w14:paraId="6EE1090B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4A24CF2D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012CC5A5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5.2. В случае неисполнения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7A0540">
          <w:rPr>
            <w:rFonts w:eastAsia="Times New Roman"/>
            <w:lang w:eastAsia="ru-RU"/>
          </w:rPr>
          <w:t>подпункта 3.2.</w:t>
        </w:r>
      </w:hyperlink>
      <w:r w:rsidRPr="007A0540">
        <w:rPr>
          <w:rFonts w:eastAsia="Times New Roman"/>
          <w:lang w:eastAsia="ru-RU"/>
        </w:rPr>
        <w:t>8 Договора Хозяйствующий субъект возмещает Администрации затраты, возникшие вследствие неисполнения требований данного подпункта.</w:t>
      </w:r>
    </w:p>
    <w:p w14:paraId="2DA70BAE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7C77E9A6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5.3.1. В случае несвоевременного внесения платы за размещение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1F4B9009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30E17BC4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</w:t>
      </w:r>
    </w:p>
    <w:p w14:paraId="5555E784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городского округа, утвержденных решением Собрания Корсаковского городского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5B9FA09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15DFF74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4C1E2A65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C4D4919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6. Заключительные положения</w:t>
      </w:r>
    </w:p>
    <w:p w14:paraId="7BFA06D7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41E5603D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17A9E100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6B29727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7A0540">
        <w:rPr>
          <w:rFonts w:eastAsia="Times New Roman"/>
          <w:lang w:eastAsia="ru-RU"/>
        </w:rPr>
        <w:t xml:space="preserve">                          </w:t>
      </w:r>
    </w:p>
    <w:p w14:paraId="301A6680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обязательств по оплате и демонтажу нестационарного торгового объекта до их полного исполнения.</w:t>
      </w:r>
    </w:p>
    <w:p w14:paraId="7FDB19C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6.3. Настоящий Договор составлен в 2-х экземплярах, имеющих одинаковую юридическую силу, по одному для каждой из Сторон, один из которых хранится в Администрации в соответствии с утвержденной номенклатурой дел.</w:t>
      </w:r>
    </w:p>
    <w:p w14:paraId="13791355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26E7592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4540CA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7A0540" w:rsidRPr="007A0540" w14:paraId="374C6DD9" w14:textId="77777777" w:rsidTr="002709B2">
        <w:tc>
          <w:tcPr>
            <w:tcW w:w="4535" w:type="dxa"/>
            <w:gridSpan w:val="2"/>
          </w:tcPr>
          <w:p w14:paraId="77753FB2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Администрация Корсаковского городского округа</w:t>
            </w:r>
          </w:p>
        </w:tc>
        <w:tc>
          <w:tcPr>
            <w:tcW w:w="4535" w:type="dxa"/>
            <w:gridSpan w:val="2"/>
          </w:tcPr>
          <w:p w14:paraId="68198D3E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7A0540" w:rsidRPr="007A0540" w14:paraId="4F8A101D" w14:textId="77777777" w:rsidTr="002709B2">
        <w:tc>
          <w:tcPr>
            <w:tcW w:w="4535" w:type="dxa"/>
            <w:gridSpan w:val="2"/>
          </w:tcPr>
          <w:p w14:paraId="0A1EEE02" w14:textId="77777777" w:rsidR="007A0540" w:rsidRPr="007A0540" w:rsidRDefault="007A0540" w:rsidP="007A0540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5F9D83D6" w14:textId="77777777" w:rsidR="007A0540" w:rsidRPr="007A0540" w:rsidRDefault="007A0540" w:rsidP="007A0540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ИНН _______________________________</w:t>
            </w:r>
          </w:p>
          <w:p w14:paraId="38D7A307" w14:textId="77777777" w:rsidR="007A0540" w:rsidRPr="007A0540" w:rsidRDefault="007A0540" w:rsidP="007A0540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ОГРН _______________________________</w:t>
            </w:r>
          </w:p>
          <w:p w14:paraId="439607CE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6DB62F84" w14:textId="77777777" w:rsidR="007A0540" w:rsidRPr="007A0540" w:rsidRDefault="007A0540" w:rsidP="007A0540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электронный адрес: __________________</w:t>
            </w:r>
            <w:r w:rsidRPr="007A0540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0149D850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Адрес: ___________________________</w:t>
            </w:r>
          </w:p>
          <w:p w14:paraId="08FC2432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ИНН: ____________________________</w:t>
            </w:r>
          </w:p>
          <w:p w14:paraId="4C054F4E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02C05113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26F2E6B9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7A0540" w:rsidRPr="007A0540" w14:paraId="3251E0B5" w14:textId="77777777" w:rsidTr="002709B2">
        <w:tc>
          <w:tcPr>
            <w:tcW w:w="2041" w:type="dxa"/>
          </w:tcPr>
          <w:p w14:paraId="7E990F42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50EB584D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6FA76F97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0570EA19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57D16678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1754FBF0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7A0540" w:rsidRPr="007A0540" w14:paraId="3228CC26" w14:textId="77777777" w:rsidTr="002709B2">
        <w:tc>
          <w:tcPr>
            <w:tcW w:w="2041" w:type="dxa"/>
          </w:tcPr>
          <w:p w14:paraId="0A265447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7B7BD712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0540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58F6BEFB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М.П.</w:t>
            </w:r>
          </w:p>
          <w:p w14:paraId="0D097D53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A0540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4019A056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A0540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622C9D87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  <w:sectPr w:rsidR="007A0540" w:rsidRPr="007A0540" w:rsidSect="00E10C5C">
          <w:pgSz w:w="11906" w:h="16838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08A22730" w14:textId="31EF0F62" w:rsidR="007A0540" w:rsidRPr="007A0540" w:rsidRDefault="007A0540" w:rsidP="00136DFB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/>
          <w:lang w:eastAsia="ru-RU"/>
        </w:rPr>
      </w:pPr>
      <w:r w:rsidRPr="007A0540">
        <w:rPr>
          <w:rFonts w:eastAsia="Times New Roman" w:cs="Arial"/>
          <w:szCs w:val="20"/>
          <w:lang w:eastAsia="ar-SA"/>
        </w:rPr>
        <w:lastRenderedPageBreak/>
        <w:t>Приложение № 1</w:t>
      </w:r>
      <w:r w:rsidR="00136DFB">
        <w:rPr>
          <w:rFonts w:eastAsia="Times New Roman" w:cs="Arial"/>
          <w:szCs w:val="20"/>
          <w:lang w:eastAsia="ar-SA"/>
        </w:rPr>
        <w:t xml:space="preserve"> </w:t>
      </w:r>
      <w:r w:rsidRPr="007A0540">
        <w:rPr>
          <w:rFonts w:eastAsia="Times New Roman"/>
          <w:lang w:eastAsia="ru-RU"/>
        </w:rPr>
        <w:t>к Договору</w:t>
      </w:r>
    </w:p>
    <w:p w14:paraId="4FC61E73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от _____________ № __________</w:t>
      </w:r>
    </w:p>
    <w:p w14:paraId="7E8AFC96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5090C64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График платежей</w:t>
      </w:r>
    </w:p>
    <w:p w14:paraId="372D2295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к договору на размещение нестационарного торгового объекта </w:t>
      </w:r>
    </w:p>
    <w:p w14:paraId="5994883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на территории Корсаковского городского округа </w:t>
      </w:r>
    </w:p>
    <w:p w14:paraId="3239A66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0540">
        <w:rPr>
          <w:rFonts w:eastAsia="Times New Roman"/>
          <w:lang w:eastAsia="ru-RU"/>
        </w:rPr>
        <w:t>по результатам открытого конкурса</w:t>
      </w:r>
    </w:p>
    <w:p w14:paraId="68B0A443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B9A940D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542E9E46" w14:textId="77777777" w:rsidR="007A0540" w:rsidRPr="007A0540" w:rsidRDefault="007A0540" w:rsidP="007A054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1B7ABE52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</w:p>
    <w:p w14:paraId="4EE40FED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1E43E385" w14:textId="77777777" w:rsidR="007A0540" w:rsidRPr="007A0540" w:rsidRDefault="007A0540" w:rsidP="007A054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7A0540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7A0540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2D7C38CA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119B5E33" w14:textId="77777777" w:rsidR="007A0540" w:rsidRPr="007A0540" w:rsidRDefault="007A0540" w:rsidP="007A054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7A0540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7A0540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10798294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7A0540" w:rsidRPr="007A0540" w14:paraId="7C6A4938" w14:textId="77777777" w:rsidTr="002709B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626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73FD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95FD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E605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Сумма</w:t>
            </w:r>
          </w:p>
        </w:tc>
      </w:tr>
      <w:tr w:rsidR="007A0540" w:rsidRPr="007A0540" w14:paraId="567FC207" w14:textId="77777777" w:rsidTr="002709B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EFC5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6F3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5C77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FFF1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7A0540" w:rsidRPr="007A0540" w14:paraId="72B748D0" w14:textId="77777777" w:rsidTr="002709B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5B95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698C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1AF7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05B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7A0540" w:rsidRPr="007A0540" w14:paraId="6D7ADD4D" w14:textId="77777777" w:rsidTr="002709B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57E2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70EA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8591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ED3C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7A0540" w:rsidRPr="007A0540" w14:paraId="7B9F020B" w14:textId="77777777" w:rsidTr="002709B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D041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1C11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7279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B91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7A0540" w:rsidRPr="007A0540" w14:paraId="0909F381" w14:textId="77777777" w:rsidTr="002709B2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5051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0BFBF1B2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EAF7" w14:textId="77777777" w:rsidR="007A0540" w:rsidRPr="007A0540" w:rsidRDefault="007A0540" w:rsidP="007A0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A0540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5DCF534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5BBE76C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Оплата производится по следующим реквизитам:</w:t>
      </w:r>
    </w:p>
    <w:p w14:paraId="44A9FF63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B75B3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3D326C06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5266FA5F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7A0540">
        <w:rPr>
          <w:rFonts w:eastAsia="Times New Roman"/>
          <w:lang w:eastAsia="ru-RU"/>
        </w:rPr>
        <w:t xml:space="preserve"> </w:t>
      </w:r>
      <w:r w:rsidRPr="007A0540">
        <w:rPr>
          <w:rFonts w:eastAsia="Times New Roman"/>
          <w:sz w:val="20"/>
          <w:szCs w:val="20"/>
          <w:lang w:eastAsia="ru-RU"/>
        </w:rPr>
        <w:t>(при наличии)</w:t>
      </w:r>
    </w:p>
    <w:p w14:paraId="539FE055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376E0435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График составлен: Ф.И.О. исполнителя, телефон</w:t>
      </w:r>
    </w:p>
    <w:p w14:paraId="12A42B3D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  <w:sectPr w:rsidR="007A0540" w:rsidRPr="007A0540" w:rsidSect="00C05F4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F1B8FAA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  <w:sectPr w:rsidR="007A0540" w:rsidRPr="007A0540" w:rsidSect="009A223A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B763156" w14:textId="65A84C1A" w:rsidR="007A0540" w:rsidRPr="007A0540" w:rsidRDefault="007A0540" w:rsidP="00136DFB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/>
          <w:lang w:eastAsia="ru-RU"/>
        </w:rPr>
      </w:pPr>
      <w:r w:rsidRPr="007A0540">
        <w:rPr>
          <w:rFonts w:eastAsia="Times New Roman" w:cs="Arial"/>
          <w:szCs w:val="20"/>
          <w:lang w:eastAsia="ar-SA"/>
        </w:rPr>
        <w:lastRenderedPageBreak/>
        <w:t>Приложение № 2</w:t>
      </w:r>
      <w:r w:rsidR="00136DFB">
        <w:rPr>
          <w:rFonts w:eastAsia="Times New Roman" w:cs="Arial"/>
          <w:szCs w:val="20"/>
          <w:lang w:eastAsia="ar-SA"/>
        </w:rPr>
        <w:t xml:space="preserve"> </w:t>
      </w:r>
      <w:r w:rsidRPr="007A0540">
        <w:rPr>
          <w:rFonts w:eastAsia="Times New Roman"/>
          <w:lang w:eastAsia="ru-RU"/>
        </w:rPr>
        <w:t>к Договору</w:t>
      </w:r>
    </w:p>
    <w:p w14:paraId="404F8882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от _____________ № __________</w:t>
      </w:r>
    </w:p>
    <w:p w14:paraId="4634BC04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01DC8A8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0540">
        <w:rPr>
          <w:rFonts w:eastAsia="Times New Roman"/>
          <w:lang w:eastAsia="ru-RU"/>
        </w:rPr>
        <w:t>Обязательства, принятые Хозяйствующим субъектом</w:t>
      </w:r>
      <w:r w:rsidRPr="007A0540">
        <w:rPr>
          <w:rFonts w:eastAsia="Times New Roman"/>
          <w:bCs/>
          <w:lang w:eastAsia="ru-RU"/>
        </w:rPr>
        <w:t>*</w:t>
      </w:r>
    </w:p>
    <w:p w14:paraId="41A7C1C1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BC0D22B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0F4B9949" w14:textId="77777777" w:rsidR="007A0540" w:rsidRPr="007A0540" w:rsidRDefault="007A0540" w:rsidP="007A054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62443AF1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</w:p>
    <w:p w14:paraId="6E961CF2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0FE15140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lang w:eastAsia="ru-RU"/>
        </w:rPr>
        <w:t>1. Установить р</w:t>
      </w:r>
      <w:r w:rsidRPr="007A0540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51F6B5ED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00AE2F5A" w14:textId="77777777" w:rsidR="007A0540" w:rsidRPr="007A0540" w:rsidRDefault="007A0540" w:rsidP="007A0540">
      <w:pPr>
        <w:spacing w:after="0" w:line="240" w:lineRule="auto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закрытие не ранее: ______________________.</w:t>
      </w:r>
    </w:p>
    <w:p w14:paraId="355B328A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06AE9D5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lang w:eastAsia="ru-RU"/>
        </w:rPr>
        <w:t>2. ______________________________</w:t>
      </w:r>
      <w:r w:rsidRPr="007A0540">
        <w:rPr>
          <w:rFonts w:eastAsia="Times New Roman"/>
          <w:bCs/>
          <w:lang w:eastAsia="ru-RU"/>
        </w:rPr>
        <w:t xml:space="preserve"> на участие в проекте «Региональный продукт </w:t>
      </w:r>
    </w:p>
    <w:p w14:paraId="73D7FE31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403F9A98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«Доступная рыба» и обязуюсь включить Объект в реестр участников «Региональный продукт «Доступная рыба», либо являюсь участником проекта «Региональный продукт «Доступная рыба» и обязуюсь включить Объект в реестр участников «Региональный продукт «Доступная рыба».</w:t>
      </w:r>
    </w:p>
    <w:p w14:paraId="631A93F5" w14:textId="77777777" w:rsidR="007A0540" w:rsidRPr="007A0540" w:rsidRDefault="007A0540" w:rsidP="007A0540">
      <w:pPr>
        <w:spacing w:after="0" w:line="180" w:lineRule="atLeast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 xml:space="preserve">В случае согласия, обязуюсь в срок, не позднее 7 месяцев с момента заключения Договора направить в администрацию Корсаковского городского округа документы для включения Объекта в реестр участников «Региональный продукт «Доступная рыба» в соответствии с </w:t>
      </w:r>
      <w:r w:rsidRPr="007A0540">
        <w:rPr>
          <w:rFonts w:eastAsia="Times New Roman"/>
          <w:lang w:eastAsia="ru-RU"/>
        </w:rPr>
        <w:t>распоряжением Правительства Сахалинской области от 23.05.2016 № 250-р «О проекте «Региональный продукт «Доступная рыба» (вместе с «Положением о проекте «Региональный продукт «Доступная рыба», «Перечнем рыбы и рыбной продукции, реализуемой населению по доступным ценам в рамках реализации проекта «Региональный продукт «Доступная рыба»)</w:t>
      </w:r>
      <w:r w:rsidRPr="007A0540">
        <w:rPr>
          <w:rFonts w:eastAsia="Times New Roman"/>
          <w:bCs/>
          <w:lang w:eastAsia="ru-RU"/>
        </w:rPr>
        <w:t>.</w:t>
      </w:r>
    </w:p>
    <w:p w14:paraId="0DAAF693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3. _____________________ установить розничную надбавку на продовольственные</w:t>
      </w:r>
    </w:p>
    <w:p w14:paraId="72C20D56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(Согласен/ не согласен)</w:t>
      </w:r>
    </w:p>
    <w:p w14:paraId="19869554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товары в соответствии с Перечнем отдельных видов социально значимых продовольственных товаров первой необходимости, в отношении которых могут устанавливаться предельно допустимые оптовые и розничные надбавки не превышает процент, установленный постановлением Правительства Сахалинской области от 05.12.2014 № 593.</w:t>
      </w:r>
    </w:p>
    <w:p w14:paraId="5B1B7F5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4. Трудоустроить _____________________________________________ работников.</w:t>
      </w:r>
    </w:p>
    <w:p w14:paraId="48F240C5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(указать количество)</w:t>
      </w:r>
    </w:p>
    <w:p w14:paraId="10AB9691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5. </w:t>
      </w:r>
      <w:r w:rsidRPr="007A0540">
        <w:rPr>
          <w:rFonts w:eastAsia="Times New Roman"/>
          <w:bCs/>
          <w:lang w:eastAsia="ru-RU"/>
        </w:rPr>
        <w:t xml:space="preserve">Реализовывать продукцию, произведенную Сахалинскими товаропроизводителями </w:t>
      </w:r>
      <w:r w:rsidRPr="007A0540">
        <w:rPr>
          <w:rFonts w:eastAsia="Times New Roman"/>
          <w:lang w:eastAsia="ru-RU"/>
        </w:rPr>
        <w:t>__________________.</w:t>
      </w:r>
    </w:p>
    <w:p w14:paraId="21BBF9B7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(согласен/ не согласен)</w:t>
      </w:r>
    </w:p>
    <w:p w14:paraId="4367AE6F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lang w:eastAsia="ru-RU"/>
        </w:rPr>
        <w:t>6. ________________________________</w:t>
      </w:r>
      <w:r w:rsidRPr="007A0540">
        <w:rPr>
          <w:rFonts w:eastAsia="Times New Roman"/>
          <w:bCs/>
          <w:lang w:eastAsia="ru-RU"/>
        </w:rPr>
        <w:t xml:space="preserve"> на участие Объекта в проекте «Единая карта </w:t>
      </w:r>
    </w:p>
    <w:p w14:paraId="7B9BA0B4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     (Согласен/ не согласен)</w:t>
      </w:r>
    </w:p>
    <w:p w14:paraId="1C710511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сахалинца».</w:t>
      </w:r>
    </w:p>
    <w:p w14:paraId="36DC116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A0540">
        <w:rPr>
          <w:rFonts w:eastAsia="Times New Roman"/>
          <w:bCs/>
          <w:lang w:eastAsia="ru-RU"/>
        </w:rPr>
        <w:t>В случае согласия, обязуюсь в срок, не позднее 7 месяцев с момента заключения Договора</w:t>
      </w:r>
      <w:r w:rsidRPr="007A0540">
        <w:rPr>
          <w:rFonts w:eastAsia="Times New Roman"/>
          <w:lang w:eastAsia="ru-RU"/>
        </w:rPr>
        <w:t xml:space="preserve"> </w:t>
      </w:r>
      <w:r w:rsidRPr="007A0540">
        <w:rPr>
          <w:rFonts w:eastAsia="Times New Roman"/>
          <w:bCs/>
          <w:lang w:eastAsia="ru-RU"/>
        </w:rPr>
        <w:t>заключить соглашение с государственным казенным учреждением «Центр социальной поддержки Сахалинской области» о взаимодействии в целях реализации проекта «Единая карта сахалинца».</w:t>
      </w:r>
    </w:p>
    <w:p w14:paraId="3394670C" w14:textId="77777777" w:rsidR="007A0540" w:rsidRPr="007A0540" w:rsidRDefault="007A0540" w:rsidP="007A0540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5F420DE6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lang w:eastAsia="ru-RU"/>
        </w:rPr>
        <w:t>7. _____________________________</w:t>
      </w:r>
      <w:r w:rsidRPr="007A0540">
        <w:rPr>
          <w:rFonts w:eastAsia="Times New Roman"/>
          <w:bCs/>
          <w:lang w:eastAsia="ru-RU"/>
        </w:rPr>
        <w:t xml:space="preserve"> организовать ________________________ кафе.</w:t>
      </w:r>
    </w:p>
    <w:p w14:paraId="041C28E5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</w:t>
      </w:r>
      <w:proofErr w:type="gramStart"/>
      <w:r w:rsidRPr="007A0540">
        <w:rPr>
          <w:rFonts w:eastAsia="Times New Roman"/>
          <w:bCs/>
          <w:sz w:val="20"/>
          <w:szCs w:val="20"/>
          <w:lang w:eastAsia="ru-RU"/>
        </w:rPr>
        <w:t xml:space="preserve">согласен)   </w:t>
      </w:r>
      <w:proofErr w:type="gramEnd"/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(детское/ молодежное)</w:t>
      </w:r>
    </w:p>
    <w:p w14:paraId="475981BA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</w:p>
    <w:p w14:paraId="4FD2A0AD" w14:textId="77777777" w:rsidR="007A0540" w:rsidRPr="007A0540" w:rsidRDefault="007A0540" w:rsidP="007A0540">
      <w:pPr>
        <w:spacing w:after="0" w:line="240" w:lineRule="auto"/>
        <w:ind w:firstLine="709"/>
        <w:rPr>
          <w:rFonts w:eastAsia="Times New Roman"/>
          <w:bCs/>
          <w:lang w:eastAsia="ru-RU"/>
        </w:rPr>
      </w:pPr>
      <w:r w:rsidRPr="007A0540">
        <w:rPr>
          <w:rFonts w:eastAsia="Times New Roman"/>
          <w:lang w:eastAsia="ru-RU"/>
        </w:rPr>
        <w:t>8. _____________________________</w:t>
      </w:r>
      <w:r w:rsidRPr="007A0540">
        <w:rPr>
          <w:rFonts w:eastAsia="Times New Roman"/>
          <w:bCs/>
          <w:lang w:eastAsia="ru-RU"/>
        </w:rPr>
        <w:t xml:space="preserve"> на оказание прочих услуг посетителям**_____</w:t>
      </w:r>
    </w:p>
    <w:p w14:paraId="5E6ADA19" w14:textId="77777777" w:rsidR="007A0540" w:rsidRPr="007A0540" w:rsidRDefault="007A0540" w:rsidP="007A0540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7A0540">
        <w:rPr>
          <w:rFonts w:eastAsia="Times New Roman"/>
          <w:bCs/>
          <w:sz w:val="20"/>
          <w:szCs w:val="20"/>
          <w:lang w:eastAsia="ru-RU"/>
        </w:rPr>
        <w:t xml:space="preserve">                                 (Согласен/ не согласен)</w:t>
      </w:r>
    </w:p>
    <w:p w14:paraId="443DD556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_____________________________________________________________________________</w:t>
      </w:r>
    </w:p>
    <w:p w14:paraId="132E1F6F" w14:textId="77777777" w:rsidR="007A0540" w:rsidRPr="007A0540" w:rsidRDefault="007A0540" w:rsidP="007A0540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7A0540">
        <w:rPr>
          <w:rFonts w:eastAsia="Times New Roman"/>
          <w:sz w:val="20"/>
          <w:szCs w:val="20"/>
          <w:lang w:eastAsia="ru-RU"/>
        </w:rPr>
        <w:t>(перечисление прочих услуг)</w:t>
      </w:r>
    </w:p>
    <w:p w14:paraId="6B789AF8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lastRenderedPageBreak/>
        <w:t>__________________________________________________________________________________________________________________________________________________________.</w:t>
      </w:r>
    </w:p>
    <w:p w14:paraId="0CDE1E66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*При заполнении настоящего приложения указываются только обязательства, принятые хозяйствующим субъектом для реализации на Объекте.</w:t>
      </w:r>
    </w:p>
    <w:p w14:paraId="4040DDBC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 xml:space="preserve">**(К прочим услугам относятся: </w:t>
      </w:r>
    </w:p>
    <w:p w14:paraId="1387555C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 xml:space="preserve">- подключение WI-FI, Интернета; </w:t>
      </w:r>
    </w:p>
    <w:p w14:paraId="49E258A7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- трансляция на больших экранах спортивных соревнований, художественных фильмов, познавательных программ;</w:t>
      </w:r>
    </w:p>
    <w:p w14:paraId="0B6FDB48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- организация работы тематических молодежных клубов (КВН и другие);</w:t>
      </w:r>
    </w:p>
    <w:p w14:paraId="5D3C201D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7A0540">
        <w:rPr>
          <w:rFonts w:eastAsia="Times New Roman"/>
          <w:bCs/>
          <w:lang w:eastAsia="ru-RU"/>
        </w:rPr>
        <w:t>- и подобные мероприятия).</w:t>
      </w:r>
    </w:p>
    <w:p w14:paraId="66A8D2E6" w14:textId="77777777" w:rsidR="007A0540" w:rsidRPr="007A0540" w:rsidRDefault="007A0540" w:rsidP="007A0540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5AF9DA3" w14:textId="77777777" w:rsidR="007A0540" w:rsidRPr="007A0540" w:rsidRDefault="007A0540" w:rsidP="007A0540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6D3F7F7B" w14:textId="77777777" w:rsidR="007A0540" w:rsidRPr="007A0540" w:rsidRDefault="007A0540" w:rsidP="007A0540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380A88E5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073292BC" w14:textId="77777777" w:rsidR="007A0540" w:rsidRPr="007A0540" w:rsidRDefault="007A0540" w:rsidP="007A0540">
      <w:pPr>
        <w:spacing w:after="0" w:line="240" w:lineRule="auto"/>
        <w:rPr>
          <w:rFonts w:eastAsia="Times New Roman"/>
          <w:lang w:eastAsia="ru-RU"/>
        </w:rPr>
      </w:pPr>
      <w:r w:rsidRPr="007A0540">
        <w:rPr>
          <w:rFonts w:eastAsia="Times New Roman"/>
          <w:lang w:eastAsia="ru-RU"/>
        </w:rPr>
        <w:t xml:space="preserve">                М.П.                                                                М.П. (при наличии)»</w:t>
      </w:r>
    </w:p>
    <w:p w14:paraId="3A33EC19" w14:textId="77777777" w:rsidR="007A0540" w:rsidRPr="007A0540" w:rsidRDefault="007A0540" w:rsidP="007A0540">
      <w:pPr>
        <w:spacing w:after="0" w:line="240" w:lineRule="auto"/>
        <w:rPr>
          <w:rFonts w:eastAsia="Calibri"/>
          <w:lang w:eastAsia="ru-RU"/>
        </w:rPr>
      </w:pPr>
    </w:p>
    <w:p w14:paraId="74F53E97" w14:textId="77777777" w:rsidR="007A0540" w:rsidRPr="007A0540" w:rsidRDefault="007A0540" w:rsidP="007A0540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5C2D8E6D" w14:textId="77777777" w:rsidR="000B75BD" w:rsidRDefault="000B75BD" w:rsidP="007A0540">
      <w:pPr>
        <w:pStyle w:val="a7"/>
        <w:jc w:val="right"/>
      </w:pPr>
    </w:p>
    <w:sectPr w:rsidR="000B75BD" w:rsidSect="007A0540"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E35B9F"/>
    <w:multiLevelType w:val="hybridMultilevel"/>
    <w:tmpl w:val="E05CBFE4"/>
    <w:lvl w:ilvl="0" w:tplc="3CB074C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2298804">
    <w:abstractNumId w:val="1"/>
  </w:num>
  <w:num w:numId="2" w16cid:durableId="1346594223">
    <w:abstractNumId w:val="0"/>
  </w:num>
  <w:num w:numId="3" w16cid:durableId="133564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06C69"/>
    <w:rsid w:val="0001393C"/>
    <w:rsid w:val="00014DEB"/>
    <w:rsid w:val="000471A5"/>
    <w:rsid w:val="00050C33"/>
    <w:rsid w:val="00053CFA"/>
    <w:rsid w:val="0005501D"/>
    <w:rsid w:val="000553BA"/>
    <w:rsid w:val="00067D3A"/>
    <w:rsid w:val="000753A3"/>
    <w:rsid w:val="0007749A"/>
    <w:rsid w:val="0009596A"/>
    <w:rsid w:val="000A4E50"/>
    <w:rsid w:val="000B75BD"/>
    <w:rsid w:val="000C1094"/>
    <w:rsid w:val="000E40F8"/>
    <w:rsid w:val="000E5C9A"/>
    <w:rsid w:val="000F4465"/>
    <w:rsid w:val="00115CB9"/>
    <w:rsid w:val="00124F75"/>
    <w:rsid w:val="00136DFB"/>
    <w:rsid w:val="00143550"/>
    <w:rsid w:val="00143920"/>
    <w:rsid w:val="00144C5B"/>
    <w:rsid w:val="00164B6A"/>
    <w:rsid w:val="001923A5"/>
    <w:rsid w:val="001A3F4D"/>
    <w:rsid w:val="001E6AE3"/>
    <w:rsid w:val="001F5B22"/>
    <w:rsid w:val="00212B73"/>
    <w:rsid w:val="00260B61"/>
    <w:rsid w:val="00266311"/>
    <w:rsid w:val="002704F9"/>
    <w:rsid w:val="002708AA"/>
    <w:rsid w:val="002823BF"/>
    <w:rsid w:val="002D37D8"/>
    <w:rsid w:val="002F3F5F"/>
    <w:rsid w:val="0032507C"/>
    <w:rsid w:val="00352130"/>
    <w:rsid w:val="00352CC0"/>
    <w:rsid w:val="003811F1"/>
    <w:rsid w:val="003A515F"/>
    <w:rsid w:val="003D0D26"/>
    <w:rsid w:val="003F1209"/>
    <w:rsid w:val="00400C70"/>
    <w:rsid w:val="00403D1E"/>
    <w:rsid w:val="00417885"/>
    <w:rsid w:val="004333A1"/>
    <w:rsid w:val="0043529E"/>
    <w:rsid w:val="00441C50"/>
    <w:rsid w:val="00447A24"/>
    <w:rsid w:val="00447AD2"/>
    <w:rsid w:val="004739E9"/>
    <w:rsid w:val="004B0C98"/>
    <w:rsid w:val="004B28B4"/>
    <w:rsid w:val="004C39CD"/>
    <w:rsid w:val="004C5703"/>
    <w:rsid w:val="004C6184"/>
    <w:rsid w:val="004D7E02"/>
    <w:rsid w:val="004E0F99"/>
    <w:rsid w:val="005026A7"/>
    <w:rsid w:val="00541471"/>
    <w:rsid w:val="00544B09"/>
    <w:rsid w:val="00545805"/>
    <w:rsid w:val="00546D45"/>
    <w:rsid w:val="00565973"/>
    <w:rsid w:val="005676A6"/>
    <w:rsid w:val="0058003A"/>
    <w:rsid w:val="00584CCE"/>
    <w:rsid w:val="005E0354"/>
    <w:rsid w:val="005E05CA"/>
    <w:rsid w:val="005F4927"/>
    <w:rsid w:val="00602B92"/>
    <w:rsid w:val="006264D2"/>
    <w:rsid w:val="00627E2A"/>
    <w:rsid w:val="00634A23"/>
    <w:rsid w:val="00645734"/>
    <w:rsid w:val="00674086"/>
    <w:rsid w:val="006A24A9"/>
    <w:rsid w:val="006B4127"/>
    <w:rsid w:val="006C623A"/>
    <w:rsid w:val="006D6A47"/>
    <w:rsid w:val="006E38E0"/>
    <w:rsid w:val="006E558F"/>
    <w:rsid w:val="006F38BD"/>
    <w:rsid w:val="006F7F56"/>
    <w:rsid w:val="0070479A"/>
    <w:rsid w:val="00710477"/>
    <w:rsid w:val="007118E6"/>
    <w:rsid w:val="00715DAC"/>
    <w:rsid w:val="00734684"/>
    <w:rsid w:val="0074452B"/>
    <w:rsid w:val="007475BA"/>
    <w:rsid w:val="00782EDC"/>
    <w:rsid w:val="00791977"/>
    <w:rsid w:val="007A0540"/>
    <w:rsid w:val="007A1A84"/>
    <w:rsid w:val="007B1DAC"/>
    <w:rsid w:val="007E0067"/>
    <w:rsid w:val="007E5AFB"/>
    <w:rsid w:val="008100DF"/>
    <w:rsid w:val="0081010D"/>
    <w:rsid w:val="00814E33"/>
    <w:rsid w:val="00830BB2"/>
    <w:rsid w:val="00831156"/>
    <w:rsid w:val="00834892"/>
    <w:rsid w:val="0084074C"/>
    <w:rsid w:val="00845F24"/>
    <w:rsid w:val="00855807"/>
    <w:rsid w:val="00857C96"/>
    <w:rsid w:val="00863166"/>
    <w:rsid w:val="0087244F"/>
    <w:rsid w:val="00872E87"/>
    <w:rsid w:val="008776CB"/>
    <w:rsid w:val="00884370"/>
    <w:rsid w:val="00886864"/>
    <w:rsid w:val="008A1903"/>
    <w:rsid w:val="008A2D93"/>
    <w:rsid w:val="008B3306"/>
    <w:rsid w:val="008B6AFB"/>
    <w:rsid w:val="008D1694"/>
    <w:rsid w:val="008E40A9"/>
    <w:rsid w:val="009125A3"/>
    <w:rsid w:val="009150FF"/>
    <w:rsid w:val="00923F2D"/>
    <w:rsid w:val="0092687D"/>
    <w:rsid w:val="0095187F"/>
    <w:rsid w:val="00975124"/>
    <w:rsid w:val="00992313"/>
    <w:rsid w:val="00997AA4"/>
    <w:rsid w:val="009A675D"/>
    <w:rsid w:val="009D11F3"/>
    <w:rsid w:val="009E1B0B"/>
    <w:rsid w:val="009E3A1C"/>
    <w:rsid w:val="00A13AF9"/>
    <w:rsid w:val="00A14F06"/>
    <w:rsid w:val="00A205D2"/>
    <w:rsid w:val="00A23D24"/>
    <w:rsid w:val="00A24F61"/>
    <w:rsid w:val="00A27F6F"/>
    <w:rsid w:val="00A45407"/>
    <w:rsid w:val="00A50984"/>
    <w:rsid w:val="00A536FE"/>
    <w:rsid w:val="00A6487E"/>
    <w:rsid w:val="00A712A6"/>
    <w:rsid w:val="00A84A8C"/>
    <w:rsid w:val="00A95834"/>
    <w:rsid w:val="00AA6A12"/>
    <w:rsid w:val="00AC03A8"/>
    <w:rsid w:val="00AC4294"/>
    <w:rsid w:val="00AC4802"/>
    <w:rsid w:val="00AC68B4"/>
    <w:rsid w:val="00AC7727"/>
    <w:rsid w:val="00AC77C6"/>
    <w:rsid w:val="00AF49A0"/>
    <w:rsid w:val="00B11BDD"/>
    <w:rsid w:val="00B13C6D"/>
    <w:rsid w:val="00B16414"/>
    <w:rsid w:val="00B2669A"/>
    <w:rsid w:val="00B2776C"/>
    <w:rsid w:val="00B36EF7"/>
    <w:rsid w:val="00B43F7D"/>
    <w:rsid w:val="00B54AA6"/>
    <w:rsid w:val="00B557BF"/>
    <w:rsid w:val="00B62864"/>
    <w:rsid w:val="00B87BAA"/>
    <w:rsid w:val="00BA46AB"/>
    <w:rsid w:val="00BC554D"/>
    <w:rsid w:val="00BD1689"/>
    <w:rsid w:val="00BD5D28"/>
    <w:rsid w:val="00BD65E9"/>
    <w:rsid w:val="00BE6443"/>
    <w:rsid w:val="00BF08F8"/>
    <w:rsid w:val="00C164A2"/>
    <w:rsid w:val="00C33B11"/>
    <w:rsid w:val="00C409AE"/>
    <w:rsid w:val="00C823F7"/>
    <w:rsid w:val="00C92316"/>
    <w:rsid w:val="00C92C44"/>
    <w:rsid w:val="00CA63E0"/>
    <w:rsid w:val="00CC44DB"/>
    <w:rsid w:val="00CD1CD5"/>
    <w:rsid w:val="00CE6FCF"/>
    <w:rsid w:val="00D05723"/>
    <w:rsid w:val="00D0670F"/>
    <w:rsid w:val="00D17336"/>
    <w:rsid w:val="00D24376"/>
    <w:rsid w:val="00D30D45"/>
    <w:rsid w:val="00D34DEE"/>
    <w:rsid w:val="00D72DF3"/>
    <w:rsid w:val="00D734C6"/>
    <w:rsid w:val="00D84A07"/>
    <w:rsid w:val="00DA4A45"/>
    <w:rsid w:val="00DB27FC"/>
    <w:rsid w:val="00DC26F3"/>
    <w:rsid w:val="00DC36AA"/>
    <w:rsid w:val="00DE0FA9"/>
    <w:rsid w:val="00DE1BAE"/>
    <w:rsid w:val="00DE27B2"/>
    <w:rsid w:val="00DE4D69"/>
    <w:rsid w:val="00E10C5C"/>
    <w:rsid w:val="00E26472"/>
    <w:rsid w:val="00E44FD4"/>
    <w:rsid w:val="00E547D3"/>
    <w:rsid w:val="00E61D70"/>
    <w:rsid w:val="00E653C1"/>
    <w:rsid w:val="00E72E50"/>
    <w:rsid w:val="00E745EF"/>
    <w:rsid w:val="00E9496D"/>
    <w:rsid w:val="00ED4F85"/>
    <w:rsid w:val="00EE043A"/>
    <w:rsid w:val="00F233C3"/>
    <w:rsid w:val="00F332AD"/>
    <w:rsid w:val="00F457BD"/>
    <w:rsid w:val="00F46F54"/>
    <w:rsid w:val="00F569A2"/>
    <w:rsid w:val="00F579A7"/>
    <w:rsid w:val="00F57BB6"/>
    <w:rsid w:val="00F925B2"/>
    <w:rsid w:val="00FA77F1"/>
    <w:rsid w:val="00FD402D"/>
    <w:rsid w:val="00FD47C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545805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27F6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487E"/>
  </w:style>
  <w:style w:type="paragraph" w:styleId="ab">
    <w:name w:val="footer"/>
    <w:basedOn w:val="a"/>
    <w:link w:val="ac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18</Pages>
  <Words>5097</Words>
  <Characters>29059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Валуевич Екатерина Валерьевна</cp:lastModifiedBy>
  <cp:revision>15</cp:revision>
  <cp:lastPrinted>2023-09-10T23:43:00Z</cp:lastPrinted>
  <dcterms:created xsi:type="dcterms:W3CDTF">2024-01-14T23:16:00Z</dcterms:created>
  <dcterms:modified xsi:type="dcterms:W3CDTF">2024-06-12T21:27:00Z</dcterms:modified>
</cp:coreProperties>
</file>