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DDC7" w14:textId="77777777" w:rsidR="00E0541C" w:rsidRPr="00E0541C" w:rsidRDefault="00E0541C" w:rsidP="00E0541C">
      <w:pPr>
        <w:spacing w:after="0" w:line="240" w:lineRule="auto"/>
        <w:ind w:firstLine="709"/>
        <w:jc w:val="right"/>
        <w:rPr>
          <w:rFonts w:eastAsia="Times New Roman"/>
          <w:color w:val="000000"/>
          <w:spacing w:val="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>Приложение № 1</w:t>
      </w:r>
    </w:p>
    <w:p w14:paraId="7103FEF2" w14:textId="77777777" w:rsidR="00E0541C" w:rsidRPr="00E0541C" w:rsidRDefault="00E0541C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41587A15" w14:textId="77777777" w:rsidR="00E0541C" w:rsidRPr="00E0541C" w:rsidRDefault="00E0541C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496A7683" w14:textId="77777777" w:rsidR="00786138" w:rsidRDefault="00E0541C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>на территории Корсаковск</w:t>
      </w:r>
      <w:r w:rsidR="00786138">
        <w:rPr>
          <w:rFonts w:eastAsia="Times New Roman"/>
          <w:color w:val="000000"/>
          <w:spacing w:val="2"/>
          <w:lang w:eastAsia="ru-RU"/>
        </w:rPr>
        <w:t>ого</w:t>
      </w:r>
      <w:r w:rsidRPr="00E0541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75D97FB2" w14:textId="4CCC01B6" w:rsidR="00E0541C" w:rsidRPr="00E0541C" w:rsidRDefault="00786138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муниципального</w:t>
      </w:r>
      <w:r w:rsidR="00E0541C" w:rsidRPr="00E0541C">
        <w:rPr>
          <w:rFonts w:eastAsia="Times New Roman"/>
          <w:color w:val="000000"/>
          <w:spacing w:val="2"/>
          <w:lang w:eastAsia="ru-RU"/>
        </w:rPr>
        <w:t xml:space="preserve"> округ</w:t>
      </w:r>
      <w:r>
        <w:rPr>
          <w:rFonts w:eastAsia="Times New Roman"/>
          <w:color w:val="000000"/>
          <w:spacing w:val="2"/>
          <w:lang w:eastAsia="ru-RU"/>
        </w:rPr>
        <w:t>а</w:t>
      </w:r>
      <w:r w:rsidR="00E0541C" w:rsidRPr="00E0541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3404BCB0" w14:textId="77777777" w:rsidR="00E0541C" w:rsidRPr="00E0541C" w:rsidRDefault="00E0541C" w:rsidP="00E0541C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E0541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403DDE51" w14:textId="77777777" w:rsidR="008D0E55" w:rsidRDefault="008D0E55" w:rsidP="00E0541C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34C76A81" w14:textId="7AE1B731" w:rsidR="00E0541C" w:rsidRPr="00E0541C" w:rsidRDefault="00E0541C" w:rsidP="00E0541C">
      <w:pPr>
        <w:spacing w:after="0" w:line="240" w:lineRule="auto"/>
        <w:jc w:val="center"/>
        <w:rPr>
          <w:rFonts w:eastAsia="Times New Roman"/>
          <w:lang w:eastAsia="ru-RU"/>
        </w:rPr>
      </w:pPr>
      <w:r w:rsidRPr="00E0541C">
        <w:rPr>
          <w:rFonts w:eastAsia="Times New Roman"/>
          <w:lang w:eastAsia="ru-RU"/>
        </w:rPr>
        <w:t>Критерии оценки Конкурса</w:t>
      </w:r>
    </w:p>
    <w:tbl>
      <w:tblPr>
        <w:tblW w:w="1034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1985"/>
        <w:gridCol w:w="1984"/>
        <w:gridCol w:w="851"/>
        <w:gridCol w:w="850"/>
      </w:tblGrid>
      <w:tr w:rsidR="00E0541C" w:rsidRPr="00E0541C" w14:paraId="48CCAFB8" w14:textId="77777777" w:rsidTr="00E0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40A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 xml:space="preserve">№ п/п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AF0EA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Наименование критерия оценки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46AF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Документы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5CD9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Предметное содержание критерия, значение оценки предложения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04A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proofErr w:type="gramStart"/>
            <w:r w:rsidRPr="00E0541C">
              <w:rPr>
                <w:rFonts w:eastAsia="Times New Roman"/>
                <w:bCs/>
                <w:lang w:eastAsia="ru-RU"/>
              </w:rPr>
              <w:t>Коли-</w:t>
            </w:r>
            <w:proofErr w:type="spellStart"/>
            <w:r w:rsidRPr="00E0541C">
              <w:rPr>
                <w:rFonts w:eastAsia="Times New Roman"/>
                <w:bCs/>
                <w:lang w:eastAsia="ru-RU"/>
              </w:rPr>
              <w:t>чество</w:t>
            </w:r>
            <w:proofErr w:type="spellEnd"/>
            <w:proofErr w:type="gramEnd"/>
            <w:r w:rsidRPr="00E0541C">
              <w:rPr>
                <w:rFonts w:eastAsia="Times New Roman"/>
                <w:bCs/>
                <w:lang w:eastAsia="ru-RU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9076" w14:textId="77777777" w:rsidR="00E0541C" w:rsidRPr="00E0541C" w:rsidRDefault="00E0541C" w:rsidP="00E054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 xml:space="preserve">Вес </w:t>
            </w:r>
            <w:proofErr w:type="spellStart"/>
            <w:r w:rsidRPr="00E0541C">
              <w:rPr>
                <w:rFonts w:eastAsia="Times New Roman"/>
                <w:bCs/>
                <w:lang w:eastAsia="ru-RU"/>
              </w:rPr>
              <w:t>крите-рия</w:t>
            </w:r>
            <w:proofErr w:type="spellEnd"/>
          </w:p>
        </w:tc>
      </w:tr>
      <w:tr w:rsidR="00E708FC" w:rsidRPr="00E0541C" w14:paraId="78A9BAEE" w14:textId="77777777" w:rsidTr="009631D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7F8AC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1.</w:t>
            </w:r>
          </w:p>
          <w:p w14:paraId="6F7E102B" w14:textId="5B2C7F5F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29B4" w14:textId="69A797AE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Режим работы Объекта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89338" w14:textId="3782001A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Информационное письмо от Участника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80FF" w14:textId="4E829053" w:rsidR="00E708FC" w:rsidRPr="00E0541C" w:rsidRDefault="00E708FC" w:rsidP="00FD14B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Время закрытия после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28CC" w14:textId="25DF10B9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CF898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E708FC" w:rsidRPr="00E0541C" w14:paraId="69D71F0D" w14:textId="77777777" w:rsidTr="009631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522E4" w14:textId="7F158A4F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C843FF" w14:textId="55E5BD9A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E545D5" w14:textId="17ABDE76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F11" w14:textId="01E79F9D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Время закрытия после 18.00 до 20.00 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3BC2" w14:textId="79915FBF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75E3E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E708FC" w:rsidRPr="00E0541C" w14:paraId="728B777E" w14:textId="77777777" w:rsidTr="009631D6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F2E35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C9B18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6BAAA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E885" w14:textId="2DE30D3F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Время закрытия до 18.00 часов (включительно)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C0B35" w14:textId="59131AB8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36E8BD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E708FC" w:rsidRPr="00E0541C" w14:paraId="5A377DE2" w14:textId="77777777" w:rsidTr="009631D6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EFF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126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CA08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59B" w14:textId="5D1D4649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4E0F" w14:textId="69B8C601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C656DF0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  <w:tr w:rsidR="00E708FC" w:rsidRPr="00E0541C" w14:paraId="044BC141" w14:textId="77777777" w:rsidTr="00E0541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208D" w14:textId="2BED73D0" w:rsidR="00E708FC" w:rsidRPr="00E0541C" w:rsidRDefault="00B36B06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4</w:t>
            </w:r>
            <w:r w:rsidR="00E708FC" w:rsidRPr="00E0541C">
              <w:rPr>
                <w:rFonts w:eastAsia="Times New Roman"/>
                <w:bCs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9CA2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Предложение о цене Участника Конкурса по установленной форме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E3C4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Предложение о цене Участника Конкурса в установленной форме подается в запечатанном конверте (кроме НТО по реализации печатной продукции)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C25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lang w:eastAsia="ru-RU"/>
              </w:rPr>
              <w:t>Сумма баллов по критерию № 4* (К</w:t>
            </w:r>
            <w:r w:rsidRPr="00E0541C">
              <w:rPr>
                <w:rFonts w:eastAsia="Times New Roman"/>
                <w:vertAlign w:val="subscript"/>
                <w:lang w:eastAsia="ru-RU"/>
              </w:rPr>
              <w:t>4</w:t>
            </w:r>
            <w:r w:rsidRPr="00E0541C"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5753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val="en-US"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50 %</w:t>
            </w:r>
          </w:p>
        </w:tc>
      </w:tr>
      <w:tr w:rsidR="00E708FC" w:rsidRPr="00E0541C" w14:paraId="407B290E" w14:textId="77777777" w:rsidTr="00E0541C"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93A2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9076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E0541C">
              <w:rPr>
                <w:rFonts w:eastAsia="Times New Roman"/>
                <w:bCs/>
                <w:lang w:eastAsia="ru-RU"/>
              </w:rPr>
              <w:t>Всего сумма баллов** (</w:t>
            </w:r>
            <w:r w:rsidRPr="00E0541C">
              <w:rPr>
                <w:rFonts w:eastAsia="Times New Roman"/>
                <w:bCs/>
                <w:i/>
                <w:lang w:eastAsia="ru-RU"/>
              </w:rPr>
              <w:t>В</w:t>
            </w:r>
            <w:r w:rsidRPr="00E0541C">
              <w:rPr>
                <w:rFonts w:eastAsia="Times New Roman"/>
                <w:bCs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B3D8" w14:textId="77777777" w:rsidR="00E708FC" w:rsidRPr="00E0541C" w:rsidRDefault="00E708FC" w:rsidP="00E708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</w:p>
        </w:tc>
      </w:tr>
    </w:tbl>
    <w:p w14:paraId="4FE2D1C8" w14:textId="77777777" w:rsidR="00E0541C" w:rsidRPr="00E0541C" w:rsidRDefault="00E0541C" w:rsidP="00E0541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076FF65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lang w:eastAsia="ru-RU"/>
        </w:rPr>
        <w:t xml:space="preserve">*Сумма баллов по критерию № 4 определяется по формуле: </w:t>
      </w:r>
    </w:p>
    <w:p w14:paraId="5030A1B4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</w:p>
    <w:p w14:paraId="74B85253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i/>
          <w:lang w:eastAsia="ru-RU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eastAsia="Times New Roman"/>
              <w:bCs/>
              <w:lang w:eastAsia="ru-RU"/>
            </w:rPr>
            <m:t>К</m:t>
          </m:r>
          <m:r>
            <m:rPr>
              <m:nor/>
            </m:rPr>
            <w:rPr>
              <w:rFonts w:eastAsia="Times New Roman"/>
              <w:bCs/>
              <w:vertAlign w:val="subscript"/>
              <w:lang w:eastAsia="ru-RU"/>
            </w:rPr>
            <m:t>4</m:t>
          </m:r>
          <m:r>
            <m:rPr>
              <m:nor/>
            </m:rPr>
            <w:rPr>
              <w:rFonts w:eastAsia="Times New Roman"/>
              <w:bCs/>
              <w:lang w:eastAsia="ru-RU"/>
            </w:rPr>
            <m:t xml:space="preserve">= </m:t>
          </m:r>
          <m:f>
            <m:fPr>
              <m:ctrlPr>
                <w:rPr>
                  <w:rFonts w:ascii="Cambria Math" w:eastAsia="Times New Roman" w:hAnsi="Cambria Math"/>
                  <w:bCs/>
                  <w:i/>
                  <w:lang w:eastAsia="ru-RU"/>
                </w:rPr>
              </m:ctrlPr>
            </m:fPr>
            <m:num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 предложения участника</m:t>
              </m:r>
            </m:num>
            <m:den>
              <m:r>
                <m:rPr>
                  <m:nor/>
                </m:rPr>
                <w:rPr>
                  <w:rFonts w:eastAsia="Times New Roman"/>
                  <w:bCs/>
                  <w:lang w:eastAsia="ru-RU"/>
                </w:rPr>
                <m:t>Цена</m:t>
              </m:r>
              <m:func>
                <m:funcPr>
                  <m:ctrlPr>
                    <w:rPr>
                      <w:rFonts w:ascii="Cambria Math" w:eastAsia="Times New Roman" w:hAnsi="Cambria Math"/>
                      <w:bCs/>
                      <w:i/>
                      <w:lang w:val="en-US" w:eastAsia="ru-RU"/>
                    </w:rPr>
                  </m:ctrlPr>
                </m:funcPr>
                <m:fName>
                  <m:r>
                    <m:rPr>
                      <m:nor/>
                    </m:rPr>
                    <w:rPr>
                      <w:rFonts w:eastAsia="Times New Roman"/>
                      <w:bCs/>
                      <w:lang w:eastAsia="ru-RU"/>
                    </w:rPr>
                    <m:t>максимальная</m:t>
                  </m:r>
                  <m:ctrlPr>
                    <w:rPr>
                      <w:rFonts w:ascii="Cambria Math" w:eastAsia="Times New Roman" w:hAnsi="Cambria Math"/>
                      <w:bCs/>
                      <w:lang w:val="en-US" w:eastAsia="ru-RU"/>
                    </w:rPr>
                  </m:ctrlPr>
                </m:fName>
                <m:e>
                  <m:r>
                    <m:rPr>
                      <m:nor/>
                    </m:rPr>
                    <w:rPr>
                      <w:rFonts w:eastAsia="Times New Roman"/>
                      <w:bCs/>
                      <w:lang w:eastAsia="ru-RU"/>
                    </w:rPr>
                    <m:t>из всех предложений участников</m:t>
                  </m:r>
                </m:e>
              </m:func>
            </m:den>
          </m:f>
          <m:r>
            <m:rPr>
              <m:nor/>
            </m:rPr>
            <w:rPr>
              <w:rFonts w:eastAsia="Times New Roman"/>
              <w:bCs/>
              <w:lang w:eastAsia="ru-RU"/>
            </w:rPr>
            <m:t>×100</m:t>
          </m:r>
        </m:oMath>
      </m:oMathPara>
    </w:p>
    <w:p w14:paraId="5E3B357C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</w:p>
    <w:p w14:paraId="207FAF4A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lang w:eastAsia="ru-RU"/>
        </w:rPr>
        <w:t>**Всего сумма баллов Участнику определяется по формуле:</w:t>
      </w:r>
    </w:p>
    <w:p w14:paraId="5D746A2B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lang w:eastAsia="ru-RU"/>
        </w:rPr>
        <w:object w:dxaOrig="1600" w:dyaOrig="700" w14:anchorId="116B67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37.5pt" o:ole="">
            <v:imagedata r:id="rId8" o:title=""/>
          </v:shape>
          <o:OLEObject Type="Embed" ProgID="Equation.3" ShapeID="_x0000_i1025" DrawAspect="Content" ObjectID="_1803460176" r:id="rId9"/>
        </w:object>
      </w:r>
      <w:r w:rsidRPr="00B36B06">
        <w:rPr>
          <w:rFonts w:eastAsia="Times New Roman"/>
          <w:bCs/>
          <w:lang w:eastAsia="ru-RU"/>
        </w:rPr>
        <w:t>*0,5 + К</w:t>
      </w:r>
      <w:r w:rsidRPr="00B36B06">
        <w:rPr>
          <w:rFonts w:eastAsia="Times New Roman"/>
          <w:bCs/>
          <w:vertAlign w:val="subscript"/>
          <w:lang w:eastAsia="ru-RU"/>
        </w:rPr>
        <w:t>4</w:t>
      </w:r>
      <w:r w:rsidRPr="00B36B06">
        <w:rPr>
          <w:rFonts w:eastAsia="Times New Roman"/>
          <w:bCs/>
          <w:lang w:eastAsia="ru-RU"/>
        </w:rPr>
        <w:t>*0,</w:t>
      </w:r>
      <w:proofErr w:type="gramStart"/>
      <w:r w:rsidRPr="00B36B06">
        <w:rPr>
          <w:rFonts w:eastAsia="Times New Roman"/>
          <w:bCs/>
          <w:lang w:eastAsia="ru-RU"/>
        </w:rPr>
        <w:t>5 ,</w:t>
      </w:r>
      <w:proofErr w:type="gramEnd"/>
    </w:p>
    <w:p w14:paraId="5619EDFA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lang w:eastAsia="ru-RU"/>
        </w:rPr>
        <w:t>где:</w:t>
      </w:r>
    </w:p>
    <w:p w14:paraId="3BCB816A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i/>
          <w:lang w:eastAsia="ru-RU"/>
        </w:rPr>
        <w:t>К</w:t>
      </w:r>
      <w:proofErr w:type="spellStart"/>
      <w:r w:rsidRPr="00B36B06">
        <w:rPr>
          <w:rFonts w:eastAsia="Times New Roman"/>
          <w:bCs/>
          <w:i/>
          <w:vertAlign w:val="subscript"/>
          <w:lang w:val="en-US" w:eastAsia="ru-RU"/>
        </w:rPr>
        <w:t>ij</w:t>
      </w:r>
      <w:proofErr w:type="spellEnd"/>
      <w:r w:rsidRPr="00B36B06">
        <w:rPr>
          <w:rFonts w:eastAsia="Times New Roman"/>
          <w:bCs/>
          <w:lang w:eastAsia="ru-RU"/>
        </w:rPr>
        <w:t xml:space="preserve"> – значение по </w:t>
      </w:r>
      <w:proofErr w:type="spellStart"/>
      <w:r w:rsidRPr="00B36B06">
        <w:rPr>
          <w:rFonts w:eastAsia="Times New Roman"/>
          <w:bCs/>
          <w:i/>
          <w:lang w:val="en-US" w:eastAsia="ru-RU"/>
        </w:rPr>
        <w:t>i</w:t>
      </w:r>
      <w:proofErr w:type="spellEnd"/>
      <w:r w:rsidRPr="00B36B06">
        <w:rPr>
          <w:rFonts w:eastAsia="Times New Roman"/>
          <w:bCs/>
          <w:lang w:eastAsia="ru-RU"/>
        </w:rPr>
        <w:t xml:space="preserve"> критерию оценки в группе </w:t>
      </w:r>
      <w:r w:rsidRPr="00B36B06">
        <w:rPr>
          <w:rFonts w:eastAsia="Times New Roman"/>
          <w:bCs/>
          <w:lang w:val="en-US" w:eastAsia="ru-RU"/>
        </w:rPr>
        <w:t>j</w:t>
      </w:r>
      <w:r w:rsidRPr="00B36B06">
        <w:rPr>
          <w:rFonts w:eastAsia="Times New Roman"/>
          <w:bCs/>
          <w:lang w:eastAsia="ru-RU"/>
        </w:rPr>
        <w:t>;</w:t>
      </w:r>
    </w:p>
    <w:p w14:paraId="09308113" w14:textId="77777777" w:rsidR="00B36B06" w:rsidRPr="00B36B06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</w:pPr>
      <w:r w:rsidRPr="00B36B06">
        <w:rPr>
          <w:rFonts w:eastAsia="Times New Roman"/>
          <w:bCs/>
          <w:i/>
          <w:lang w:val="en-US" w:eastAsia="ru-RU"/>
        </w:rPr>
        <w:t>n</w:t>
      </w:r>
      <w:r w:rsidRPr="00B36B06">
        <w:rPr>
          <w:rFonts w:eastAsia="Times New Roman"/>
          <w:bCs/>
          <w:lang w:eastAsia="ru-RU"/>
        </w:rPr>
        <w:t xml:space="preserve"> – количество критериев в группе;</w:t>
      </w:r>
    </w:p>
    <w:p w14:paraId="4ACE5DE3" w14:textId="24D466E8" w:rsidR="00E0541C" w:rsidRPr="00DA3CFD" w:rsidRDefault="00B36B06" w:rsidP="00B36B0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lang w:eastAsia="ru-RU"/>
        </w:rPr>
        <w:sectPr w:rsidR="00E0541C" w:rsidRPr="00DA3CFD" w:rsidSect="004366FC">
          <w:pgSz w:w="11906" w:h="16838" w:code="9"/>
          <w:pgMar w:top="567" w:right="850" w:bottom="1134" w:left="1701" w:header="720" w:footer="720" w:gutter="0"/>
          <w:pgNumType w:start="1"/>
          <w:cols w:space="720"/>
          <w:titlePg/>
          <w:docGrid w:linePitch="326"/>
        </w:sectPr>
      </w:pPr>
      <w:r w:rsidRPr="00B36B06">
        <w:rPr>
          <w:rFonts w:eastAsia="Times New Roman"/>
          <w:bCs/>
          <w:i/>
          <w:lang w:eastAsia="ru-RU"/>
        </w:rPr>
        <w:t>В</w:t>
      </w:r>
      <w:r w:rsidRPr="00B36B06">
        <w:rPr>
          <w:rFonts w:eastAsia="Times New Roman"/>
          <w:bCs/>
          <w:lang w:eastAsia="ru-RU"/>
        </w:rPr>
        <w:t xml:space="preserve"> – всего сумма баллов.</w:t>
      </w:r>
    </w:p>
    <w:p w14:paraId="5B777DAF" w14:textId="61879D15" w:rsidR="00F46F54" w:rsidRDefault="00F46F54" w:rsidP="00546D45">
      <w:pPr>
        <w:spacing w:after="0" w:line="240" w:lineRule="auto"/>
        <w:jc w:val="right"/>
      </w:pPr>
      <w:r>
        <w:lastRenderedPageBreak/>
        <w:t>Приложение № 2</w:t>
      </w:r>
    </w:p>
    <w:p w14:paraId="652AF811" w14:textId="77777777" w:rsidR="00546D45" w:rsidRDefault="00F46F54" w:rsidP="00546D45">
      <w:pPr>
        <w:pStyle w:val="a7"/>
        <w:jc w:val="right"/>
      </w:pPr>
      <w:r w:rsidRPr="00546D45">
        <w:t>к сообщению</w:t>
      </w:r>
      <w:r w:rsidR="00546D45" w:rsidRPr="00546D45">
        <w:t xml:space="preserve"> о проведении открытого конкурса </w:t>
      </w:r>
    </w:p>
    <w:p w14:paraId="6978A74B" w14:textId="77777777" w:rsidR="00546D45" w:rsidRDefault="00546D45" w:rsidP="00546D45">
      <w:pPr>
        <w:pStyle w:val="a7"/>
        <w:jc w:val="right"/>
      </w:pPr>
      <w:r w:rsidRPr="00546D45">
        <w:t xml:space="preserve">на право заключения договора на размещение </w:t>
      </w:r>
    </w:p>
    <w:p w14:paraId="099BFA8A" w14:textId="3C7B83B6" w:rsidR="00F46F54" w:rsidRPr="00546D45" w:rsidRDefault="00546D45" w:rsidP="00546D45">
      <w:pPr>
        <w:pStyle w:val="a7"/>
        <w:jc w:val="right"/>
        <w:rPr>
          <w:sz w:val="32"/>
        </w:rPr>
      </w:pPr>
      <w:r w:rsidRPr="00546D45">
        <w:t>нестационарного торгового объекта</w:t>
      </w:r>
    </w:p>
    <w:p w14:paraId="0260F60A" w14:textId="77777777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</w:p>
    <w:p w14:paraId="334DE962" w14:textId="1717AD53" w:rsidR="000F4465" w:rsidRDefault="000F4465" w:rsidP="00F46F54">
      <w:pPr>
        <w:jc w:val="center"/>
        <w:rPr>
          <w:rFonts w:eastAsia="Times New Roman"/>
          <w:color w:val="000000"/>
          <w:spacing w:val="2"/>
          <w:lang w:eastAsia="ru-RU"/>
        </w:rPr>
      </w:pPr>
      <w:r>
        <w:rPr>
          <w:rFonts w:eastAsia="Times New Roman"/>
          <w:color w:val="000000"/>
          <w:spacing w:val="2"/>
          <w:lang w:eastAsia="ru-RU"/>
        </w:rPr>
        <w:t>Справка (информационное письмо)</w:t>
      </w:r>
    </w:p>
    <w:p w14:paraId="3AA95105" w14:textId="5E494BB8" w:rsidR="000F4465" w:rsidRDefault="000F4465" w:rsidP="00546D45">
      <w:pPr>
        <w:rPr>
          <w:rFonts w:eastAsia="Times New Roman"/>
          <w:color w:val="000000"/>
          <w:spacing w:val="2"/>
          <w:lang w:eastAsia="ru-RU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049"/>
        <w:gridCol w:w="1843"/>
        <w:gridCol w:w="3119"/>
        <w:gridCol w:w="4961"/>
      </w:tblGrid>
      <w:tr w:rsidR="00A6487E" w:rsidRPr="00352130" w14:paraId="484247AA" w14:textId="34676778" w:rsidTr="00A6487E">
        <w:trPr>
          <w:tblHeader/>
        </w:trPr>
        <w:tc>
          <w:tcPr>
            <w:tcW w:w="624" w:type="dxa"/>
          </w:tcPr>
          <w:p w14:paraId="23C7D871" w14:textId="258ED31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№ п/п</w:t>
            </w:r>
          </w:p>
        </w:tc>
        <w:tc>
          <w:tcPr>
            <w:tcW w:w="4049" w:type="dxa"/>
          </w:tcPr>
          <w:p w14:paraId="44C72398" w14:textId="68D73B62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Характеристика НТО</w:t>
            </w:r>
          </w:p>
        </w:tc>
        <w:tc>
          <w:tcPr>
            <w:tcW w:w="1843" w:type="dxa"/>
          </w:tcPr>
          <w:p w14:paraId="61BF18A3" w14:textId="5B0E245B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Единица измерения</w:t>
            </w:r>
          </w:p>
        </w:tc>
        <w:tc>
          <w:tcPr>
            <w:tcW w:w="3119" w:type="dxa"/>
          </w:tcPr>
          <w:p w14:paraId="7B2120C5" w14:textId="70E9AAB5" w:rsidR="00A6487E" w:rsidRPr="00352130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Значение</w:t>
            </w:r>
          </w:p>
        </w:tc>
        <w:tc>
          <w:tcPr>
            <w:tcW w:w="4961" w:type="dxa"/>
          </w:tcPr>
          <w:p w14:paraId="7DF93065" w14:textId="24135069" w:rsidR="00A6487E" w:rsidRDefault="00A6487E" w:rsidP="00923F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Примечание</w:t>
            </w:r>
          </w:p>
        </w:tc>
      </w:tr>
      <w:tr w:rsidR="00A6487E" w:rsidRPr="00352130" w14:paraId="4B229C72" w14:textId="14142A61" w:rsidTr="00A6487E">
        <w:tc>
          <w:tcPr>
            <w:tcW w:w="624" w:type="dxa"/>
          </w:tcPr>
          <w:p w14:paraId="31C4221F" w14:textId="77777777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>1.</w:t>
            </w:r>
          </w:p>
        </w:tc>
        <w:tc>
          <w:tcPr>
            <w:tcW w:w="4049" w:type="dxa"/>
          </w:tcPr>
          <w:p w14:paraId="4C5DBF2D" w14:textId="6D15EA81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352130">
              <w:rPr>
                <w:rFonts w:eastAsia="Times New Roman"/>
                <w:bCs/>
                <w:lang w:eastAsia="ru-RU"/>
              </w:rPr>
              <w:t xml:space="preserve">Режим работы </w:t>
            </w:r>
            <w:r>
              <w:rPr>
                <w:rFonts w:eastAsia="Times New Roman"/>
                <w:bCs/>
                <w:lang w:eastAsia="ru-RU"/>
              </w:rPr>
              <w:t>НТО</w:t>
            </w:r>
          </w:p>
        </w:tc>
        <w:tc>
          <w:tcPr>
            <w:tcW w:w="1843" w:type="dxa"/>
          </w:tcPr>
          <w:p w14:paraId="0607161F" w14:textId="5D3A2859" w:rsidR="00A6487E" w:rsidRPr="00352130" w:rsidRDefault="00A6487E" w:rsidP="00546D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Время</w:t>
            </w:r>
          </w:p>
        </w:tc>
        <w:tc>
          <w:tcPr>
            <w:tcW w:w="3119" w:type="dxa"/>
          </w:tcPr>
          <w:p w14:paraId="58E862F3" w14:textId="5B1D5089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4961" w:type="dxa"/>
          </w:tcPr>
          <w:p w14:paraId="64AA895A" w14:textId="18C8D148" w:rsidR="00A6487E" w:rsidRPr="00352130" w:rsidRDefault="00A6487E" w:rsidP="00C6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Необходимо указать режим работы НТО</w:t>
            </w:r>
          </w:p>
        </w:tc>
      </w:tr>
    </w:tbl>
    <w:p w14:paraId="4A8B4233" w14:textId="77777777" w:rsidR="00F46F54" w:rsidRDefault="00F46F54" w:rsidP="009D11F3">
      <w:pPr>
        <w:jc w:val="both"/>
      </w:pPr>
    </w:p>
    <w:p w14:paraId="1EAED169" w14:textId="081FDB4A" w:rsidR="005026A7" w:rsidRDefault="00BE6443" w:rsidP="005026A7">
      <w:pPr>
        <w:jc w:val="both"/>
        <w:rPr>
          <w:rFonts w:eastAsia="Times New Roman"/>
          <w:color w:val="000000"/>
          <w:spacing w:val="2"/>
          <w:lang w:eastAsia="ru-RU"/>
        </w:rPr>
      </w:pPr>
      <w:r>
        <w:t>Участник конкурса вправе</w:t>
      </w:r>
      <w:r w:rsidR="005026A7">
        <w:t xml:space="preserve"> указанную </w:t>
      </w:r>
      <w:r w:rsidR="005026A7">
        <w:rPr>
          <w:rFonts w:eastAsia="Times New Roman"/>
          <w:color w:val="000000"/>
          <w:spacing w:val="2"/>
          <w:lang w:eastAsia="ru-RU"/>
        </w:rPr>
        <w:t>Справку (информационное письмо) дополнить иной информацией, связанной с размещением НТО.</w:t>
      </w:r>
    </w:p>
    <w:p w14:paraId="1F22E8C5" w14:textId="0CD6D007" w:rsidR="002704F9" w:rsidRPr="002704F9" w:rsidRDefault="002704F9" w:rsidP="002704F9">
      <w:pPr>
        <w:pStyle w:val="a7"/>
        <w:jc w:val="both"/>
      </w:pPr>
      <w:r w:rsidRPr="002704F9">
        <w:t>Участник __________________</w:t>
      </w:r>
      <w:r>
        <w:tab/>
      </w:r>
      <w:r w:rsidRPr="002704F9">
        <w:t xml:space="preserve"> _________________________________</w:t>
      </w:r>
    </w:p>
    <w:p w14:paraId="16DB1F5E" w14:textId="35442B51" w:rsidR="00BE6443" w:rsidRPr="002704F9" w:rsidRDefault="002704F9" w:rsidP="00782EDC">
      <w:pPr>
        <w:pStyle w:val="a7"/>
        <w:jc w:val="both"/>
      </w:pPr>
      <w:r w:rsidRPr="002704F9">
        <w:t xml:space="preserve">              </w:t>
      </w:r>
      <w:r w:rsidRPr="002704F9">
        <w:tab/>
      </w:r>
      <w:r w:rsidRPr="002704F9">
        <w:tab/>
        <w:t>(</w:t>
      </w:r>
      <w:proofErr w:type="gramStart"/>
      <w:r w:rsidRPr="002704F9">
        <w:t xml:space="preserve">подпись)   </w:t>
      </w:r>
      <w:proofErr w:type="gramEnd"/>
      <w:r w:rsidRPr="002704F9">
        <w:t xml:space="preserve">                                 (Ф.И.О.)</w:t>
      </w:r>
      <w:r w:rsidR="005026A7" w:rsidRPr="002704F9">
        <w:t xml:space="preserve"> </w:t>
      </w:r>
    </w:p>
    <w:p w14:paraId="6B09A2A1" w14:textId="77777777" w:rsidR="00A6487E" w:rsidRDefault="00A6487E" w:rsidP="000B75BD">
      <w:pPr>
        <w:pStyle w:val="a7"/>
        <w:jc w:val="right"/>
        <w:sectPr w:rsidR="00A6487E" w:rsidSect="00A6487E">
          <w:pgSz w:w="16838" w:h="11906" w:orient="landscape"/>
          <w:pgMar w:top="1701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14:paraId="0E530110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 xml:space="preserve">Приложение № 3 </w:t>
      </w:r>
    </w:p>
    <w:p w14:paraId="215C711F" w14:textId="77777777" w:rsidR="00C01473" w:rsidRPr="004053AC" w:rsidRDefault="00C01473" w:rsidP="00C01473">
      <w:pPr>
        <w:shd w:val="clear" w:color="auto" w:fill="FFFFFF"/>
        <w:spacing w:after="0" w:line="240" w:lineRule="auto"/>
        <w:ind w:left="4536"/>
        <w:jc w:val="both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нестационарных торговых объектов 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Сахалинской области</w:t>
      </w:r>
    </w:p>
    <w:p w14:paraId="726C7AFA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46B6C0A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В администрацию Корсаковского муниципального округа</w:t>
      </w:r>
    </w:p>
    <w:p w14:paraId="6C0A3B4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 __________________________________________</w:t>
      </w:r>
    </w:p>
    <w:p w14:paraId="5F9221B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ИНН ________________________________________</w:t>
      </w:r>
    </w:p>
    <w:p w14:paraId="04241F0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ОГРН/ОГРНИП ______________________________</w:t>
      </w:r>
    </w:p>
    <w:p w14:paraId="78C8310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адрес: _______________________________________</w:t>
      </w:r>
    </w:p>
    <w:p w14:paraId="330EBF2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адрес электронной почты: ______________________</w:t>
      </w:r>
    </w:p>
    <w:p w14:paraId="57C8FA2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телефон _____________________________________</w:t>
      </w:r>
    </w:p>
    <w:p w14:paraId="5430F3E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50A6B1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0" w:name="Par340"/>
      <w:bookmarkEnd w:id="0"/>
      <w:r w:rsidRPr="004053AC">
        <w:rPr>
          <w:rFonts w:eastAsia="Times New Roman"/>
          <w:lang w:eastAsia="ru-RU"/>
        </w:rPr>
        <w:t>ЗАЯВКА</w:t>
      </w:r>
    </w:p>
    <w:p w14:paraId="2BBB40B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участие в конкурсе на право заключения договора на размещение нестационарного торгового объекта на территории Корсаковского муниципального округа</w:t>
      </w:r>
    </w:p>
    <w:p w14:paraId="49ADE9D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</w:p>
    <w:p w14:paraId="2FF1D77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 Изучив сообщение о проведении конкурса на право заключения договора на размещение нестационарного торгового объекта (далее - Договор), а также   применимые   к   данному   открытому конкурсу законодательство и нормативные правовые акты, _____________________________________________________________________________</w:t>
      </w:r>
    </w:p>
    <w:p w14:paraId="6BE4E18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(юридическое лицо/индивидуальный предприниматель/физическое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 Конкурса)</w:t>
      </w:r>
    </w:p>
    <w:p w14:paraId="46ADC3D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в лице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133E5B2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5A3CD245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подтверждаю согласие с условиями, предусмотренными в сообщении о проведении конкурса</w:t>
      </w:r>
      <w:proofErr w:type="gramStart"/>
      <w:r w:rsidRPr="004053AC">
        <w:rPr>
          <w:rFonts w:eastAsia="Times New Roman"/>
          <w:lang w:eastAsia="ru-RU"/>
        </w:rPr>
        <w:t>, Порядком</w:t>
      </w:r>
      <w:proofErr w:type="gramEnd"/>
      <w:r w:rsidRPr="004053AC">
        <w:rPr>
          <w:rFonts w:eastAsia="Times New Roman"/>
          <w:lang w:eastAsia="ru-RU"/>
        </w:rPr>
        <w:t xml:space="preserve"> размещения нестационарных торговых объектов на территории Корсаковского муниципального округа Сахалинской области, утвержденным постановлением администрации Корсаковского муниципального округа от 28.07.2023 № 1772 (далее - Порядок), Договором, и согласен участвовать в конкурсе на право заключения Договора</w:t>
      </w:r>
    </w:p>
    <w:p w14:paraId="6A5B83B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53DA18B1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(предмет конкурса, № Лота)</w:t>
      </w:r>
    </w:p>
    <w:p w14:paraId="70F22420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2. Настоящей заявкой подтверждаю, что в отношении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</w:t>
      </w:r>
    </w:p>
    <w:p w14:paraId="1460DA10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629A43C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(наименование юридического лица/индивидуального предпринимателя - Участника Конкурса)</w:t>
      </w:r>
    </w:p>
    <w:p w14:paraId="5327B47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не проводится процедура ликвидации, банкротства, его деятельность не приостановлена.</w:t>
      </w:r>
    </w:p>
    <w:p w14:paraId="3543EEE9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 Настоящей   заявкой   гарантируем    достоверность    представленной информации и подтверждаю право Организатора конкурса запрашивать у соответствующих органов и организаций информацию, уточняющую представленные в ней сведения.</w:t>
      </w:r>
    </w:p>
    <w:p w14:paraId="0A312FC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 В случае, если данное предложение будет признано лучшим, беру на себя обязательства подписать Договор в срок, указанный в пункте 7.25 Порядка. Мой экземпляр заключенного Договора прошу направить (передать) ________________________________.</w:t>
      </w:r>
    </w:p>
    <w:p w14:paraId="1C026B3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(почтовый адрес / электронную почту / передать нарочно)</w:t>
      </w:r>
    </w:p>
    <w:p w14:paraId="23D7DDD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5. </w:t>
      </w:r>
      <w:r w:rsidRPr="004053AC">
        <w:rPr>
          <w:rFonts w:eastAsia="Times New Roman"/>
          <w:color w:val="000000"/>
          <w:spacing w:val="2"/>
          <w:lang w:eastAsia="ru-RU"/>
        </w:rPr>
        <w:t>Срок (период) размещения НТО ________________________________________.</w:t>
      </w:r>
    </w:p>
    <w:p w14:paraId="2B67730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 Я, даю согласие администрации Корсаковского муниципального округа на обработку, распространение и использование моих персональных данных, а также иных данных, которые необходимы для заключения договора на размещение НТО на территории Корсаковского муниципального округа.</w:t>
      </w:r>
    </w:p>
    <w:p w14:paraId="3AB4A42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Опись документов:</w:t>
      </w:r>
    </w:p>
    <w:p w14:paraId="3F0ACA2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1BFB2845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4053AC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(Ф.И.О.)</w:t>
      </w:r>
    </w:p>
    <w:p w14:paraId="0D44A594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М.П.</w:t>
      </w:r>
    </w:p>
    <w:p w14:paraId="77E25EEA" w14:textId="1D90CF52" w:rsidR="000B75BD" w:rsidRDefault="00C01473" w:rsidP="00C01473">
      <w:pPr>
        <w:pStyle w:val="a7"/>
        <w:jc w:val="both"/>
        <w:rPr>
          <w:sz w:val="20"/>
          <w:szCs w:val="20"/>
        </w:rPr>
      </w:pPr>
      <w:r w:rsidRPr="004053AC">
        <w:rPr>
          <w:rFonts w:eastAsia="Times New Roman"/>
          <w:sz w:val="20"/>
          <w:szCs w:val="20"/>
          <w:lang w:eastAsia="ru-RU"/>
        </w:rPr>
        <w:t>(при наличии)</w:t>
      </w:r>
      <w:r w:rsidRPr="004053AC">
        <w:rPr>
          <w:rFonts w:eastAsia="Times New Roman"/>
          <w:lang w:eastAsia="ru-RU"/>
        </w:rPr>
        <w:br w:type="page"/>
      </w:r>
    </w:p>
    <w:p w14:paraId="71F66B6C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 xml:space="preserve">Приложение № 4 </w:t>
      </w:r>
    </w:p>
    <w:p w14:paraId="1584139C" w14:textId="77777777" w:rsidR="00C01473" w:rsidRPr="004053AC" w:rsidRDefault="00C01473" w:rsidP="00C01473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06F10771" w14:textId="77777777" w:rsidR="00C01473" w:rsidRPr="004053AC" w:rsidRDefault="00C01473" w:rsidP="00C01473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67B71D44" w14:textId="77777777" w:rsidR="00C01473" w:rsidRPr="004053AC" w:rsidRDefault="00C01473" w:rsidP="00C01473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76EAA1C7" w14:textId="77777777" w:rsidR="00C01473" w:rsidRPr="004053AC" w:rsidRDefault="00C01473" w:rsidP="00C01473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224D3499" w14:textId="77777777" w:rsidR="00C01473" w:rsidRPr="004053AC" w:rsidRDefault="00C01473" w:rsidP="00C01473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7E3B3BD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</w:p>
    <w:p w14:paraId="4173884A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bookmarkStart w:id="1" w:name="Par420"/>
      <w:bookmarkEnd w:id="1"/>
      <w:r w:rsidRPr="004053AC">
        <w:rPr>
          <w:rFonts w:eastAsia="Times New Roman"/>
          <w:lang w:eastAsia="ru-RU"/>
        </w:rPr>
        <w:t>ПРЕДЛОЖЕНИЕ</w:t>
      </w:r>
    </w:p>
    <w:p w14:paraId="084048F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 цене участника Конкурса</w:t>
      </w:r>
    </w:p>
    <w:p w14:paraId="253CDE0A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B1EEE1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Изучив сообщение о проведении конкурса на право заключения договора на размещение нестационарного торгового объекта (далее – НТО), а также применимые к данному открытому конкурсу законодательство и нормативные правовые акты, _____________________________________________________________________________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</w:t>
      </w:r>
    </w:p>
    <w:p w14:paraId="5CA0B4A2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юридического лица/индивидуального предпринимателя физическое лицо, не являющееся индивидуальным предпринимателем и применяющее специальный налоговый режим «Налог на профессиональный доход» - Участника Конкурса)</w:t>
      </w:r>
    </w:p>
    <w:p w14:paraId="1C3E813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в лице</w:t>
      </w:r>
      <w:r w:rsidRPr="004053AC">
        <w:rPr>
          <w:rFonts w:eastAsia="Times New Roman"/>
          <w:sz w:val="20"/>
          <w:szCs w:val="20"/>
          <w:lang w:eastAsia="ru-RU"/>
        </w:rPr>
        <w:t xml:space="preserve"> ______________________________________________________________________________________</w:t>
      </w:r>
    </w:p>
    <w:p w14:paraId="24F111EC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должности руководителя и его Ф.И.О.)</w:t>
      </w:r>
    </w:p>
    <w:p w14:paraId="4F4961E0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Лоту № _____________ предлагаю цену за размещение НТО в размере _____________________________ (_____________________________) рублей ___ копеек в </w:t>
      </w:r>
    </w:p>
    <w:p w14:paraId="4D3CB1B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(сумма прописью)</w:t>
      </w:r>
    </w:p>
    <w:p w14:paraId="2C7B273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год.</w:t>
      </w:r>
    </w:p>
    <w:p w14:paraId="0B9CC32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 xml:space="preserve">Для объектов, в которых осуществляется сезонная деятельность, по Лоту                       № __________________ предлагаю цену за размещение НТО в размере _____________________________ (_____________________________) рублей ___ копеек за </w:t>
      </w: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</w:t>
      </w:r>
    </w:p>
    <w:p w14:paraId="17F8466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(сумма прописью)</w:t>
      </w:r>
    </w:p>
    <w:p w14:paraId="2AB29C7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весь период сезонного размещения.</w:t>
      </w:r>
    </w:p>
    <w:p w14:paraId="2129450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474A793C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 _________________________________</w:t>
      </w:r>
    </w:p>
    <w:p w14:paraId="0F19BC28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(</w:t>
      </w:r>
      <w:proofErr w:type="gramStart"/>
      <w:r w:rsidRPr="004053AC">
        <w:rPr>
          <w:rFonts w:eastAsia="Times New Roman"/>
          <w:sz w:val="20"/>
          <w:szCs w:val="20"/>
          <w:lang w:eastAsia="ru-RU"/>
        </w:rPr>
        <w:t xml:space="preserve">подпись)   </w:t>
      </w:r>
      <w:proofErr w:type="gramEnd"/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(Ф.И.О.)</w:t>
      </w:r>
    </w:p>
    <w:p w14:paraId="6953F75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55448FE8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М.П.</w:t>
      </w:r>
    </w:p>
    <w:p w14:paraId="4251A62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(при наличии)</w:t>
      </w:r>
    </w:p>
    <w:p w14:paraId="456CCA6C" w14:textId="5A3658B8" w:rsidR="007054E2" w:rsidRPr="007054E2" w:rsidRDefault="007054E2" w:rsidP="007054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7DD39F01" w14:textId="77777777" w:rsidR="000B75BD" w:rsidRDefault="000B75BD" w:rsidP="000B75BD">
      <w:pPr>
        <w:pStyle w:val="a7"/>
      </w:pPr>
    </w:p>
    <w:p w14:paraId="3AE52FFA" w14:textId="77777777" w:rsidR="007054E2" w:rsidRDefault="007054E2" w:rsidP="000B75BD">
      <w:pPr>
        <w:pStyle w:val="a7"/>
      </w:pPr>
    </w:p>
    <w:p w14:paraId="772019FE" w14:textId="77777777" w:rsidR="007054E2" w:rsidRDefault="007054E2" w:rsidP="000B75BD">
      <w:pPr>
        <w:pStyle w:val="a7"/>
      </w:pPr>
    </w:p>
    <w:p w14:paraId="74413938" w14:textId="77777777" w:rsidR="007054E2" w:rsidRDefault="007054E2" w:rsidP="000B75BD">
      <w:pPr>
        <w:pStyle w:val="a7"/>
      </w:pPr>
    </w:p>
    <w:p w14:paraId="1046ECDC" w14:textId="77777777" w:rsidR="007054E2" w:rsidRDefault="007054E2" w:rsidP="000B75BD">
      <w:pPr>
        <w:pStyle w:val="a7"/>
      </w:pPr>
    </w:p>
    <w:p w14:paraId="79DB2768" w14:textId="77777777" w:rsidR="007054E2" w:rsidRDefault="007054E2" w:rsidP="000B75BD">
      <w:pPr>
        <w:pStyle w:val="a7"/>
      </w:pPr>
    </w:p>
    <w:p w14:paraId="4105DDF5" w14:textId="77777777" w:rsidR="007054E2" w:rsidRDefault="007054E2" w:rsidP="000B75BD">
      <w:pPr>
        <w:pStyle w:val="a7"/>
      </w:pPr>
    </w:p>
    <w:p w14:paraId="411B752F" w14:textId="77777777" w:rsidR="00997ECF" w:rsidRDefault="00997ECF" w:rsidP="000B75BD">
      <w:pPr>
        <w:pStyle w:val="a7"/>
      </w:pPr>
    </w:p>
    <w:p w14:paraId="136B3C9B" w14:textId="77777777" w:rsidR="00997ECF" w:rsidRDefault="00997ECF" w:rsidP="000B75BD">
      <w:pPr>
        <w:pStyle w:val="a7"/>
      </w:pPr>
    </w:p>
    <w:p w14:paraId="7D316B2D" w14:textId="77777777" w:rsidR="00997ECF" w:rsidRDefault="00997ECF" w:rsidP="000B75BD">
      <w:pPr>
        <w:pStyle w:val="a7"/>
      </w:pPr>
    </w:p>
    <w:p w14:paraId="7C1D1E3D" w14:textId="77777777" w:rsidR="00997ECF" w:rsidRDefault="00997ECF" w:rsidP="000B75BD">
      <w:pPr>
        <w:pStyle w:val="a7"/>
      </w:pPr>
    </w:p>
    <w:p w14:paraId="1088D7A3" w14:textId="77777777" w:rsidR="00997ECF" w:rsidRDefault="00997ECF" w:rsidP="000B75BD">
      <w:pPr>
        <w:pStyle w:val="a7"/>
      </w:pPr>
    </w:p>
    <w:p w14:paraId="673653F6" w14:textId="77777777" w:rsidR="00997ECF" w:rsidRDefault="00997ECF" w:rsidP="000B75BD">
      <w:pPr>
        <w:pStyle w:val="a7"/>
      </w:pPr>
    </w:p>
    <w:p w14:paraId="70619BBB" w14:textId="77777777" w:rsidR="00997ECF" w:rsidRDefault="00997ECF" w:rsidP="000B75BD">
      <w:pPr>
        <w:pStyle w:val="a7"/>
      </w:pPr>
    </w:p>
    <w:p w14:paraId="011CEF66" w14:textId="77777777" w:rsidR="00997ECF" w:rsidRDefault="00997ECF" w:rsidP="000B75BD">
      <w:pPr>
        <w:pStyle w:val="a7"/>
      </w:pPr>
    </w:p>
    <w:p w14:paraId="1B5230A7" w14:textId="77777777" w:rsidR="007054E2" w:rsidRDefault="007054E2" w:rsidP="000B75BD">
      <w:pPr>
        <w:pStyle w:val="a7"/>
      </w:pPr>
    </w:p>
    <w:p w14:paraId="12AF56B4" w14:textId="77777777" w:rsidR="00C01473" w:rsidRDefault="00C01473" w:rsidP="000B75BD">
      <w:pPr>
        <w:pStyle w:val="a7"/>
      </w:pPr>
    </w:p>
    <w:p w14:paraId="28362B0F" w14:textId="77777777" w:rsidR="00C01473" w:rsidRDefault="00C01473" w:rsidP="000B75BD">
      <w:pPr>
        <w:pStyle w:val="a7"/>
      </w:pPr>
    </w:p>
    <w:p w14:paraId="05825AC7" w14:textId="77777777" w:rsidR="007054E2" w:rsidRDefault="007054E2" w:rsidP="000B75BD">
      <w:pPr>
        <w:pStyle w:val="a7"/>
      </w:pPr>
    </w:p>
    <w:p w14:paraId="7E02FF4C" w14:textId="77777777" w:rsidR="007054E2" w:rsidRDefault="007054E2" w:rsidP="000B75BD">
      <w:pPr>
        <w:pStyle w:val="a7"/>
      </w:pPr>
    </w:p>
    <w:p w14:paraId="0BE025A5" w14:textId="77777777" w:rsidR="007054E2" w:rsidRDefault="007054E2" w:rsidP="000B75BD">
      <w:pPr>
        <w:pStyle w:val="a7"/>
      </w:pPr>
    </w:p>
    <w:p w14:paraId="1522508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Приложение № 5 </w:t>
      </w:r>
    </w:p>
    <w:p w14:paraId="6078EB4A" w14:textId="77777777" w:rsidR="00C01473" w:rsidRPr="004053AC" w:rsidRDefault="00C01473" w:rsidP="00C01473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к порядку размещения </w:t>
      </w:r>
    </w:p>
    <w:p w14:paraId="19E76D52" w14:textId="77777777" w:rsidR="00C01473" w:rsidRPr="004053AC" w:rsidRDefault="00C01473" w:rsidP="00C01473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нестационарных торговых объектов </w:t>
      </w:r>
    </w:p>
    <w:p w14:paraId="5E59AACB" w14:textId="77777777" w:rsidR="00C01473" w:rsidRPr="004053AC" w:rsidRDefault="00C01473" w:rsidP="00C01473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 xml:space="preserve">на территории </w:t>
      </w:r>
      <w:r w:rsidRPr="004053AC">
        <w:rPr>
          <w:rFonts w:eastAsia="Times New Roman"/>
          <w:lang w:eastAsia="ru-RU"/>
        </w:rPr>
        <w:t>Корсаковского муниципального округа</w:t>
      </w:r>
      <w:r w:rsidRPr="004053AC">
        <w:rPr>
          <w:rFonts w:eastAsia="Times New Roman"/>
          <w:color w:val="000000"/>
          <w:spacing w:val="2"/>
          <w:lang w:eastAsia="ru-RU"/>
        </w:rPr>
        <w:t xml:space="preserve"> </w:t>
      </w:r>
    </w:p>
    <w:p w14:paraId="30FA1CF1" w14:textId="77777777" w:rsidR="00C01473" w:rsidRPr="004053AC" w:rsidRDefault="00C01473" w:rsidP="00C01473">
      <w:pPr>
        <w:shd w:val="clear" w:color="auto" w:fill="FFFFFF"/>
        <w:tabs>
          <w:tab w:val="left" w:pos="709"/>
        </w:tabs>
        <w:spacing w:after="0" w:line="240" w:lineRule="auto"/>
        <w:jc w:val="right"/>
        <w:textAlignment w:val="baseline"/>
        <w:rPr>
          <w:rFonts w:eastAsia="Times New Roman"/>
          <w:color w:val="000000"/>
          <w:spacing w:val="2"/>
          <w:sz w:val="32"/>
          <w:lang w:eastAsia="ru-RU"/>
        </w:rPr>
      </w:pPr>
      <w:r w:rsidRPr="004053AC">
        <w:rPr>
          <w:rFonts w:eastAsia="Times New Roman"/>
          <w:color w:val="000000"/>
          <w:spacing w:val="2"/>
          <w:lang w:eastAsia="ru-RU"/>
        </w:rPr>
        <w:t>Сахалинской области</w:t>
      </w:r>
    </w:p>
    <w:p w14:paraId="0635124F" w14:textId="77777777" w:rsidR="00C01473" w:rsidRPr="004053AC" w:rsidRDefault="00C01473" w:rsidP="00C0147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3D0C227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1593DB52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Договор № _________</w:t>
      </w:r>
    </w:p>
    <w:p w14:paraId="64519E52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размещение нестационарного торгового объекта</w:t>
      </w:r>
    </w:p>
    <w:p w14:paraId="2A339F3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196F91E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результатам открытого конкурса / в случае предоставления компенсационного места </w:t>
      </w:r>
    </w:p>
    <w:p w14:paraId="683D99C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1E41EE25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г. Корсаков                               </w:t>
      </w:r>
      <w:r w:rsidRPr="004053AC">
        <w:rPr>
          <w:rFonts w:eastAsia="Times New Roman"/>
          <w:lang w:eastAsia="ru-RU"/>
        </w:rPr>
        <w:tab/>
      </w:r>
      <w:r w:rsidRPr="004053AC">
        <w:rPr>
          <w:rFonts w:eastAsia="Times New Roman"/>
          <w:lang w:eastAsia="ru-RU"/>
        </w:rPr>
        <w:tab/>
      </w:r>
      <w:r w:rsidRPr="004053AC">
        <w:rPr>
          <w:rFonts w:eastAsia="Times New Roman"/>
          <w:lang w:eastAsia="ru-RU"/>
        </w:rPr>
        <w:tab/>
      </w:r>
      <w:r w:rsidRPr="004053AC">
        <w:rPr>
          <w:rFonts w:eastAsia="Times New Roman"/>
          <w:lang w:eastAsia="ru-RU"/>
        </w:rPr>
        <w:tab/>
        <w:t xml:space="preserve">      </w:t>
      </w:r>
      <w:proofErr w:type="gramStart"/>
      <w:r w:rsidRPr="004053AC">
        <w:rPr>
          <w:rFonts w:eastAsia="Times New Roman"/>
          <w:lang w:eastAsia="ru-RU"/>
        </w:rPr>
        <w:t xml:space="preserve">   «</w:t>
      </w:r>
      <w:proofErr w:type="gramEnd"/>
      <w:r w:rsidRPr="004053AC">
        <w:rPr>
          <w:rFonts w:eastAsia="Times New Roman"/>
          <w:lang w:eastAsia="ru-RU"/>
        </w:rPr>
        <w:t>___» ___________ 20___ год</w:t>
      </w:r>
    </w:p>
    <w:p w14:paraId="6259BC69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79DE01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Администрация Корсаковского муниципального округа, именуемая в дальнейшем «Администрация», в лице _______________________________________________________</w:t>
      </w:r>
    </w:p>
    <w:p w14:paraId="6EAB757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42C5B07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_____________________________________________________________________________,</w:t>
      </w:r>
    </w:p>
    <w:p w14:paraId="350FB074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(Ф.И.О., должность)</w:t>
      </w:r>
    </w:p>
    <w:p w14:paraId="35F12935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действующего на основании доверенности от _______________, с одной стороны, и ______</w:t>
      </w:r>
    </w:p>
    <w:p w14:paraId="7FC6B2A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</w:t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</w:r>
      <w:r w:rsidRPr="004053AC">
        <w:rPr>
          <w:rFonts w:eastAsia="Times New Roman"/>
          <w:lang w:eastAsia="ru-RU"/>
        </w:rPr>
        <w:softHyphen/>
        <w:t>________________________________</w:t>
      </w:r>
    </w:p>
    <w:p w14:paraId="04C015F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(наименование организации; фамилия, имя, отчество (при наличии) индивидуального предпринимателя,</w:t>
      </w:r>
    </w:p>
    <w:p w14:paraId="58189800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428C12F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физического лица, не являющегося индивидуальным предпринимателем и применяющего специальный</w:t>
      </w:r>
    </w:p>
    <w:p w14:paraId="12C054D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77837E0A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>налоговый режим «Налог на профессиональный доход»)</w:t>
      </w:r>
    </w:p>
    <w:p w14:paraId="0A873FD8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именуемый в дальнейшем «Хозяйствующий субъект», действующий на основании _______ _____________________________________________________________________________ с другой стороны, а вместе именуемые «Стороны», на основании Протокола о результатах открытого конкурса _____________________ на право заключения договора на размещение</w:t>
      </w:r>
    </w:p>
    <w:p w14:paraId="01A8FED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(дата)</w:t>
      </w:r>
    </w:p>
    <w:p w14:paraId="4B452884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нестационарного торгового объекта на территории Корсаковского муниципального округа заключили настоящий договор на размещение нестационарного торгового объекта (далее - Договор) в соответствии с Порядком размещения нестационарных торговых объектов на территории Корсаковского муниципального округа Сахалинской области», утвержденным постановлением администрации Корсаковского муниципального округа от 28.07.2023 № 1772 (далее – Порядок размещения нестационарных торговых объектов) о нижеследующем:</w:t>
      </w:r>
    </w:p>
    <w:p w14:paraId="37302274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CA67A8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 Предмет Договора</w:t>
      </w:r>
    </w:p>
    <w:p w14:paraId="29B87F31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25F439F8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1.1. Администрация предоставляет Хозяйствующему субъекту право разместить нестационарный торговый объект (далее – Объект, НТО) согласно схеме размещения нестационарных торговых объектов на территории Корсаковского муниципального округа Сахалинской области, утвержденной постановлением администрации Корсаковского муниципального округа от ___________ № _____ (далее - Схема), а Хозяйствующий субъект размещает Объект и обеспечивает его функционирование в течение срока действия Договора на условиях и в порядке, предусмотренном Договором и действующим законодательством.</w:t>
      </w:r>
    </w:p>
    <w:p w14:paraId="2560974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Схеме № - ___________________________________________________________.</w:t>
      </w:r>
    </w:p>
    <w:p w14:paraId="0598D491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указать номер согласно Схеме</w:t>
      </w:r>
    </w:p>
    <w:p w14:paraId="531F7A9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Место нахождения Объекта: ______________________________________________.</w:t>
      </w:r>
    </w:p>
    <w:p w14:paraId="79AFE539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указать место нахождения Объекта согласно Схеме</w:t>
      </w:r>
    </w:p>
    <w:p w14:paraId="6BF9B62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Тип Объекта: ___________________________________________________________.</w:t>
      </w:r>
    </w:p>
    <w:p w14:paraId="65CD556C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Вид Объекта: ___________________________________________________________.</w:t>
      </w:r>
    </w:p>
    <w:p w14:paraId="1153020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Целевое назначение Объекта: _____________________________________________.</w:t>
      </w:r>
    </w:p>
    <w:p w14:paraId="38828331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Площадь размещения: __________________________________________ (кв. м).</w:t>
      </w:r>
    </w:p>
    <w:p w14:paraId="01EFB9C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указать площадь согласно Схеме</w:t>
      </w:r>
    </w:p>
    <w:p w14:paraId="64B7E6D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1.2. </w:t>
      </w:r>
      <w:hyperlink w:anchor="Par940" w:tooltip="                              График платежей" w:history="1">
        <w:r w:rsidRPr="004053AC">
          <w:rPr>
            <w:rFonts w:eastAsia="Times New Roman"/>
            <w:lang w:eastAsia="ru-RU"/>
          </w:rPr>
          <w:t>График</w:t>
        </w:r>
      </w:hyperlink>
      <w:r w:rsidRPr="004053AC">
        <w:rPr>
          <w:rFonts w:eastAsia="Times New Roman"/>
          <w:lang w:eastAsia="ru-RU"/>
        </w:rPr>
        <w:t xml:space="preserve"> платежей (приложение № 1), обязательства, принятые Хозяйствующим субъектом (приложение № 2) на  период  действия Договора являются неотъемлемой частью Договора.</w:t>
      </w:r>
    </w:p>
    <w:p w14:paraId="7E204349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1.3. Существенными условиями Договора являются: срок действия договора, местоположение, размер площади места размещения, тип и вид НТО, обязательства, принятые Хозяйствующим субъектом в соответствии с приложением №2 к Договору, порядок платы за размещение нестационарного торгового объекта по Договору.</w:t>
      </w:r>
    </w:p>
    <w:p w14:paraId="36C255A9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1.4. Размещение Объекта постоянного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4053AC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4053AC">
        <w:rPr>
          <w:rFonts w:eastAsia="Times New Roman"/>
          <w:lang w:eastAsia="ru-RU"/>
        </w:rPr>
        <w:t xml:space="preserve"> и составляет: ____________ ___________.</w:t>
      </w:r>
    </w:p>
    <w:p w14:paraId="585CFDE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</w:t>
      </w:r>
      <w:proofErr w:type="gramStart"/>
      <w:r w:rsidRPr="004053AC">
        <w:rPr>
          <w:rFonts w:eastAsia="Times New Roman"/>
          <w:sz w:val="20"/>
          <w:szCs w:val="20"/>
          <w:lang w:eastAsia="ru-RU"/>
        </w:rPr>
        <w:t xml:space="preserve">лет)   </w:t>
      </w:r>
      <w:proofErr w:type="gramEnd"/>
      <w:r w:rsidRPr="004053AC">
        <w:rPr>
          <w:rFonts w:eastAsia="Times New Roman"/>
          <w:sz w:val="20"/>
          <w:szCs w:val="20"/>
          <w:lang w:eastAsia="ru-RU"/>
        </w:rPr>
        <w:t xml:space="preserve">            (месяцев)</w:t>
      </w:r>
    </w:p>
    <w:p w14:paraId="028541AA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Размещение Объекта сезонного размещения осуществляется Хозяйствующим субъектом в соответствии со сроками, предусмотренными пунктом 1.9 Порядка размещения </w:t>
      </w:r>
      <w:proofErr w:type="gramStart"/>
      <w:r w:rsidRPr="004053AC">
        <w:rPr>
          <w:rFonts w:eastAsia="Times New Roman"/>
          <w:lang w:eastAsia="ru-RU"/>
        </w:rPr>
        <w:t>нестационарных торговых объектов</w:t>
      </w:r>
      <w:proofErr w:type="gramEnd"/>
      <w:r w:rsidRPr="004053AC">
        <w:rPr>
          <w:rFonts w:eastAsia="Times New Roman"/>
          <w:lang w:eastAsia="ru-RU"/>
        </w:rPr>
        <w:t xml:space="preserve"> и составляет с «___» __________ 20__ года </w:t>
      </w:r>
    </w:p>
    <w:p w14:paraId="4D34D9D1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(дата)</w:t>
      </w:r>
    </w:p>
    <w:p w14:paraId="7F951691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«____» ____________ 20__ года.                                                      </w:t>
      </w:r>
    </w:p>
    <w:p w14:paraId="158FC23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                         (</w:t>
      </w:r>
      <w:r w:rsidRPr="004053AC">
        <w:rPr>
          <w:rFonts w:eastAsia="Times New Roman"/>
          <w:sz w:val="20"/>
          <w:szCs w:val="20"/>
          <w:lang w:eastAsia="ru-RU"/>
        </w:rPr>
        <w:t>дата)</w:t>
      </w:r>
    </w:p>
    <w:p w14:paraId="471BB13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C6B86D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 Плата за размещение Объекта и порядок расчетов</w:t>
      </w:r>
    </w:p>
    <w:p w14:paraId="1421C958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14:paraId="6F35EE8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2.1. Плата за право размещения НТО начисляется с даты заключения договора на размещение НТО. Размер платы за размещение НТО с «___» __________________ 20__ года </w:t>
      </w:r>
    </w:p>
    <w:p w14:paraId="030C049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(дата)</w:t>
      </w:r>
    </w:p>
    <w:p w14:paraId="7F19B999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по «____» _______________ 20__ года составляет ________________ рублей______ копеек.                                                      </w:t>
      </w:r>
    </w:p>
    <w:p w14:paraId="18F21620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                             (</w:t>
      </w:r>
      <w:proofErr w:type="gramStart"/>
      <w:r w:rsidRPr="004053AC">
        <w:rPr>
          <w:rFonts w:eastAsia="Times New Roman"/>
          <w:sz w:val="20"/>
          <w:szCs w:val="20"/>
          <w:lang w:eastAsia="ru-RU"/>
        </w:rPr>
        <w:t xml:space="preserve">дата)   </w:t>
      </w:r>
      <w:proofErr w:type="gramEnd"/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(сумма прописью)                 </w:t>
      </w:r>
    </w:p>
    <w:p w14:paraId="1A4797A1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Размер платы за право размещение НТО подлежит ежегодной индексации на коэффициент инфляции, равный прогнозируемому уровню инфляции, предусмотренному федеральным бюджетом на очередной финансовый год.</w:t>
      </w:r>
    </w:p>
    <w:p w14:paraId="4790B25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Коэффициент инфляции на очередной год применяется как произведение соответствующих ежегодных коэффициентов инфляции.</w:t>
      </w:r>
    </w:p>
    <w:p w14:paraId="1516659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1743E4E4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Плата за весь период размещения сезонного Объекта устанавливается в размере цены, предусмотренной заявкой на участие в конкурсе, и составляет: _____________ рублей</w:t>
      </w:r>
    </w:p>
    <w:p w14:paraId="22B0B78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(сумма прописью)</w:t>
      </w:r>
    </w:p>
    <w:p w14:paraId="707E62F4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 копеек.</w:t>
      </w:r>
    </w:p>
    <w:p w14:paraId="3BA7167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(</w:t>
      </w:r>
      <w:r w:rsidRPr="004053AC">
        <w:rPr>
          <w:rFonts w:eastAsia="Times New Roman"/>
          <w:sz w:val="20"/>
          <w:szCs w:val="20"/>
          <w:lang w:eastAsia="ru-RU"/>
        </w:rPr>
        <w:t>сумма)</w:t>
      </w:r>
    </w:p>
    <w:p w14:paraId="14159565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2.2. Перечисление платы за Объекты постоянного размещения по настоящему Договору производится ежеквартально равными долями в течение каждого расчетного периода и осуществляется до 10-го числа месяца, следующего за отчетным периодом, согласно графику платежей.</w:t>
      </w:r>
    </w:p>
    <w:p w14:paraId="1B110615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2.3. Плата за право размещения сезонного Объекта, установленная пунктом 2.1 настоящего Договора, производится Хозяйствующим субъектом единовременно, за весь период размещения в течении 10 (десяти) рабочих дней, с даты заключения Договора.</w:t>
      </w:r>
    </w:p>
    <w:p w14:paraId="7723048E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2.4. Перечисление платы производится по реквизитам:</w:t>
      </w:r>
    </w:p>
    <w:p w14:paraId="1572ACE1" w14:textId="77777777" w:rsidR="00C01473" w:rsidRPr="004053AC" w:rsidRDefault="00C01473" w:rsidP="00C01473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6B5EFFCA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2.5. В случае изменения реквизитов администрация Корсаковского муниципального округа уведомляет об этом хозяйствующий субъект нестационарного торгового объекта письменно или посредством публикации новых реквизитов в средствах массовой информации, при этом дополнительное соглашение к настоящему Договору не оформляется.</w:t>
      </w:r>
    </w:p>
    <w:p w14:paraId="3687D03C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2.6. Начисление платы за размещение Объекта прекращается с даты окончания срока действия Договора.</w:t>
      </w:r>
    </w:p>
    <w:p w14:paraId="134C5E59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2.7. В случае не демонтажа Объекта после окончания срока действия настоящего Договора продолжается начисление платы за фактическое пользование местом на размещение Объекта по формуле:</w:t>
      </w:r>
    </w:p>
    <w:p w14:paraId="7CD6F869" w14:textId="77777777" w:rsidR="00C01473" w:rsidRPr="004053AC" w:rsidRDefault="00C01473" w:rsidP="00C01473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РП = П х КД/КГ, </w:t>
      </w:r>
    </w:p>
    <w:p w14:paraId="5E04C0B7" w14:textId="77777777" w:rsidR="00C01473" w:rsidRPr="004053AC" w:rsidRDefault="00C01473" w:rsidP="00C01473">
      <w:pPr>
        <w:spacing w:after="0" w:line="240" w:lineRule="auto"/>
        <w:ind w:firstLine="709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где:</w:t>
      </w:r>
    </w:p>
    <w:p w14:paraId="77620DF6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РП – размер платы за фактическое пользование местом на размещение Объекта;</w:t>
      </w:r>
    </w:p>
    <w:p w14:paraId="07BE7C46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П – размер цены, предусмотренный заявкой на участие в конкурсе, рублей;</w:t>
      </w:r>
    </w:p>
    <w:p w14:paraId="31B23E1B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КД – количество дней размещения НТО после окончания срока действия Договора;</w:t>
      </w:r>
    </w:p>
    <w:p w14:paraId="1E055FE3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КГ – количество дней в году.</w:t>
      </w:r>
    </w:p>
    <w:p w14:paraId="4F3C4548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63AAF60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2.8. Неиспользование Хозяйствующим субъектом права на размещение Объекта в период срока действия Договора не может служить основанием для невнесения им платы.</w:t>
      </w:r>
    </w:p>
    <w:p w14:paraId="2466D60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82CE64B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 Права и обязанности Сторон</w:t>
      </w:r>
    </w:p>
    <w:p w14:paraId="0D8B7D60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3B559335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3.1. Хозяйствующий субъект имеет право:</w:t>
      </w:r>
    </w:p>
    <w:p w14:paraId="5CFD2F18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3.1.1. Разместить Объект в соответствии с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lang w:eastAsia="ru-RU"/>
          </w:rPr>
          <w:t>пунктом 1.1</w:t>
        </w:r>
      </w:hyperlink>
      <w:r w:rsidRPr="004053AC">
        <w:rPr>
          <w:rFonts w:eastAsia="Times New Roman"/>
          <w:lang w:eastAsia="ru-RU"/>
        </w:rPr>
        <w:t xml:space="preserve"> Договора.</w:t>
      </w:r>
    </w:p>
    <w:p w14:paraId="7804998F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3.1.2.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63840E17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 Хозяйствующий субъект обязан:</w:t>
      </w:r>
    </w:p>
    <w:p w14:paraId="5C1D6E08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3.2.1. Обеспечить размещение Объекта в соответствии с проектной документацией в срок не позднее 6 месяцев с даты заключения Договора и уведомить Администрацию об установке Объекта в письменной форме в течение 7 календарных дней.</w:t>
      </w:r>
    </w:p>
    <w:p w14:paraId="70131566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3.2.2. Своевременно и в полном объеме вносить плату за размещение Объекта в соответствии с графиком платежей.</w:t>
      </w:r>
    </w:p>
    <w:p w14:paraId="2728EADC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3.2.3. Сохранять тип и вид НТО в соответствии с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lang w:eastAsia="ru-RU"/>
          </w:rPr>
          <w:t>пунктом 1.1</w:t>
        </w:r>
      </w:hyperlink>
      <w:r w:rsidRPr="004053AC">
        <w:rPr>
          <w:rFonts w:eastAsia="Times New Roman"/>
          <w:lang w:eastAsia="ru-RU"/>
        </w:rPr>
        <w:t xml:space="preserve"> Договора.</w:t>
      </w:r>
    </w:p>
    <w:p w14:paraId="67C6B6B0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3.2.4. Разместить на фасаде Объекта вывеску с указанием фирменного наименования Хозяйствующего субъекта и режима работы.</w:t>
      </w:r>
    </w:p>
    <w:p w14:paraId="4D5B63B1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3.2.5.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охраны окружающей среды, обращения с отходами производства и потребления, предъявляемые законодательством Российской Федерации к продаже отдельных видов товаров.</w:t>
      </w:r>
    </w:p>
    <w:p w14:paraId="460C4A67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3.2.6. Содержать Объект и прилегающую к нему территорию на расстоянии 3 метров по периметру в чистоте и порядке, в надлежащем виде, своевременно красить, устранять повреждения на вывесках, конструктивных элементах, производить уборку и благоустройство прилегающей к Объекту территории, в том числе не допускать складирование товара, упаковок, мусора на элементах благоустройства, прилегающей территории и кровлях Объекта, а также </w:t>
      </w:r>
      <w:r w:rsidRPr="004053AC">
        <w:rPr>
          <w:rFonts w:eastAsia="Times New Roman"/>
          <w:color w:val="000000"/>
          <w:spacing w:val="2"/>
          <w:lang w:eastAsia="ru-RU"/>
        </w:rPr>
        <w:t xml:space="preserve">размещение торгово-холодильного оборудования, прилавков, столиков, зонтиков и т.п. за пределами земельного участка, выделенного под размещение </w:t>
      </w:r>
      <w:r w:rsidRPr="004053AC">
        <w:rPr>
          <w:rFonts w:eastAsia="Times New Roman"/>
          <w:lang w:eastAsia="ru-RU"/>
        </w:rPr>
        <w:t>Объекта</w:t>
      </w:r>
      <w:r w:rsidRPr="004053AC">
        <w:rPr>
          <w:rFonts w:eastAsia="Times New Roman"/>
          <w:color w:val="000000"/>
          <w:spacing w:val="2"/>
          <w:lang w:eastAsia="ru-RU"/>
        </w:rPr>
        <w:t>.</w:t>
      </w:r>
    </w:p>
    <w:p w14:paraId="608F27BC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3.2.7. Заключить договор на вывоз твердых бытовых отходов с организациями, предоставляющими такие услуги.</w:t>
      </w:r>
    </w:p>
    <w:p w14:paraId="6EF43AB9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3.2.8.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</w:t>
      </w:r>
    </w:p>
    <w:p w14:paraId="2A7DCCD6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3.2.9. Уведомить Администрацию в письменной форме в срок не позднее 5 рабочих дней с момента изменения юридического адреса, телефонного номера и иной контактной информации.</w:t>
      </w:r>
    </w:p>
    <w:p w14:paraId="3727EA83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3.2.10. Осуществлять торговую деятельность самостоятельно, передача прав на Объект по Договору не допускается.</w:t>
      </w:r>
    </w:p>
    <w:p w14:paraId="115C62FB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3.2.11. Сохранять целевое назначение Объекта.</w:t>
      </w:r>
    </w:p>
    <w:p w14:paraId="204E0449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3.2.12. Устранять нарушения условий договора, выявленные в соответствии с подпунктом 3.3.1.1 Договора, в срок, установленный соответствующим актом.</w:t>
      </w:r>
    </w:p>
    <w:p w14:paraId="6C073AD6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3.2.13. Осуществлять торговую деятельность в НТО сезонного размещения, указанных в подпунктах 1.9.3-1.9.5 Порядка размещения нестационарных торговых объектов, ежедневно.</w:t>
      </w:r>
    </w:p>
    <w:p w14:paraId="6C69072B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3.3. Администрация имеет право:</w:t>
      </w:r>
    </w:p>
    <w:p w14:paraId="1444FE53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3.3.1. В любое время действия Договора проверять соблюдение Хозяйствующим субъектом условий Договора на месте размещения Объекта:</w:t>
      </w:r>
    </w:p>
    <w:p w14:paraId="35DD79D0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3.3.1.1. Проводить визуальный осмотр Объекта, составлять акты о соблюдении (нарушении) условий Договора, устанавливать срок для устранения выявленных нарушений.</w:t>
      </w:r>
    </w:p>
    <w:p w14:paraId="0C96FB3B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3.4. Администрация обязана:</w:t>
      </w:r>
    </w:p>
    <w:p w14:paraId="1730B1AC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3.4.1. Извещать Хозяйствующий субъект об изменении условий Договора не позднее 5 рабочих дней со дня принятия решения об изменении.</w:t>
      </w:r>
    </w:p>
    <w:p w14:paraId="421CBF8B" w14:textId="77777777" w:rsidR="00C01473" w:rsidRPr="004053AC" w:rsidRDefault="00C01473" w:rsidP="00C01473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</w:p>
    <w:p w14:paraId="63ED09D7" w14:textId="77777777" w:rsidR="00C01473" w:rsidRPr="004053AC" w:rsidRDefault="00C01473" w:rsidP="00C01473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 Изменение и прекращение Договора</w:t>
      </w:r>
    </w:p>
    <w:p w14:paraId="179F6ED9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5A6C4A54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4.1. Договор может быть расторгнут по соглашению Сторон или решению суда по основаниям, предусмотренным действующим законодательством и Договором.</w:t>
      </w:r>
    </w:p>
    <w:p w14:paraId="076C6E02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 Администрация имеет право досрочно в одностороннем порядке расторгнуть Договор по следующим основаниям:</w:t>
      </w:r>
    </w:p>
    <w:p w14:paraId="65C4EF02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4.2.1. Использования Объекта хозяйствующим субъектом не по целевому назначению, указанному в Договоре.</w:t>
      </w:r>
    </w:p>
    <w:p w14:paraId="4F1206FA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4.2.2. Неосуществление хозяйствующим субъектом на НТО постоянного размещения торговой деятельности в течение 3 месяцев.</w:t>
      </w:r>
    </w:p>
    <w:p w14:paraId="01A28A34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4.2.2.1. Неосуществление хозяйствующим субъектом на НТО сезонного размещения, указанных подпунктах 1.9.3-1.9.5 Порядка размещения нестационарных торговых объектов, торговой деятельности в течение 2 дней подряд, за исключением случаев, когда осуществление торговой деятельности оказалось невозможным вследствие непреодолимой силы, то есть чрезвычайных и непредотвратимых при данных условиях обстоятельств.</w:t>
      </w:r>
    </w:p>
    <w:p w14:paraId="539C9726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4.2.3. Изменения типа, внешнего облика, местоположения и размеров Объекта в течение установленного периода размещения без согласования с администрацией Корсаковского муниципального округа.</w:t>
      </w:r>
    </w:p>
    <w:p w14:paraId="395F77BB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4.2.4. Неисполнение обязательств хозяйствующим субъектом, предусмотренных в приложении № 2 к Договору.</w:t>
      </w:r>
    </w:p>
    <w:p w14:paraId="1E810798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4.2.5. Невнесения платы за размещение Объекта более двух периодов оплаты подряд.</w:t>
      </w:r>
    </w:p>
    <w:p w14:paraId="570D10B5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4.2.6. </w:t>
      </w:r>
      <w:r w:rsidRPr="004053AC">
        <w:rPr>
          <w:rFonts w:eastAsia="Times New Roman"/>
          <w:lang w:eastAsia="ru-RU" w:bidi="ru-RU"/>
        </w:rPr>
        <w:t xml:space="preserve">В случае, предусмотренным пунктом 4.6 </w:t>
      </w:r>
      <w:r w:rsidRPr="004053AC">
        <w:rPr>
          <w:rFonts w:eastAsia="Times New Roman"/>
          <w:lang w:eastAsia="ru-RU"/>
        </w:rPr>
        <w:t>Порядка размещения нестационарных торговых объектов.</w:t>
      </w:r>
    </w:p>
    <w:p w14:paraId="2B46DC54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4.2.7. Прекращение индивидуальным предпринимателем (юридическим лицом) в установленном законом порядке своей деятельности.</w:t>
      </w:r>
    </w:p>
    <w:p w14:paraId="587F3D8F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4.2.8. Прекращение деятельности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</w:r>
    </w:p>
    <w:p w14:paraId="246975E3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4.3. Хозяйствующий субъект имеет право инициировать процедуру досрочного расторжения Договора, сообщив об этом Администрации за 30 календарных дней до даты досрочного расторжения Договора.</w:t>
      </w:r>
    </w:p>
    <w:p w14:paraId="7CDC3E42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4.4. По соглашению Сторон условия Договора могут быть изменены, при этом не допускается изменение существенных условий Договора.</w:t>
      </w:r>
    </w:p>
    <w:p w14:paraId="284D5E0B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4.5. Внесение изменений в Договор осуществляется путем заключения дополнительного соглашения, подписываемого Сторонами.</w:t>
      </w:r>
    </w:p>
    <w:p w14:paraId="3B1D8D69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4.6. Споры и разногласия, которые могут возникнуть при исполнении настоящего Договора, разрешаются путем переговоров, обмена письмами и изменения.</w:t>
      </w:r>
    </w:p>
    <w:p w14:paraId="77C6BE92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4.7. В случае невозможности разрешения споров путем переговоров спор передается на рассмотрение Арбитражного суда Сахалинской области в соответствии с действующим законодательством Российской Федерации.</w:t>
      </w:r>
    </w:p>
    <w:p w14:paraId="2B8486C1" w14:textId="03212A0C" w:rsidR="00C01473" w:rsidRPr="004053AC" w:rsidRDefault="00C01473" w:rsidP="00C01473">
      <w:pPr>
        <w:spacing w:after="0" w:line="240" w:lineRule="auto"/>
        <w:ind w:firstLine="709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lastRenderedPageBreak/>
        <w:t>5. Ответственность сторон</w:t>
      </w:r>
    </w:p>
    <w:p w14:paraId="163269FD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2718DA84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5.1. 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14:paraId="7F83B7FD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5.2. В случае неисполнения </w:t>
      </w:r>
      <w:hyperlink w:anchor="Par837" w:tooltip="3.2.9. При прекращении Договора в срок 15 рабочих дней с даты уведомления о прекращении Договора обеспечить вывоз Объекта и восстановить благоустройство прилегающей территории." w:history="1">
        <w:r w:rsidRPr="004053AC">
          <w:rPr>
            <w:rFonts w:eastAsia="Times New Roman"/>
            <w:lang w:eastAsia="ru-RU"/>
          </w:rPr>
          <w:t>подпункта 3.2.</w:t>
        </w:r>
      </w:hyperlink>
      <w:r w:rsidRPr="004053AC">
        <w:rPr>
          <w:rFonts w:eastAsia="Times New Roman"/>
          <w:lang w:eastAsia="ru-RU"/>
        </w:rPr>
        <w:t>8 Договора Хозяйствующий субъект возмещает Администрации затраты, возникшие вследствие неисполнения требований данного подпункта.</w:t>
      </w:r>
    </w:p>
    <w:p w14:paraId="7B367465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5.3. Взыскание неустойки с Хозяйствующего субъекта:</w:t>
      </w:r>
    </w:p>
    <w:p w14:paraId="731C40E6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5.3.1. В случае несвоевременного внесения платы за размещение нестационарного торгового объекта, установленной Графиком платежей, Хозяйствующий субъект, оплачивает пени в размере 0,1% от суммы, оплаченной с нарушением срока (задолженности) за каждый день просрочки обязательств.</w:t>
      </w:r>
    </w:p>
    <w:p w14:paraId="1DF29B49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Сумма пени уплачивается путем перечисления денежных средств на лицевой счет Администрации по следующим реквизитам:</w:t>
      </w:r>
    </w:p>
    <w:p w14:paraId="7F3C105D" w14:textId="77777777" w:rsidR="00C01473" w:rsidRPr="004053AC" w:rsidRDefault="00C01473" w:rsidP="00C01473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</w:t>
      </w:r>
    </w:p>
    <w:p w14:paraId="3E4CBF9D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5.3.2. За нарушение требований Правил благоустройства территории Корсаковского муниципального округа, утвержденных решением Собрания Корсаковского муниципального округа и санитарного содержания Хозяйствующий субъект несет ответственность в соответствии с действующим законодательством.</w:t>
      </w:r>
    </w:p>
    <w:p w14:paraId="215FBF61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5.4. В случае полного или частичного нарушения условий Договора Хозяйствующим субъектом он обязан возместить Администрации причиненные убытки в полном размере без учета штрафных санкций в соответствии с действующим законодательством Российской Федерации.</w:t>
      </w:r>
    </w:p>
    <w:p w14:paraId="713DC1CE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5.5. Применение мер гражданско-правовой ответственности не освобождает Стороны от исполнения принятых на себя обязательств по Договору.</w:t>
      </w:r>
    </w:p>
    <w:p w14:paraId="6940E64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79D042E2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 Заключительные положения</w:t>
      </w:r>
    </w:p>
    <w:p w14:paraId="45A2BE4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0F6B86E3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6.1. Надлежащим уведомлением Стороны для целей настоящего Договора считается уведомление, направленное заказным письмом с описью вложений по адресу, указанному в договоре, либо врученное нарочно.</w:t>
      </w:r>
    </w:p>
    <w:p w14:paraId="2B22700F" w14:textId="77777777" w:rsidR="00C01473" w:rsidRPr="004053AC" w:rsidRDefault="00C01473" w:rsidP="00C01473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6.2. Настоящий Договор вступает в силу с момента его подписания Сторонами и действует по «_____» ________________ 20____ года включительно, а в части исполнения</w:t>
      </w:r>
    </w:p>
    <w:p w14:paraId="6331AEC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(дата)</w:t>
      </w:r>
      <w:r w:rsidRPr="004053AC">
        <w:rPr>
          <w:rFonts w:eastAsia="Times New Roman"/>
          <w:lang w:eastAsia="ru-RU"/>
        </w:rPr>
        <w:t xml:space="preserve">                          </w:t>
      </w:r>
    </w:p>
    <w:p w14:paraId="040A5B57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обязательств по оплате и демонтажу нестационарного торгового объекта до их полного исполнения.</w:t>
      </w:r>
    </w:p>
    <w:p w14:paraId="1C5ECCA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6.3. Настоящий Договор составлен в 2-х экземплярах, имеющих одинаковую юридическую силу, по одному для каждой из Сторон, один из которых хранится в Администрации в соответствии с утвержденной номенклатурой дел.</w:t>
      </w:r>
    </w:p>
    <w:p w14:paraId="7BDF1243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6.4. В остальном стороны Договора руководствуются действующим законодательством Российской Федерации.</w:t>
      </w:r>
    </w:p>
    <w:p w14:paraId="37CC997D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3F2921B5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2494"/>
        <w:gridCol w:w="2163"/>
        <w:gridCol w:w="2372"/>
      </w:tblGrid>
      <w:tr w:rsidR="00C01473" w:rsidRPr="004053AC" w14:paraId="15C157BD" w14:textId="77777777" w:rsidTr="00C92F2A">
        <w:tc>
          <w:tcPr>
            <w:tcW w:w="4535" w:type="dxa"/>
            <w:gridSpan w:val="2"/>
          </w:tcPr>
          <w:p w14:paraId="27FEF9AB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Администрация Корсаковского муниципального округа</w:t>
            </w:r>
          </w:p>
        </w:tc>
        <w:tc>
          <w:tcPr>
            <w:tcW w:w="4535" w:type="dxa"/>
            <w:gridSpan w:val="2"/>
          </w:tcPr>
          <w:p w14:paraId="7BBCD196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Хозяйствующий субъект</w:t>
            </w:r>
          </w:p>
        </w:tc>
      </w:tr>
      <w:tr w:rsidR="00C01473" w:rsidRPr="004053AC" w14:paraId="7876AF82" w14:textId="77777777" w:rsidTr="00C92F2A">
        <w:tc>
          <w:tcPr>
            <w:tcW w:w="4535" w:type="dxa"/>
            <w:gridSpan w:val="2"/>
          </w:tcPr>
          <w:p w14:paraId="354FA508" w14:textId="77777777" w:rsidR="00C01473" w:rsidRPr="004053AC" w:rsidRDefault="00C01473" w:rsidP="00C92F2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Адрес: ______________________________</w:t>
            </w:r>
          </w:p>
          <w:p w14:paraId="4B7B06A9" w14:textId="77777777" w:rsidR="00C01473" w:rsidRPr="004053AC" w:rsidRDefault="00C01473" w:rsidP="00C92F2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ИНН _______________________________</w:t>
            </w:r>
          </w:p>
          <w:p w14:paraId="49BB6AAB" w14:textId="77777777" w:rsidR="00C01473" w:rsidRPr="004053AC" w:rsidRDefault="00C01473" w:rsidP="00C92F2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ОГРН _______________________________</w:t>
            </w:r>
          </w:p>
          <w:p w14:paraId="35F803D4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телефон: ____________________________</w:t>
            </w:r>
          </w:p>
          <w:p w14:paraId="06B7B077" w14:textId="77777777" w:rsidR="00C01473" w:rsidRPr="004053AC" w:rsidRDefault="00C01473" w:rsidP="00C92F2A">
            <w:pPr>
              <w:tabs>
                <w:tab w:val="left" w:pos="1302"/>
              </w:tabs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электронный адрес: __________________</w:t>
            </w:r>
            <w:r w:rsidRPr="004053AC">
              <w:rPr>
                <w:rFonts w:eastAsia="Times New Roman"/>
                <w:lang w:eastAsia="ru-RU"/>
              </w:rPr>
              <w:tab/>
            </w:r>
          </w:p>
        </w:tc>
        <w:tc>
          <w:tcPr>
            <w:tcW w:w="4535" w:type="dxa"/>
            <w:gridSpan w:val="2"/>
          </w:tcPr>
          <w:p w14:paraId="4FF96D8B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Адрес: ___________________________</w:t>
            </w:r>
          </w:p>
          <w:p w14:paraId="2EEC3CB2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ИНН: ____________________________</w:t>
            </w:r>
          </w:p>
          <w:p w14:paraId="37E15247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ОГРНИП/ОГРН: ___________________</w:t>
            </w:r>
          </w:p>
          <w:p w14:paraId="5A1E50EC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телефон: _________________________</w:t>
            </w:r>
          </w:p>
          <w:p w14:paraId="5813537C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электронный адрес: ________________</w:t>
            </w:r>
          </w:p>
        </w:tc>
      </w:tr>
      <w:tr w:rsidR="00C01473" w:rsidRPr="004053AC" w14:paraId="4A8A4344" w14:textId="77777777" w:rsidTr="00C92F2A">
        <w:tc>
          <w:tcPr>
            <w:tcW w:w="2041" w:type="dxa"/>
          </w:tcPr>
          <w:p w14:paraId="7C380AE7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0D0749B7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lastRenderedPageBreak/>
              <w:t>Администрация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14:paraId="6BA3A674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2163" w:type="dxa"/>
          </w:tcPr>
          <w:p w14:paraId="00359A18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  <w:p w14:paraId="23653834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lastRenderedPageBreak/>
              <w:t>Хозяйствующий субъект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D29E02E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</w:tc>
      </w:tr>
      <w:tr w:rsidR="00C01473" w:rsidRPr="004053AC" w14:paraId="33C80C7F" w14:textId="77777777" w:rsidTr="00C92F2A">
        <w:tc>
          <w:tcPr>
            <w:tcW w:w="2041" w:type="dxa"/>
          </w:tcPr>
          <w:p w14:paraId="3543599A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М.П.</w:t>
            </w:r>
          </w:p>
        </w:tc>
        <w:tc>
          <w:tcPr>
            <w:tcW w:w="2494" w:type="dxa"/>
            <w:tcBorders>
              <w:top w:val="single" w:sz="4" w:space="0" w:color="auto"/>
            </w:tcBorders>
          </w:tcPr>
          <w:p w14:paraId="73D130E0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3AC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163" w:type="dxa"/>
          </w:tcPr>
          <w:p w14:paraId="3B4CE99A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М.П.</w:t>
            </w:r>
          </w:p>
          <w:p w14:paraId="10AA85E6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053AC">
              <w:rPr>
                <w:rFonts w:eastAsia="Times New Roman"/>
                <w:sz w:val="20"/>
                <w:szCs w:val="20"/>
                <w:lang w:eastAsia="ru-RU"/>
              </w:rPr>
              <w:t>(при наличии)</w:t>
            </w:r>
          </w:p>
        </w:tc>
        <w:tc>
          <w:tcPr>
            <w:tcW w:w="2372" w:type="dxa"/>
            <w:tcBorders>
              <w:top w:val="single" w:sz="4" w:space="0" w:color="auto"/>
            </w:tcBorders>
          </w:tcPr>
          <w:p w14:paraId="78DF90EF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053AC">
              <w:rPr>
                <w:rFonts w:eastAsia="Times New Roman"/>
                <w:sz w:val="20"/>
                <w:szCs w:val="20"/>
                <w:lang w:eastAsia="ru-RU"/>
              </w:rPr>
              <w:t>Подпись</w:t>
            </w:r>
          </w:p>
        </w:tc>
      </w:tr>
    </w:tbl>
    <w:p w14:paraId="1C943EBA" w14:textId="77777777" w:rsidR="00C01473" w:rsidRPr="004053AC" w:rsidRDefault="00C01473" w:rsidP="00C01473">
      <w:pPr>
        <w:spacing w:after="0" w:line="240" w:lineRule="auto"/>
        <w:rPr>
          <w:rFonts w:eastAsia="Times New Roman"/>
          <w:lang w:eastAsia="ru-RU"/>
        </w:rPr>
        <w:sectPr w:rsidR="00C01473" w:rsidRPr="004053AC" w:rsidSect="00C01473">
          <w:pgSz w:w="11906" w:h="16838"/>
          <w:pgMar w:top="851" w:right="850" w:bottom="851" w:left="1701" w:header="708" w:footer="708" w:gutter="0"/>
          <w:pgNumType w:start="1"/>
          <w:cols w:space="708"/>
          <w:titlePg/>
          <w:docGrid w:linePitch="360"/>
        </w:sectPr>
      </w:pPr>
    </w:p>
    <w:p w14:paraId="03CCD874" w14:textId="77777777" w:rsidR="00C01473" w:rsidRPr="004053AC" w:rsidRDefault="00C01473" w:rsidP="00C01473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4053AC">
        <w:rPr>
          <w:rFonts w:eastAsia="Times New Roman" w:cs="Arial"/>
          <w:szCs w:val="20"/>
          <w:lang w:eastAsia="ar-SA"/>
        </w:rPr>
        <w:lastRenderedPageBreak/>
        <w:t>Приложение № 1</w:t>
      </w:r>
    </w:p>
    <w:p w14:paraId="64988A78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к Договору</w:t>
      </w:r>
    </w:p>
    <w:p w14:paraId="4B04FD80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от _____________ № __________</w:t>
      </w:r>
    </w:p>
    <w:p w14:paraId="197E048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1280472C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График платежей</w:t>
      </w:r>
    </w:p>
    <w:p w14:paraId="5E372931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 xml:space="preserve">к договору на размещение нестационарного торгового объекта </w:t>
      </w:r>
    </w:p>
    <w:p w14:paraId="05341E36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территории Корсаковского муниципального округа</w:t>
      </w:r>
    </w:p>
    <w:p w14:paraId="3B77B630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по результатам открытого конкурса</w:t>
      </w:r>
    </w:p>
    <w:p w14:paraId="7A952E98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48297148" w14:textId="77777777" w:rsidR="00C01473" w:rsidRPr="004053AC" w:rsidRDefault="00C01473" w:rsidP="00C01473">
      <w:pPr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78EBBEEE" w14:textId="77777777" w:rsidR="00C01473" w:rsidRPr="004053AC" w:rsidRDefault="00C01473" w:rsidP="00C0147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0708A042" w14:textId="77777777" w:rsidR="00C01473" w:rsidRPr="004053AC" w:rsidRDefault="00C01473" w:rsidP="00C01473">
      <w:pPr>
        <w:spacing w:after="0" w:line="240" w:lineRule="auto"/>
        <w:rPr>
          <w:rFonts w:eastAsia="Times New Roman"/>
          <w:lang w:eastAsia="ru-RU"/>
        </w:rPr>
      </w:pPr>
    </w:p>
    <w:p w14:paraId="70F8B7C0" w14:textId="77777777" w:rsidR="00C01473" w:rsidRPr="004053AC" w:rsidRDefault="00C01473" w:rsidP="00C01473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Место размещения Объекта: _________________________________________________</w:t>
      </w:r>
    </w:p>
    <w:p w14:paraId="10AE2E4C" w14:textId="77777777" w:rsidR="00C01473" w:rsidRPr="004053AC" w:rsidRDefault="00C01473" w:rsidP="00C0147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                                место размещения Объекта согласно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4053AC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0532E2AB" w14:textId="77777777" w:rsidR="00C01473" w:rsidRPr="004053AC" w:rsidRDefault="00C01473" w:rsidP="00C01473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На схеме размещения № _____________________________________________________</w:t>
      </w:r>
    </w:p>
    <w:p w14:paraId="0C2E716C" w14:textId="77777777" w:rsidR="00C01473" w:rsidRPr="004053AC" w:rsidRDefault="00C01473" w:rsidP="00C01473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согласно </w:t>
      </w:r>
      <w:hyperlink w:anchor="Par752" w:tooltip="    1.1. Администрация  предоставляет  Предпринимателю   право   разместить" w:history="1">
        <w:r w:rsidRPr="004053AC">
          <w:rPr>
            <w:rFonts w:eastAsia="Times New Roman"/>
            <w:sz w:val="20"/>
            <w:szCs w:val="20"/>
            <w:lang w:eastAsia="ru-RU"/>
          </w:rPr>
          <w:t>п. 1.1</w:t>
        </w:r>
      </w:hyperlink>
      <w:r w:rsidRPr="004053AC">
        <w:rPr>
          <w:rFonts w:eastAsia="Times New Roman"/>
          <w:sz w:val="20"/>
          <w:szCs w:val="20"/>
          <w:lang w:eastAsia="ru-RU"/>
        </w:rPr>
        <w:t xml:space="preserve"> Договора</w:t>
      </w:r>
    </w:p>
    <w:p w14:paraId="6CC1F1A8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175"/>
        <w:gridCol w:w="3118"/>
        <w:gridCol w:w="2324"/>
      </w:tblGrid>
      <w:tr w:rsidR="00C01473" w:rsidRPr="004053AC" w14:paraId="77076B10" w14:textId="77777777" w:rsidTr="00C92F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A76D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N п/п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E1EF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Расчетный период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3F6D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Срок платежа до: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1BE2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</w:t>
            </w:r>
          </w:p>
        </w:tc>
      </w:tr>
      <w:tr w:rsidR="00C01473" w:rsidRPr="004053AC" w14:paraId="3227159E" w14:textId="77777777" w:rsidTr="00C92F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D55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9C27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821F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623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01473" w:rsidRPr="004053AC" w14:paraId="4F1BD6A9" w14:textId="77777777" w:rsidTr="00C92F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0D44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AC64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4520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E3CB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01473" w:rsidRPr="004053AC" w14:paraId="15C7F114" w14:textId="77777777" w:rsidTr="00C92F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EB28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4E98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212C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4384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01473" w:rsidRPr="004053AC" w14:paraId="5C282908" w14:textId="77777777" w:rsidTr="00C92F2A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4E34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F4BC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___ квартал _____ года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3F4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дата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172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  <w:tr w:rsidR="00C01473" w:rsidRPr="004053AC" w14:paraId="2A8A69E6" w14:textId="77777777" w:rsidTr="00C92F2A">
        <w:tc>
          <w:tcPr>
            <w:tcW w:w="6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F0DA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Подлежит оплате за период</w:t>
            </w:r>
          </w:p>
          <w:p w14:paraId="1DB67F9D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 ____________ 20____ года по ____________ 20____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826" w14:textId="77777777" w:rsidR="00C01473" w:rsidRPr="004053AC" w:rsidRDefault="00C01473" w:rsidP="00C92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4053AC">
              <w:rPr>
                <w:rFonts w:eastAsia="Times New Roman"/>
                <w:lang w:eastAsia="ru-RU"/>
              </w:rPr>
              <w:t>сумма, руб.</w:t>
            </w:r>
          </w:p>
        </w:tc>
      </w:tr>
    </w:tbl>
    <w:p w14:paraId="1B0D6C35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CFCE3F3" w14:textId="77777777" w:rsidR="00C01473" w:rsidRPr="004053AC" w:rsidRDefault="00C01473" w:rsidP="00C01473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Оплата производится по следующим реквизитам:</w:t>
      </w:r>
    </w:p>
    <w:p w14:paraId="3CC1D20C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4053AC">
        <w:rPr>
          <w:rFonts w:eastAsia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A3D812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12A50FD8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_________________ Администрация           _________________ Хозяйствующий субъект</w:t>
      </w:r>
    </w:p>
    <w:p w14:paraId="615D9B1F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  <w:r w:rsidRPr="004053AC">
        <w:rPr>
          <w:rFonts w:eastAsia="Times New Roman"/>
          <w:sz w:val="20"/>
          <w:szCs w:val="20"/>
          <w:lang w:eastAsia="ru-RU"/>
        </w:rPr>
        <w:t xml:space="preserve">                М.П.                                                                      М.П.</w:t>
      </w:r>
      <w:r w:rsidRPr="004053AC">
        <w:rPr>
          <w:rFonts w:eastAsia="Times New Roman"/>
          <w:lang w:eastAsia="ru-RU"/>
        </w:rPr>
        <w:t xml:space="preserve"> </w:t>
      </w:r>
      <w:r w:rsidRPr="004053AC">
        <w:rPr>
          <w:rFonts w:eastAsia="Times New Roman"/>
          <w:sz w:val="20"/>
          <w:szCs w:val="20"/>
          <w:lang w:eastAsia="ru-RU"/>
        </w:rPr>
        <w:t>(при наличии)</w:t>
      </w:r>
    </w:p>
    <w:p w14:paraId="5F14E34E" w14:textId="77777777" w:rsidR="00C01473" w:rsidRPr="004053AC" w:rsidRDefault="00C01473" w:rsidP="00C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14:paraId="2ADD1EE4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3A9EC172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200EB13D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42CCD78B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0BEAC33B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4D30CBAE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56F3B05B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645298FF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398D3170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58580FF0" w14:textId="77777777" w:rsidR="002C2B10" w:rsidRDefault="002C2B10" w:rsidP="00C01473">
      <w:pPr>
        <w:spacing w:after="0" w:line="240" w:lineRule="auto"/>
        <w:rPr>
          <w:rFonts w:eastAsia="Times New Roman"/>
          <w:lang w:eastAsia="ru-RU"/>
        </w:rPr>
      </w:pPr>
    </w:p>
    <w:p w14:paraId="3F610885" w14:textId="78AE78AA" w:rsidR="00C01473" w:rsidRPr="004053AC" w:rsidRDefault="00C01473" w:rsidP="00C01473">
      <w:pPr>
        <w:spacing w:after="0" w:line="240" w:lineRule="auto"/>
        <w:rPr>
          <w:rFonts w:eastAsia="Times New Roman"/>
          <w:lang w:eastAsia="ru-RU"/>
        </w:rPr>
      </w:pPr>
      <w:r w:rsidRPr="004053AC">
        <w:rPr>
          <w:rFonts w:eastAsia="Times New Roman"/>
          <w:lang w:eastAsia="ru-RU"/>
        </w:rPr>
        <w:t>График составлен: Ф.И.О. исполнителя, телефон</w:t>
      </w:r>
    </w:p>
    <w:p w14:paraId="0890A059" w14:textId="77777777" w:rsidR="00C01473" w:rsidRPr="004053AC" w:rsidRDefault="00C01473" w:rsidP="00C01473">
      <w:pPr>
        <w:spacing w:after="0" w:line="240" w:lineRule="auto"/>
        <w:rPr>
          <w:rFonts w:eastAsia="Times New Roman"/>
          <w:lang w:eastAsia="ru-RU"/>
        </w:rPr>
        <w:sectPr w:rsidR="00C01473" w:rsidRPr="004053AC" w:rsidSect="00C01473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F643B7E" w14:textId="77777777" w:rsidR="00C01473" w:rsidRPr="004053AC" w:rsidRDefault="00C01473" w:rsidP="00C01473">
      <w:pPr>
        <w:spacing w:after="0" w:line="240" w:lineRule="auto"/>
        <w:rPr>
          <w:rFonts w:eastAsia="Times New Roman"/>
          <w:lang w:eastAsia="ru-RU"/>
        </w:rPr>
        <w:sectPr w:rsidR="00C01473" w:rsidRPr="004053AC" w:rsidSect="00C01473">
          <w:type w:val="continuous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200DBF46" w14:textId="77777777" w:rsidR="00CA323A" w:rsidRPr="00CA323A" w:rsidRDefault="00CA323A" w:rsidP="00CA323A">
      <w:pPr>
        <w:suppressAutoHyphens/>
        <w:autoSpaceDE w:val="0"/>
        <w:spacing w:after="0" w:line="240" w:lineRule="auto"/>
        <w:ind w:firstLine="720"/>
        <w:jc w:val="right"/>
        <w:outlineLvl w:val="2"/>
        <w:rPr>
          <w:rFonts w:eastAsia="Times New Roman" w:cs="Arial"/>
          <w:szCs w:val="20"/>
          <w:lang w:eastAsia="ar-SA"/>
        </w:rPr>
      </w:pPr>
      <w:r w:rsidRPr="00CA323A">
        <w:rPr>
          <w:rFonts w:eastAsia="Times New Roman" w:cs="Arial"/>
          <w:szCs w:val="20"/>
          <w:lang w:eastAsia="ar-SA"/>
        </w:rPr>
        <w:lastRenderedPageBreak/>
        <w:t>Приложение № 2</w:t>
      </w:r>
    </w:p>
    <w:p w14:paraId="4A6F964E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к Договору</w:t>
      </w:r>
    </w:p>
    <w:p w14:paraId="35E5F8D1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от _____________ № __________</w:t>
      </w:r>
    </w:p>
    <w:p w14:paraId="52873288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</w:p>
    <w:p w14:paraId="61733E58" w14:textId="77777777" w:rsidR="00201467" w:rsidRDefault="00201467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lang w:eastAsia="ru-RU"/>
        </w:rPr>
      </w:pPr>
    </w:p>
    <w:p w14:paraId="27AA659F" w14:textId="72772FD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CA323A">
        <w:rPr>
          <w:rFonts w:eastAsia="Times New Roman"/>
          <w:lang w:eastAsia="ru-RU"/>
        </w:rPr>
        <w:t>Обязательства, принятые Хозяйствующим субъектом</w:t>
      </w:r>
      <w:r w:rsidRPr="00CA323A">
        <w:rPr>
          <w:rFonts w:eastAsia="Times New Roman"/>
          <w:bCs/>
          <w:lang w:eastAsia="ru-RU"/>
        </w:rPr>
        <w:t>*</w:t>
      </w:r>
    </w:p>
    <w:p w14:paraId="4F0952E9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B4607F" w14:textId="77777777" w:rsidR="00081F3E" w:rsidRDefault="00081F3E" w:rsidP="00CA323A">
      <w:pPr>
        <w:spacing w:after="0" w:line="240" w:lineRule="auto"/>
        <w:jc w:val="both"/>
        <w:rPr>
          <w:rFonts w:eastAsia="Times New Roman"/>
          <w:lang w:eastAsia="ru-RU"/>
        </w:rPr>
      </w:pPr>
    </w:p>
    <w:p w14:paraId="33BE9FCB" w14:textId="55173E0D" w:rsidR="00CA323A" w:rsidRPr="00CA323A" w:rsidRDefault="00CA323A" w:rsidP="00CA323A">
      <w:pPr>
        <w:spacing w:after="0" w:line="240" w:lineRule="auto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г. Корсаков                                                                                             _________________ года</w:t>
      </w:r>
    </w:p>
    <w:p w14:paraId="3304FED8" w14:textId="77777777" w:rsidR="00CA323A" w:rsidRPr="00CA323A" w:rsidRDefault="00CA323A" w:rsidP="00CA323A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CA323A">
        <w:rPr>
          <w:rFonts w:eastAsia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(дата составления)</w:t>
      </w:r>
    </w:p>
    <w:p w14:paraId="61B184FA" w14:textId="77777777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</w:p>
    <w:p w14:paraId="724742DC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>Принимаю и обязуюсь соблюдать (соблюсти), исполнить на Объекте (местонахождение НТО: __________________________________) следующие обязанности:</w:t>
      </w:r>
    </w:p>
    <w:p w14:paraId="1B875BBA" w14:textId="77777777" w:rsidR="00C01473" w:rsidRDefault="00C01473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32DCDC2C" w14:textId="0759CFD9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bCs/>
          <w:lang w:eastAsia="ru-RU"/>
        </w:rPr>
      </w:pPr>
      <w:r w:rsidRPr="00CA323A">
        <w:rPr>
          <w:rFonts w:eastAsia="Times New Roman"/>
          <w:lang w:eastAsia="ru-RU"/>
        </w:rPr>
        <w:t>1. Установить р</w:t>
      </w:r>
      <w:r w:rsidRPr="00CA323A">
        <w:rPr>
          <w:rFonts w:eastAsia="Times New Roman"/>
          <w:bCs/>
          <w:lang w:eastAsia="ru-RU"/>
        </w:rPr>
        <w:t xml:space="preserve">ежим работы Объекта открытие не позднее: _____________________ </w:t>
      </w:r>
    </w:p>
    <w:p w14:paraId="5DF74D56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bCs/>
          <w:lang w:eastAsia="ru-RU"/>
        </w:rPr>
      </w:pPr>
      <w:r w:rsidRPr="00CA323A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(час. мин.)</w:t>
      </w:r>
    </w:p>
    <w:p w14:paraId="735ED5C6" w14:textId="77777777" w:rsidR="00CA323A" w:rsidRPr="00CA323A" w:rsidRDefault="00CA323A" w:rsidP="00CA323A">
      <w:pPr>
        <w:spacing w:after="0" w:line="240" w:lineRule="auto"/>
        <w:rPr>
          <w:rFonts w:eastAsia="Times New Roman"/>
          <w:bCs/>
          <w:lang w:eastAsia="ru-RU"/>
        </w:rPr>
      </w:pPr>
      <w:r w:rsidRPr="00CA323A">
        <w:rPr>
          <w:rFonts w:eastAsia="Times New Roman"/>
          <w:bCs/>
          <w:lang w:eastAsia="ru-RU"/>
        </w:rPr>
        <w:t>закрытие не ранее: ______________________.</w:t>
      </w:r>
    </w:p>
    <w:p w14:paraId="183BFE99" w14:textId="77777777" w:rsidR="00CA323A" w:rsidRPr="00CA323A" w:rsidRDefault="00CA323A" w:rsidP="00CA323A">
      <w:pPr>
        <w:spacing w:after="0" w:line="240" w:lineRule="auto"/>
        <w:jc w:val="both"/>
        <w:rPr>
          <w:rFonts w:eastAsia="Times New Roman"/>
          <w:bCs/>
          <w:sz w:val="20"/>
          <w:szCs w:val="20"/>
          <w:lang w:eastAsia="ru-RU"/>
        </w:rPr>
      </w:pPr>
      <w:r w:rsidRPr="00CA323A">
        <w:rPr>
          <w:rFonts w:eastAsia="Times New Roman"/>
          <w:bCs/>
          <w:sz w:val="20"/>
          <w:szCs w:val="20"/>
          <w:lang w:eastAsia="ru-RU"/>
        </w:rPr>
        <w:t xml:space="preserve">                                                       (час. мин.)</w:t>
      </w:r>
    </w:p>
    <w:p w14:paraId="5FA9516B" w14:textId="77777777" w:rsidR="00CA323A" w:rsidRPr="00CA323A" w:rsidRDefault="00CA323A" w:rsidP="00CA323A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</w:p>
    <w:p w14:paraId="7DA569EE" w14:textId="77777777" w:rsidR="00CA323A" w:rsidRPr="00CA323A" w:rsidRDefault="00CA323A" w:rsidP="00CA323A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4DDDDD86" w14:textId="77777777" w:rsidR="00CA323A" w:rsidRDefault="00CA323A" w:rsidP="00CA323A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7BF69F99" w14:textId="77777777" w:rsidR="00081F3E" w:rsidRPr="00CA323A" w:rsidRDefault="00081F3E" w:rsidP="00CA323A">
      <w:pPr>
        <w:spacing w:after="0" w:line="240" w:lineRule="auto"/>
        <w:ind w:firstLine="709"/>
        <w:rPr>
          <w:rFonts w:eastAsia="Times New Roman"/>
          <w:lang w:eastAsia="ru-RU"/>
        </w:rPr>
      </w:pPr>
    </w:p>
    <w:p w14:paraId="53884681" w14:textId="37ECDBF5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_________________ Администрация       </w:t>
      </w:r>
      <w:r w:rsidR="00C01473">
        <w:rPr>
          <w:rFonts w:eastAsia="Times New Roman"/>
          <w:lang w:eastAsia="ru-RU"/>
        </w:rPr>
        <w:t xml:space="preserve">     </w:t>
      </w:r>
      <w:r w:rsidRPr="00CA323A">
        <w:rPr>
          <w:rFonts w:eastAsia="Times New Roman"/>
          <w:lang w:eastAsia="ru-RU"/>
        </w:rPr>
        <w:t xml:space="preserve">    _________________ Хозяйствующий субъект</w:t>
      </w:r>
    </w:p>
    <w:p w14:paraId="2E05A120" w14:textId="550B5284" w:rsidR="00CA323A" w:rsidRPr="00CA323A" w:rsidRDefault="00CA323A" w:rsidP="00CA323A">
      <w:pPr>
        <w:spacing w:after="0" w:line="240" w:lineRule="auto"/>
        <w:rPr>
          <w:rFonts w:eastAsia="Times New Roman"/>
          <w:lang w:eastAsia="ru-RU"/>
        </w:rPr>
      </w:pPr>
      <w:r w:rsidRPr="00CA323A">
        <w:rPr>
          <w:rFonts w:eastAsia="Times New Roman"/>
          <w:lang w:eastAsia="ru-RU"/>
        </w:rPr>
        <w:t xml:space="preserve">                М.П.                                                         М.П. (при наличии)»</w:t>
      </w:r>
    </w:p>
    <w:p w14:paraId="29030F6F" w14:textId="77777777" w:rsidR="00CA323A" w:rsidRPr="00CA323A" w:rsidRDefault="00CA323A" w:rsidP="00CA323A">
      <w:pPr>
        <w:spacing w:after="0" w:line="240" w:lineRule="auto"/>
        <w:rPr>
          <w:rFonts w:eastAsia="Calibri"/>
          <w:lang w:eastAsia="ru-RU"/>
        </w:rPr>
      </w:pPr>
    </w:p>
    <w:p w14:paraId="7573E1C0" w14:textId="77777777" w:rsidR="00CA323A" w:rsidRPr="00CA323A" w:rsidRDefault="00CA323A" w:rsidP="00CA323A">
      <w:pPr>
        <w:widowControl w:val="0"/>
        <w:autoSpaceDE w:val="0"/>
        <w:autoSpaceDN w:val="0"/>
        <w:adjustRightInd w:val="0"/>
        <w:spacing w:after="0" w:line="240" w:lineRule="auto"/>
        <w:ind w:firstLine="6237"/>
        <w:jc w:val="right"/>
        <w:rPr>
          <w:rFonts w:eastAsia="Times New Roman"/>
          <w:lang w:eastAsia="ru-RU"/>
        </w:rPr>
      </w:pPr>
    </w:p>
    <w:p w14:paraId="5C2D8E6D" w14:textId="77777777" w:rsidR="000B75BD" w:rsidRDefault="000B75BD" w:rsidP="00CA323A">
      <w:pPr>
        <w:pStyle w:val="a7"/>
        <w:jc w:val="right"/>
      </w:pPr>
    </w:p>
    <w:sectPr w:rsidR="000B75BD" w:rsidSect="00CA323A">
      <w:pgSz w:w="11906" w:h="16838"/>
      <w:pgMar w:top="851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2D628" w14:textId="77777777" w:rsidR="00A6487E" w:rsidRDefault="00A6487E" w:rsidP="00A6487E">
      <w:pPr>
        <w:spacing w:after="0" w:line="240" w:lineRule="auto"/>
      </w:pPr>
      <w:r>
        <w:separator/>
      </w:r>
    </w:p>
  </w:endnote>
  <w:endnote w:type="continuationSeparator" w:id="0">
    <w:p w14:paraId="469D48D2" w14:textId="77777777" w:rsidR="00A6487E" w:rsidRDefault="00A6487E" w:rsidP="00A64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36C98" w14:textId="77777777" w:rsidR="00A6487E" w:rsidRDefault="00A6487E" w:rsidP="00A6487E">
      <w:pPr>
        <w:spacing w:after="0" w:line="240" w:lineRule="auto"/>
      </w:pPr>
      <w:r>
        <w:separator/>
      </w:r>
    </w:p>
  </w:footnote>
  <w:footnote w:type="continuationSeparator" w:id="0">
    <w:p w14:paraId="7DA5DF7D" w14:textId="77777777" w:rsidR="00A6487E" w:rsidRDefault="00A6487E" w:rsidP="00A64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127E9"/>
    <w:multiLevelType w:val="hybridMultilevel"/>
    <w:tmpl w:val="91840BA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E35B9F"/>
    <w:multiLevelType w:val="hybridMultilevel"/>
    <w:tmpl w:val="91840BAC"/>
    <w:lvl w:ilvl="0" w:tplc="5E9E2A6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B1840ED"/>
    <w:multiLevelType w:val="hybridMultilevel"/>
    <w:tmpl w:val="9C7A804C"/>
    <w:lvl w:ilvl="0" w:tplc="568E0410">
      <w:start w:val="1"/>
      <w:numFmt w:val="decimal"/>
      <w:lvlText w:val="%1."/>
      <w:lvlJc w:val="left"/>
      <w:pPr>
        <w:ind w:left="1429" w:hanging="360"/>
      </w:pPr>
      <w:rPr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52298804">
    <w:abstractNumId w:val="1"/>
  </w:num>
  <w:num w:numId="2" w16cid:durableId="1346594223">
    <w:abstractNumId w:val="0"/>
  </w:num>
  <w:num w:numId="3" w16cid:durableId="133564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58F"/>
    <w:rsid w:val="000034FE"/>
    <w:rsid w:val="0001393C"/>
    <w:rsid w:val="00042273"/>
    <w:rsid w:val="00050C33"/>
    <w:rsid w:val="00053CFA"/>
    <w:rsid w:val="0005501D"/>
    <w:rsid w:val="000553BA"/>
    <w:rsid w:val="00056122"/>
    <w:rsid w:val="00067D3A"/>
    <w:rsid w:val="0007749A"/>
    <w:rsid w:val="00081F3E"/>
    <w:rsid w:val="00090994"/>
    <w:rsid w:val="0009596A"/>
    <w:rsid w:val="000A4E50"/>
    <w:rsid w:val="000B75BD"/>
    <w:rsid w:val="000C06D9"/>
    <w:rsid w:val="000C1094"/>
    <w:rsid w:val="000E40F8"/>
    <w:rsid w:val="000F1274"/>
    <w:rsid w:val="000F4465"/>
    <w:rsid w:val="00115CB9"/>
    <w:rsid w:val="00124F75"/>
    <w:rsid w:val="00127A30"/>
    <w:rsid w:val="001322C1"/>
    <w:rsid w:val="00142B2A"/>
    <w:rsid w:val="00143550"/>
    <w:rsid w:val="00144C5B"/>
    <w:rsid w:val="0017283B"/>
    <w:rsid w:val="001758DE"/>
    <w:rsid w:val="001760E6"/>
    <w:rsid w:val="00186BFF"/>
    <w:rsid w:val="001A3F4D"/>
    <w:rsid w:val="001D4D56"/>
    <w:rsid w:val="001F5B22"/>
    <w:rsid w:val="00201467"/>
    <w:rsid w:val="00212B73"/>
    <w:rsid w:val="00233AD3"/>
    <w:rsid w:val="00260B61"/>
    <w:rsid w:val="00266311"/>
    <w:rsid w:val="00267BAE"/>
    <w:rsid w:val="002704F9"/>
    <w:rsid w:val="002708AA"/>
    <w:rsid w:val="00281F27"/>
    <w:rsid w:val="002B5236"/>
    <w:rsid w:val="002C2B10"/>
    <w:rsid w:val="002D37D8"/>
    <w:rsid w:val="002F3F5F"/>
    <w:rsid w:val="002F4701"/>
    <w:rsid w:val="00305E86"/>
    <w:rsid w:val="0032507C"/>
    <w:rsid w:val="00333945"/>
    <w:rsid w:val="003412F2"/>
    <w:rsid w:val="00352130"/>
    <w:rsid w:val="00352CC0"/>
    <w:rsid w:val="003711D8"/>
    <w:rsid w:val="003811F1"/>
    <w:rsid w:val="003D0D26"/>
    <w:rsid w:val="003F044C"/>
    <w:rsid w:val="003F1209"/>
    <w:rsid w:val="00400C70"/>
    <w:rsid w:val="00403D1E"/>
    <w:rsid w:val="00417885"/>
    <w:rsid w:val="00423B65"/>
    <w:rsid w:val="0043529E"/>
    <w:rsid w:val="004366FC"/>
    <w:rsid w:val="00447A24"/>
    <w:rsid w:val="00447AD2"/>
    <w:rsid w:val="00456944"/>
    <w:rsid w:val="004739E9"/>
    <w:rsid w:val="004B0C98"/>
    <w:rsid w:val="004B28B4"/>
    <w:rsid w:val="004C39CD"/>
    <w:rsid w:val="004C6184"/>
    <w:rsid w:val="004D46E7"/>
    <w:rsid w:val="004D7D2D"/>
    <w:rsid w:val="004D7E02"/>
    <w:rsid w:val="005026A7"/>
    <w:rsid w:val="00544B09"/>
    <w:rsid w:val="00545805"/>
    <w:rsid w:val="00546D45"/>
    <w:rsid w:val="00551625"/>
    <w:rsid w:val="00565973"/>
    <w:rsid w:val="005671E8"/>
    <w:rsid w:val="005676A6"/>
    <w:rsid w:val="0058003A"/>
    <w:rsid w:val="00584CCE"/>
    <w:rsid w:val="005919E0"/>
    <w:rsid w:val="00592E76"/>
    <w:rsid w:val="005A4A5F"/>
    <w:rsid w:val="005C13ED"/>
    <w:rsid w:val="005C5C56"/>
    <w:rsid w:val="005E0354"/>
    <w:rsid w:val="005E05CA"/>
    <w:rsid w:val="005F4927"/>
    <w:rsid w:val="005F6C49"/>
    <w:rsid w:val="00602B92"/>
    <w:rsid w:val="00613E9B"/>
    <w:rsid w:val="006264D2"/>
    <w:rsid w:val="00634A23"/>
    <w:rsid w:val="00645734"/>
    <w:rsid w:val="00696645"/>
    <w:rsid w:val="006A24A9"/>
    <w:rsid w:val="006B4127"/>
    <w:rsid w:val="006E38E0"/>
    <w:rsid w:val="006E558F"/>
    <w:rsid w:val="006F38BD"/>
    <w:rsid w:val="0070479A"/>
    <w:rsid w:val="007054E2"/>
    <w:rsid w:val="00705A85"/>
    <w:rsid w:val="00710477"/>
    <w:rsid w:val="007118E6"/>
    <w:rsid w:val="00715DAC"/>
    <w:rsid w:val="00720C4F"/>
    <w:rsid w:val="007331A1"/>
    <w:rsid w:val="00734684"/>
    <w:rsid w:val="00737C10"/>
    <w:rsid w:val="00742625"/>
    <w:rsid w:val="0074452B"/>
    <w:rsid w:val="007475BA"/>
    <w:rsid w:val="00753664"/>
    <w:rsid w:val="00782EDC"/>
    <w:rsid w:val="00786138"/>
    <w:rsid w:val="00791977"/>
    <w:rsid w:val="007928AB"/>
    <w:rsid w:val="007A1A84"/>
    <w:rsid w:val="007A2F4C"/>
    <w:rsid w:val="007B1DAC"/>
    <w:rsid w:val="007E0067"/>
    <w:rsid w:val="007E0E63"/>
    <w:rsid w:val="007E5AFB"/>
    <w:rsid w:val="007E76B9"/>
    <w:rsid w:val="0080691E"/>
    <w:rsid w:val="0081010D"/>
    <w:rsid w:val="00814E33"/>
    <w:rsid w:val="00830BB2"/>
    <w:rsid w:val="00831156"/>
    <w:rsid w:val="00834892"/>
    <w:rsid w:val="0084074C"/>
    <w:rsid w:val="00845F24"/>
    <w:rsid w:val="008528F3"/>
    <w:rsid w:val="00855807"/>
    <w:rsid w:val="00857C96"/>
    <w:rsid w:val="00863166"/>
    <w:rsid w:val="0087244F"/>
    <w:rsid w:val="00872E87"/>
    <w:rsid w:val="008776CB"/>
    <w:rsid w:val="00884370"/>
    <w:rsid w:val="00885BE8"/>
    <w:rsid w:val="00886864"/>
    <w:rsid w:val="00894524"/>
    <w:rsid w:val="008A1903"/>
    <w:rsid w:val="008A2D93"/>
    <w:rsid w:val="008B3306"/>
    <w:rsid w:val="008D0DA9"/>
    <w:rsid w:val="008D0E55"/>
    <w:rsid w:val="008D1694"/>
    <w:rsid w:val="008D7878"/>
    <w:rsid w:val="009125A3"/>
    <w:rsid w:val="009150FF"/>
    <w:rsid w:val="00923F2D"/>
    <w:rsid w:val="00923FC3"/>
    <w:rsid w:val="0092687D"/>
    <w:rsid w:val="00945E15"/>
    <w:rsid w:val="00966ECE"/>
    <w:rsid w:val="00975124"/>
    <w:rsid w:val="00981C9C"/>
    <w:rsid w:val="00992313"/>
    <w:rsid w:val="00997AA4"/>
    <w:rsid w:val="00997ECF"/>
    <w:rsid w:val="009A675D"/>
    <w:rsid w:val="009B7714"/>
    <w:rsid w:val="009C1D0E"/>
    <w:rsid w:val="009D11F3"/>
    <w:rsid w:val="009D147B"/>
    <w:rsid w:val="009E10C2"/>
    <w:rsid w:val="009E3A1C"/>
    <w:rsid w:val="009F7101"/>
    <w:rsid w:val="00A13AF9"/>
    <w:rsid w:val="00A14F06"/>
    <w:rsid w:val="00A179F2"/>
    <w:rsid w:val="00A23D24"/>
    <w:rsid w:val="00A24F61"/>
    <w:rsid w:val="00A27F6F"/>
    <w:rsid w:val="00A3174B"/>
    <w:rsid w:val="00A37CA3"/>
    <w:rsid w:val="00A45407"/>
    <w:rsid w:val="00A50984"/>
    <w:rsid w:val="00A536FE"/>
    <w:rsid w:val="00A6487E"/>
    <w:rsid w:val="00A65875"/>
    <w:rsid w:val="00A66BD9"/>
    <w:rsid w:val="00A712A6"/>
    <w:rsid w:val="00A95834"/>
    <w:rsid w:val="00AA3F75"/>
    <w:rsid w:val="00AA6A12"/>
    <w:rsid w:val="00AB5306"/>
    <w:rsid w:val="00AC03A8"/>
    <w:rsid w:val="00AC4294"/>
    <w:rsid w:val="00AC4802"/>
    <w:rsid w:val="00AC68B4"/>
    <w:rsid w:val="00AC77C6"/>
    <w:rsid w:val="00AE55E4"/>
    <w:rsid w:val="00AF0A7F"/>
    <w:rsid w:val="00B11BDD"/>
    <w:rsid w:val="00B13515"/>
    <w:rsid w:val="00B13C6D"/>
    <w:rsid w:val="00B16414"/>
    <w:rsid w:val="00B1719F"/>
    <w:rsid w:val="00B23BF5"/>
    <w:rsid w:val="00B2776C"/>
    <w:rsid w:val="00B36B06"/>
    <w:rsid w:val="00B40764"/>
    <w:rsid w:val="00B43F7D"/>
    <w:rsid w:val="00B55EC3"/>
    <w:rsid w:val="00B62864"/>
    <w:rsid w:val="00B655CD"/>
    <w:rsid w:val="00B65B9B"/>
    <w:rsid w:val="00B87BAA"/>
    <w:rsid w:val="00B931D0"/>
    <w:rsid w:val="00BA2D7B"/>
    <w:rsid w:val="00BA5213"/>
    <w:rsid w:val="00BB7E3C"/>
    <w:rsid w:val="00BC544F"/>
    <w:rsid w:val="00BD5D28"/>
    <w:rsid w:val="00BD65E9"/>
    <w:rsid w:val="00BE6443"/>
    <w:rsid w:val="00BE79A9"/>
    <w:rsid w:val="00BF08F8"/>
    <w:rsid w:val="00C01473"/>
    <w:rsid w:val="00C164A2"/>
    <w:rsid w:val="00C17CD3"/>
    <w:rsid w:val="00C4495E"/>
    <w:rsid w:val="00C629EF"/>
    <w:rsid w:val="00C823F7"/>
    <w:rsid w:val="00C8531B"/>
    <w:rsid w:val="00C86B83"/>
    <w:rsid w:val="00C920EC"/>
    <w:rsid w:val="00C92316"/>
    <w:rsid w:val="00C92C44"/>
    <w:rsid w:val="00CA323A"/>
    <w:rsid w:val="00CA63E0"/>
    <w:rsid w:val="00CC44DB"/>
    <w:rsid w:val="00CD1CD5"/>
    <w:rsid w:val="00CE6FCF"/>
    <w:rsid w:val="00CF47EA"/>
    <w:rsid w:val="00D00DDD"/>
    <w:rsid w:val="00D02705"/>
    <w:rsid w:val="00D05798"/>
    <w:rsid w:val="00D0670F"/>
    <w:rsid w:val="00D20D8F"/>
    <w:rsid w:val="00D30D45"/>
    <w:rsid w:val="00D34DEE"/>
    <w:rsid w:val="00D35DE0"/>
    <w:rsid w:val="00D571EB"/>
    <w:rsid w:val="00D72DF3"/>
    <w:rsid w:val="00D734C6"/>
    <w:rsid w:val="00D84A07"/>
    <w:rsid w:val="00DA3CFD"/>
    <w:rsid w:val="00DA4A45"/>
    <w:rsid w:val="00DB27FC"/>
    <w:rsid w:val="00DB687C"/>
    <w:rsid w:val="00DC26F3"/>
    <w:rsid w:val="00DE0FA9"/>
    <w:rsid w:val="00DE1BAE"/>
    <w:rsid w:val="00DE4D69"/>
    <w:rsid w:val="00DF0F82"/>
    <w:rsid w:val="00E0541C"/>
    <w:rsid w:val="00E26472"/>
    <w:rsid w:val="00E547D3"/>
    <w:rsid w:val="00E61D70"/>
    <w:rsid w:val="00E653C1"/>
    <w:rsid w:val="00E708FC"/>
    <w:rsid w:val="00E72E50"/>
    <w:rsid w:val="00EA310C"/>
    <w:rsid w:val="00EC4B48"/>
    <w:rsid w:val="00ED3F0A"/>
    <w:rsid w:val="00ED429D"/>
    <w:rsid w:val="00ED4F85"/>
    <w:rsid w:val="00EE043A"/>
    <w:rsid w:val="00EE5B80"/>
    <w:rsid w:val="00EF7FAE"/>
    <w:rsid w:val="00F233C3"/>
    <w:rsid w:val="00F31971"/>
    <w:rsid w:val="00F332AD"/>
    <w:rsid w:val="00F33931"/>
    <w:rsid w:val="00F457BD"/>
    <w:rsid w:val="00F46F54"/>
    <w:rsid w:val="00F55F05"/>
    <w:rsid w:val="00F569A2"/>
    <w:rsid w:val="00F579A7"/>
    <w:rsid w:val="00F57BB6"/>
    <w:rsid w:val="00F57F83"/>
    <w:rsid w:val="00F71C2F"/>
    <w:rsid w:val="00F8414B"/>
    <w:rsid w:val="00F95CFB"/>
    <w:rsid w:val="00FA14A4"/>
    <w:rsid w:val="00FD14BE"/>
    <w:rsid w:val="00FD1F34"/>
    <w:rsid w:val="00FD1F9D"/>
    <w:rsid w:val="00FE1C18"/>
    <w:rsid w:val="00FE2642"/>
    <w:rsid w:val="00FF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490383"/>
  <w15:chartTrackingRefBased/>
  <w15:docId w15:val="{8A639993-1A83-442A-92BE-9ECDA30D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E558F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3F4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A4A4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A4A45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54580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27F6F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6487E"/>
  </w:style>
  <w:style w:type="paragraph" w:styleId="ac">
    <w:name w:val="footer"/>
    <w:basedOn w:val="a"/>
    <w:link w:val="ad"/>
    <w:uiPriority w:val="99"/>
    <w:unhideWhenUsed/>
    <w:rsid w:val="00A64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6487E"/>
  </w:style>
  <w:style w:type="character" w:styleId="ae">
    <w:name w:val="Placeholder Text"/>
    <w:basedOn w:val="a0"/>
    <w:uiPriority w:val="99"/>
    <w:semiHidden/>
    <w:rsid w:val="00DA3CFD"/>
    <w:rPr>
      <w:color w:val="666666"/>
    </w:rPr>
  </w:style>
  <w:style w:type="character" w:customStyle="1" w:styleId="a8">
    <w:name w:val="Без интервала Знак"/>
    <w:link w:val="a7"/>
    <w:uiPriority w:val="1"/>
    <w:locked/>
    <w:rsid w:val="00C01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371B8-76DE-4C48-BDA3-49C259A0C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3986</Words>
  <Characters>22721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Денис Владимирович</dc:creator>
  <cp:keywords/>
  <dc:description/>
  <cp:lastModifiedBy>Маркова Кристина Александровна</cp:lastModifiedBy>
  <cp:revision>7</cp:revision>
  <cp:lastPrinted>2023-09-10T23:43:00Z</cp:lastPrinted>
  <dcterms:created xsi:type="dcterms:W3CDTF">2024-01-11T23:03:00Z</dcterms:created>
  <dcterms:modified xsi:type="dcterms:W3CDTF">2025-03-14T01:23:00Z</dcterms:modified>
</cp:coreProperties>
</file>