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E2A8" w14:textId="77777777" w:rsidR="00DA4FD4" w:rsidRDefault="002A4028">
      <w:pPr>
        <w:spacing w:before="240" w:after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Установите Локальный модуль «Честного знака» – без него вы рискуете своими продажами!</w:t>
      </w:r>
    </w:p>
    <w:p w14:paraId="521CE2A9" w14:textId="77777777" w:rsidR="00DA4FD4" w:rsidRDefault="002A4028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Если на ваших розничных точках до сих пор не установлен Локальный модуль «Честного знака» (ЛМ ЧЗ), который позволяет проводить офлайн-проверки кодов маркировки для разрешительного режима, то вы рискуете получить ошибки при продаже маркированных товаров при сбоях связи и мобильного интернета.</w:t>
      </w:r>
    </w:p>
    <w:p w14:paraId="521CE2AA" w14:textId="77777777" w:rsidR="00DA4FD4" w:rsidRDefault="002A4028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Это не просто формальность, а обязательное требование для работы.</w:t>
      </w:r>
    </w:p>
    <w:p w14:paraId="521CE2AB" w14:textId="77777777" w:rsidR="00DA4FD4" w:rsidRDefault="002A4028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Чем грозит отсутствие ЛМ ЧЗ?</w:t>
      </w:r>
    </w:p>
    <w:p w14:paraId="521CE2AC" w14:textId="77777777" w:rsidR="00DA4FD4" w:rsidRDefault="002A4028">
      <w:pPr>
        <w:spacing w:after="0"/>
        <w:ind w:left="1080" w:hanging="360"/>
        <w:rPr>
          <w:sz w:val="28"/>
          <w:szCs w:val="28"/>
        </w:rPr>
      </w:pPr>
      <w:r>
        <w:rPr>
          <w:sz w:val="28"/>
          <w:szCs w:val="28"/>
        </w:rPr>
        <w:t>●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rPr>
          <w:sz w:val="28"/>
          <w:szCs w:val="28"/>
        </w:rPr>
        <w:t>Вы можете получать ошибки при продажах маркированных товаров при отключении мобильной связи. Это риск отклонений и штрафов;</w:t>
      </w:r>
    </w:p>
    <w:p w14:paraId="521CE2AD" w14:textId="77777777" w:rsidR="00DA4FD4" w:rsidRDefault="002A4028">
      <w:pPr>
        <w:spacing w:before="240" w:after="240"/>
        <w:ind w:left="1080" w:hanging="360"/>
        <w:rPr>
          <w:sz w:val="28"/>
          <w:szCs w:val="28"/>
        </w:rPr>
      </w:pPr>
      <w:r>
        <w:rPr>
          <w:sz w:val="28"/>
          <w:szCs w:val="28"/>
        </w:rPr>
        <w:t>●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rPr>
          <w:sz w:val="28"/>
          <w:szCs w:val="28"/>
        </w:rPr>
        <w:t>Вы теряете деньги, пока конкуренты работают без перебоев.</w:t>
      </w:r>
    </w:p>
    <w:p w14:paraId="521CE2AE" w14:textId="77777777" w:rsidR="00DA4FD4" w:rsidRDefault="002A4028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Что делать прямо сейчас?</w:t>
      </w:r>
    </w:p>
    <w:p w14:paraId="521CE2AF" w14:textId="77777777" w:rsidR="00DA4FD4" w:rsidRDefault="002A4028">
      <w:pPr>
        <w:spacing w:after="0"/>
        <w:ind w:left="1080" w:hanging="3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hyperlink r:id="rId4">
        <w:r>
          <w:rPr>
            <w:color w:val="1155CC"/>
            <w:sz w:val="28"/>
            <w:szCs w:val="28"/>
            <w:u w:val="single"/>
          </w:rPr>
          <w:t>Установите</w:t>
        </w:r>
      </w:hyperlink>
      <w:r>
        <w:rPr>
          <w:sz w:val="28"/>
          <w:szCs w:val="28"/>
        </w:rPr>
        <w:t xml:space="preserve"> Локальный модуль Честного знака (ЛМ ЧЗ) - решение для офлайн-проверок кодов маркировки;</w:t>
      </w:r>
    </w:p>
    <w:p w14:paraId="521CE2B0" w14:textId="77777777" w:rsidR="00DA4FD4" w:rsidRDefault="002A4028">
      <w:pPr>
        <w:spacing w:before="240" w:after="240"/>
        <w:ind w:left="1080" w:hanging="3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hyperlink r:id="rId5">
        <w:r>
          <w:rPr>
            <w:color w:val="1155CC"/>
            <w:sz w:val="28"/>
            <w:szCs w:val="28"/>
            <w:u w:val="single"/>
          </w:rPr>
          <w:t>Настройте</w:t>
        </w:r>
      </w:hyperlink>
      <w:r>
        <w:rPr>
          <w:sz w:val="28"/>
          <w:szCs w:val="28"/>
        </w:rPr>
        <w:t xml:space="preserve"> контрольно-кассовую технику (ККТ) или </w:t>
      </w:r>
      <w:proofErr w:type="spellStart"/>
      <w:r>
        <w:rPr>
          <w:sz w:val="28"/>
          <w:szCs w:val="28"/>
        </w:rPr>
        <w:t>товароучетную</w:t>
      </w:r>
      <w:proofErr w:type="spellEnd"/>
      <w:r>
        <w:rPr>
          <w:sz w:val="28"/>
          <w:szCs w:val="28"/>
        </w:rPr>
        <w:t xml:space="preserve"> программу на автоматический переход на ЛМ ЧЗ, если онлайн-проверка не срабатывает за 1,5 секунды.</w:t>
      </w:r>
    </w:p>
    <w:p w14:paraId="521CE2B1" w14:textId="77777777" w:rsidR="00DA4FD4" w:rsidRDefault="002A4028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Почему нельзя откладывать?</w:t>
      </w:r>
    </w:p>
    <w:p w14:paraId="521CE2B2" w14:textId="77777777" w:rsidR="00DA4FD4" w:rsidRDefault="002A4028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✔ </w:t>
      </w:r>
      <w:r>
        <w:rPr>
          <w:b/>
          <w:sz w:val="28"/>
          <w:szCs w:val="28"/>
        </w:rPr>
        <w:t>Нет интернета?</w:t>
      </w:r>
      <w:r>
        <w:rPr>
          <w:sz w:val="28"/>
          <w:szCs w:val="28"/>
        </w:rPr>
        <w:t xml:space="preserve"> С ЛМ ЧЗ ваши продажи продолжатся без ошибок.</w:t>
      </w:r>
    </w:p>
    <w:p w14:paraId="521CE2B3" w14:textId="77777777" w:rsidR="00DA4FD4" w:rsidRDefault="002A4028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✔ </w:t>
      </w:r>
      <w:r>
        <w:rPr>
          <w:b/>
          <w:sz w:val="28"/>
          <w:szCs w:val="28"/>
        </w:rPr>
        <w:t>Онлайн-проверка не сработала?</w:t>
      </w:r>
      <w:r>
        <w:rPr>
          <w:sz w:val="28"/>
          <w:szCs w:val="28"/>
        </w:rPr>
        <w:t xml:space="preserve"> ЛМ ЧЗ автоматически проверит код и обезопасит от получения ошибки при продаже.</w:t>
      </w:r>
    </w:p>
    <w:p w14:paraId="521CE2B4" w14:textId="77777777" w:rsidR="00DA4FD4" w:rsidRDefault="002A4028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✔ </w:t>
      </w:r>
      <w:r>
        <w:rPr>
          <w:b/>
          <w:sz w:val="28"/>
          <w:szCs w:val="28"/>
        </w:rPr>
        <w:t>В чеке нет «М+»</w:t>
      </w:r>
      <w:r>
        <w:rPr>
          <w:sz w:val="28"/>
          <w:szCs w:val="28"/>
        </w:rPr>
        <w:t>? Это не проблема, если подключен и настроен ЛМ ЧЗ.</w:t>
      </w:r>
    </w:p>
    <w:p w14:paraId="521CE2B5" w14:textId="77777777" w:rsidR="00DA4FD4" w:rsidRDefault="002A4028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Примите меры уже сегодня! В вашей работе не должно существовать сценариев, при которых вы не можете что-то продавать – так спроектирована система «Честный знак».</w:t>
      </w:r>
    </w:p>
    <w:p w14:paraId="521CE2B6" w14:textId="77777777" w:rsidR="00DA4FD4" w:rsidRDefault="002A4028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Нужна помощь?</w:t>
      </w:r>
    </w:p>
    <w:p w14:paraId="521CE2B7" w14:textId="77777777" w:rsidR="00DA4FD4" w:rsidRDefault="002A4028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Обратитесь к вашему поставщику оборудования или интегратору кассового ПО – они помогут правильно настроить систему для стабильной работы в любых условиях.</w:t>
      </w:r>
    </w:p>
    <w:p w14:paraId="521CE2B8" w14:textId="77777777" w:rsidR="00DA4FD4" w:rsidRDefault="002A4028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Помимо них вы всегда можете обратиться в службу технической поддержки - </w:t>
      </w:r>
      <w:r>
        <w:rPr>
          <w:color w:val="1155CC"/>
          <w:sz w:val="28"/>
          <w:szCs w:val="28"/>
        </w:rPr>
        <w:t>support@crpt.ru</w:t>
      </w:r>
      <w:r>
        <w:rPr>
          <w:sz w:val="28"/>
          <w:szCs w:val="28"/>
        </w:rPr>
        <w:t>, а также к</w:t>
      </w:r>
      <w:hyperlink r:id="rId6">
        <w:r>
          <w:rPr>
            <w:sz w:val="28"/>
            <w:szCs w:val="28"/>
          </w:rPr>
          <w:t xml:space="preserve"> </w:t>
        </w:r>
      </w:hyperlink>
      <w:hyperlink r:id="rId7">
        <w:r>
          <w:rPr>
            <w:color w:val="1155CC"/>
            <w:sz w:val="28"/>
            <w:szCs w:val="28"/>
            <w:u w:val="single"/>
          </w:rPr>
          <w:t>аккредитованным Центрам технического обслуживания</w:t>
        </w:r>
      </w:hyperlink>
      <w:r>
        <w:rPr>
          <w:sz w:val="28"/>
          <w:szCs w:val="28"/>
        </w:rPr>
        <w:t>.</w:t>
      </w:r>
    </w:p>
    <w:p w14:paraId="521CE2B9" w14:textId="77777777" w:rsidR="00DA4FD4" w:rsidRDefault="002A4028">
      <w:pPr>
        <w:spacing w:before="240" w:after="24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Полезные материалы</w:t>
      </w:r>
    </w:p>
    <w:p w14:paraId="521CE2BA" w14:textId="77777777" w:rsidR="00DA4FD4" w:rsidRDefault="002A4028">
      <w:pPr>
        <w:spacing w:before="240" w:after="240"/>
        <w:rPr>
          <w:color w:val="1155CC"/>
          <w:sz w:val="28"/>
          <w:szCs w:val="28"/>
          <w:u w:val="single"/>
        </w:rPr>
      </w:pPr>
      <w:r>
        <w:rPr>
          <w:sz w:val="28"/>
          <w:szCs w:val="28"/>
        </w:rPr>
        <w:t>Подробнее о</w:t>
      </w:r>
      <w:hyperlink r:id="rId8">
        <w:r>
          <w:rPr>
            <w:sz w:val="28"/>
            <w:szCs w:val="28"/>
          </w:rPr>
          <w:t xml:space="preserve"> </w:t>
        </w:r>
      </w:hyperlink>
      <w:hyperlink r:id="rId9">
        <w:r>
          <w:rPr>
            <w:color w:val="1155CC"/>
            <w:sz w:val="28"/>
            <w:szCs w:val="28"/>
            <w:u w:val="single"/>
          </w:rPr>
          <w:t>Локальном модуле «Честного знака</w:t>
        </w:r>
      </w:hyperlink>
      <w:r>
        <w:rPr>
          <w:color w:val="1155CC"/>
          <w:sz w:val="28"/>
          <w:szCs w:val="28"/>
          <w:u w:val="single"/>
        </w:rPr>
        <w:t>»</w:t>
      </w:r>
    </w:p>
    <w:p w14:paraId="521CE2BB" w14:textId="77777777" w:rsidR="00DA4FD4" w:rsidRDefault="002A4028">
      <w:pPr>
        <w:spacing w:before="240" w:after="240"/>
        <w:rPr>
          <w:color w:val="1155CC"/>
          <w:sz w:val="28"/>
          <w:szCs w:val="28"/>
          <w:u w:val="single"/>
        </w:rPr>
      </w:pPr>
      <w:r>
        <w:rPr>
          <w:sz w:val="28"/>
          <w:szCs w:val="28"/>
        </w:rPr>
        <w:t>Как обновить</w:t>
      </w:r>
      <w:hyperlink r:id="rId10">
        <w:r>
          <w:rPr>
            <w:sz w:val="28"/>
            <w:szCs w:val="28"/>
          </w:rPr>
          <w:t xml:space="preserve"> </w:t>
        </w:r>
      </w:hyperlink>
      <w:hyperlink r:id="rId11">
        <w:r>
          <w:rPr>
            <w:color w:val="1155CC"/>
            <w:sz w:val="28"/>
            <w:szCs w:val="28"/>
            <w:u w:val="single"/>
          </w:rPr>
          <w:t>Локальный модуль «Честного знака</w:t>
        </w:r>
      </w:hyperlink>
      <w:r>
        <w:rPr>
          <w:color w:val="1155CC"/>
          <w:sz w:val="28"/>
          <w:szCs w:val="28"/>
          <w:u w:val="single"/>
        </w:rPr>
        <w:t>»</w:t>
      </w:r>
    </w:p>
    <w:p w14:paraId="521CE2BC" w14:textId="77777777" w:rsidR="00DA4FD4" w:rsidRDefault="002A4028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21CE2BD" w14:textId="77777777" w:rsidR="00DA4FD4" w:rsidRDefault="00DA4FD4">
      <w:pPr>
        <w:rPr>
          <w:b/>
          <w:sz w:val="28"/>
          <w:szCs w:val="28"/>
        </w:rPr>
      </w:pPr>
    </w:p>
    <w:p w14:paraId="521CE2BE" w14:textId="77777777" w:rsidR="00DA4FD4" w:rsidRDefault="00DA4FD4"/>
    <w:sectPr w:rsidR="00DA4FD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FD4"/>
    <w:rsid w:val="002A4028"/>
    <w:rsid w:val="009A4F6B"/>
    <w:rsid w:val="00A55C6C"/>
    <w:rsid w:val="00DA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E2A8"/>
  <w15:docId w15:val="{7DED11B0-37C8-4B0B-A519-3967202D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irovka.ru/community/rezhim-proverok-na-kassakh/oflayn-proverka-na-kassakh-lokalnyy-modul-ch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xn--80ajghhoc2aj1c8b.xn--p1ai/technical-service-center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technical-service-centers/" TargetMode="External"/><Relationship Id="rId11" Type="http://schemas.openxmlformats.org/officeDocument/2006/relationships/hyperlink" Target="https://markirovka.ru/community/rezhim-proverok-na-kassakh/instruktsiya-po-ustanovke-programmy-dlya-avtoobnovleniya-lokalnogo-modulya-lm-chz" TargetMode="External"/><Relationship Id="rId5" Type="http://schemas.openxmlformats.org/officeDocument/2006/relationships/hyperlink" Target="https://markirovka.ru/community/rezhim-proverok-na-kassakh/postavshchiki-kassovogo-po-po-rabote-s-oflayn-rezhimom-lokalnyy-modul-chz" TargetMode="External"/><Relationship Id="rId10" Type="http://schemas.openxmlformats.org/officeDocument/2006/relationships/hyperlink" Target="https://markirovka.ru/community/rezhim-proverok-na-kassakh/instruktsiya-po-ustanovke-programmy-dlya-avtoobnovleniya-lokalnogo-modulya-lm-chz" TargetMode="External"/><Relationship Id="rId4" Type="http://schemas.openxmlformats.org/officeDocument/2006/relationships/hyperlink" Target="https://xn--80ajghhoc2aj1c8b.xn--p1ai/local-module/" TargetMode="External"/><Relationship Id="rId9" Type="http://schemas.openxmlformats.org/officeDocument/2006/relationships/hyperlink" Target="https://markirovka.ru/community/rezhim-proverok-na-kassakh/oflayn-proverka-na-kassakh-lokalnyy-modul-ch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414</Words>
  <Characters>2361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Ирина Андреевна</dc:creator>
  <cp:lastModifiedBy>Маркова Кристина Александровна</cp:lastModifiedBy>
  <cp:revision>2</cp:revision>
  <dcterms:created xsi:type="dcterms:W3CDTF">2025-08-05T03:23:00Z</dcterms:created>
  <dcterms:modified xsi:type="dcterms:W3CDTF">2025-08-05T03:23:00Z</dcterms:modified>
</cp:coreProperties>
</file>