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E5C20" w14:textId="77777777" w:rsidR="008C39A6" w:rsidRPr="008C39A6" w:rsidRDefault="008C39A6" w:rsidP="008C39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ТекстовоеПоле5"/>
      <w:r w:rsidRPr="008C39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5CFEDA" wp14:editId="69A9E243">
            <wp:extent cx="4031615" cy="159004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21100A" w14:textId="77777777" w:rsidR="008C39A6" w:rsidRPr="008C39A6" w:rsidRDefault="008C39A6" w:rsidP="008C39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1365C" w14:textId="77777777" w:rsidR="008C39A6" w:rsidRPr="008C39A6" w:rsidRDefault="008C39A6" w:rsidP="008C39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F4263" w14:textId="77777777" w:rsidR="008C39A6" w:rsidRPr="008C39A6" w:rsidRDefault="008C39A6" w:rsidP="008C39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29713" w14:textId="77777777" w:rsidR="008C39A6" w:rsidRPr="008C39A6" w:rsidRDefault="008C39A6" w:rsidP="008C39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Дата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bookmarkEnd w:id="1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01.09.2020 № </w:t>
      </w:r>
      <w:bookmarkStart w:id="2" w:name="Номер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>1335</w:t>
      </w:r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ASK  ТекстовоеПоле3 " "  \* MERGEFORMAT </w:instrText>
      </w:r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3" w:name="ТекстовоеПоле3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3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</w:p>
    <w:p w14:paraId="2ECA75D7" w14:textId="77777777" w:rsidR="008C39A6" w:rsidRPr="008C39A6" w:rsidRDefault="008C39A6" w:rsidP="008C39A6">
      <w:pPr>
        <w:spacing w:after="0" w:line="240" w:lineRule="auto"/>
        <w:jc w:val="both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</w:tblGrid>
      <w:tr w:rsidR="008C39A6" w:rsidRPr="008C39A6" w14:paraId="1E607FA2" w14:textId="77777777" w:rsidTr="00CC6887">
        <w:trPr>
          <w:trHeight w:val="1357"/>
        </w:trPr>
        <w:tc>
          <w:tcPr>
            <w:tcW w:w="5145" w:type="dxa"/>
          </w:tcPr>
          <w:p w14:paraId="28178CF4" w14:textId="77777777" w:rsidR="008C39A6" w:rsidRPr="008C39A6" w:rsidRDefault="008C39A6" w:rsidP="008C39A6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предоставления грантов в форме субсидий гражданам, впервые  зарегистрированным в качестве </w:t>
            </w:r>
            <w:proofErr w:type="spellStart"/>
            <w:r w:rsidRPr="008C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</w:p>
          <w:p w14:paraId="2A8729EF" w14:textId="77777777" w:rsidR="008C39A6" w:rsidRPr="008C39A6" w:rsidRDefault="008C39A6" w:rsidP="008C39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kern w:val="48"/>
                <w:sz w:val="24"/>
                <w:szCs w:val="24"/>
                <w:lang w:eastAsia="ru-RU"/>
              </w:rPr>
            </w:pPr>
          </w:p>
        </w:tc>
      </w:tr>
    </w:tbl>
    <w:p w14:paraId="770D1A1A" w14:textId="77777777" w:rsidR="008C39A6" w:rsidRPr="008C39A6" w:rsidRDefault="008C39A6" w:rsidP="008C39A6">
      <w:pPr>
        <w:spacing w:after="0" w:line="240" w:lineRule="auto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</w:p>
    <w:p w14:paraId="4CAF56BF" w14:textId="77777777" w:rsidR="008C39A6" w:rsidRPr="008C39A6" w:rsidRDefault="008C39A6" w:rsidP="008C39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FCE9A" w14:textId="77777777" w:rsidR="008C39A6" w:rsidRPr="008C39A6" w:rsidRDefault="008C39A6" w:rsidP="008C3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8C3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14.1 Федерального закона от 24.07.2007 № 209-ФЗ             «О развитии малого и среднего предпринимательства в Российской Федерации»,  </w:t>
      </w:r>
      <w:proofErr w:type="spellStart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постановленем</w:t>
      </w:r>
      <w:proofErr w:type="spellEnd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Сахалинской области </w:t>
      </w:r>
      <w:r w:rsidRPr="008C39A6">
        <w:rPr>
          <w:rFonts w:ascii="Times New Roman" w:eastAsia="Calibri" w:hAnsi="Times New Roman" w:cs="Times New Roman"/>
          <w:sz w:val="24"/>
          <w:szCs w:val="24"/>
        </w:rPr>
        <w:t>от 29.07.2020 г. № 346 «О внесении изменений в государственную программу Сахалинской области «Экономическое развитие и инновационная политика Сахалинской области», утвержденную постановлением Правительства Сахалинской области от 24.03.2017 № 133»,</w:t>
      </w:r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мероприятий муниципальной программы «Стимулирование экономической активности в</w:t>
      </w:r>
      <w:proofErr w:type="gramEnd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 подпрограммы «Развитие малого и среднего предпринимательства </w:t>
      </w:r>
      <w:proofErr w:type="spellStart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округа», утвержденной постановлением мэра </w:t>
      </w:r>
      <w:proofErr w:type="spellStart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04.08.2014 № 1293, администрация </w:t>
      </w:r>
      <w:proofErr w:type="spellStart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ПОСТАНОВЛЯЕТ:</w:t>
      </w:r>
      <w:proofErr w:type="gramEnd"/>
    </w:p>
    <w:p w14:paraId="76C5D564" w14:textId="77777777" w:rsidR="008C39A6" w:rsidRPr="008C39A6" w:rsidRDefault="008C39A6" w:rsidP="008C3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5" w:history="1">
        <w:r w:rsidRPr="008C39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грантов в форме субсидий гражданам, впервые зарегистрированным в качестве </w:t>
      </w:r>
      <w:proofErr w:type="spellStart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14:paraId="1E984974" w14:textId="77777777" w:rsidR="008C39A6" w:rsidRPr="008C39A6" w:rsidRDefault="008C39A6" w:rsidP="008C3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  <w:r w:rsidRPr="008C39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«Восход».</w:t>
      </w:r>
    </w:p>
    <w:p w14:paraId="53469ED0" w14:textId="77777777" w:rsidR="008C39A6" w:rsidRPr="008C39A6" w:rsidRDefault="008C39A6" w:rsidP="008C39A6">
      <w:pPr>
        <w:spacing w:after="0" w:line="240" w:lineRule="auto"/>
        <w:jc w:val="both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</w:p>
    <w:p w14:paraId="574769D4" w14:textId="77777777" w:rsidR="008C39A6" w:rsidRPr="008C39A6" w:rsidRDefault="008C39A6" w:rsidP="008C39A6">
      <w:pPr>
        <w:spacing w:after="0" w:line="240" w:lineRule="auto"/>
        <w:jc w:val="both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</w:p>
    <w:p w14:paraId="69B3C2CE" w14:textId="77777777" w:rsidR="008C39A6" w:rsidRPr="008C39A6" w:rsidRDefault="008C39A6" w:rsidP="008C39A6">
      <w:pPr>
        <w:spacing w:after="0" w:line="240" w:lineRule="auto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  <w:proofErr w:type="gramStart"/>
      <w:r w:rsidRPr="008C39A6"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  <w:t>Исполняющая</w:t>
      </w:r>
      <w:proofErr w:type="gramEnd"/>
      <w:r w:rsidRPr="008C39A6"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  <w:t xml:space="preserve"> обязанности мэра</w:t>
      </w:r>
    </w:p>
    <w:p w14:paraId="30453C0B" w14:textId="77777777" w:rsidR="008C39A6" w:rsidRPr="008C39A6" w:rsidRDefault="008C39A6" w:rsidP="008C39A6">
      <w:pPr>
        <w:spacing w:after="0" w:line="240" w:lineRule="auto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  <w:proofErr w:type="spellStart"/>
      <w:r w:rsidRPr="008C39A6"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  <w:t>Корсаковского</w:t>
      </w:r>
      <w:proofErr w:type="spellEnd"/>
      <w:r w:rsidRPr="008C39A6"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  <w:t xml:space="preserve"> городского округа                                                                       Я.В. Кирьянова</w:t>
      </w:r>
    </w:p>
    <w:p w14:paraId="6B1D385A" w14:textId="77777777" w:rsidR="008C39A6" w:rsidRPr="008C39A6" w:rsidRDefault="008C39A6" w:rsidP="008C39A6">
      <w:pPr>
        <w:spacing w:after="0" w:line="240" w:lineRule="auto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</w:p>
    <w:p w14:paraId="5B07C40A" w14:textId="77777777" w:rsidR="008C39A6" w:rsidRPr="008C39A6" w:rsidRDefault="008C39A6" w:rsidP="008C39A6">
      <w:pPr>
        <w:spacing w:after="0" w:line="240" w:lineRule="auto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</w:p>
    <w:p w14:paraId="53F88A79" w14:textId="77777777" w:rsidR="008C39A6" w:rsidRPr="008C39A6" w:rsidRDefault="008C39A6" w:rsidP="008C39A6">
      <w:pPr>
        <w:spacing w:after="0" w:line="240" w:lineRule="auto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</w:p>
    <w:p w14:paraId="00E531CE" w14:textId="77777777" w:rsidR="008C39A6" w:rsidRPr="008C39A6" w:rsidRDefault="008C39A6" w:rsidP="008C39A6">
      <w:pPr>
        <w:spacing w:after="0" w:line="240" w:lineRule="auto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</w:p>
    <w:p w14:paraId="73B46A40" w14:textId="77777777" w:rsidR="008C39A6" w:rsidRPr="008C39A6" w:rsidRDefault="008C39A6" w:rsidP="008C39A6">
      <w:pPr>
        <w:spacing w:after="0" w:line="240" w:lineRule="auto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  <w:sectPr w:rsidR="008C39A6" w:rsidRPr="008C39A6" w:rsidSect="00697B7C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E40BF9B" w14:textId="4C038A9E" w:rsidR="008B0941" w:rsidRPr="008B0941" w:rsidRDefault="008B0941" w:rsidP="008B0941">
      <w:pPr>
        <w:spacing w:after="0" w:line="240" w:lineRule="auto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  <w:bookmarkStart w:id="4" w:name="_GoBack"/>
      <w:bookmarkEnd w:id="4"/>
    </w:p>
    <w:p w14:paraId="6A55C8C8" w14:textId="1877342C" w:rsidR="008B0941" w:rsidRPr="008B0941" w:rsidRDefault="0092704E" w:rsidP="006E78B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78049A69" w14:textId="77777777" w:rsidR="008B0941" w:rsidRPr="008B0941" w:rsidRDefault="008B0941" w:rsidP="006E78B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63A4B4B7" w14:textId="77777777" w:rsidR="008B0941" w:rsidRPr="008B0941" w:rsidRDefault="008B0941" w:rsidP="006E7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14:paraId="11E64F34" w14:textId="77777777" w:rsidR="006E78B3" w:rsidRDefault="00B96820" w:rsidP="006E7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>1335</w:t>
      </w:r>
    </w:p>
    <w:p w14:paraId="6A2940AA" w14:textId="29F809F4" w:rsidR="006E78B3" w:rsidRDefault="006E78B3" w:rsidP="006E7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</w:t>
      </w:r>
      <w:r w:rsidR="00F41B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</w:p>
    <w:p w14:paraId="302C570B" w14:textId="77777777" w:rsidR="006E78B3" w:rsidRDefault="006E78B3" w:rsidP="006E7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14:paraId="40B5B303" w14:textId="3790B7A4" w:rsidR="008B0941" w:rsidRPr="008B0941" w:rsidRDefault="006E78B3" w:rsidP="006E78B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16A4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27.10.2020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916A4">
        <w:rPr>
          <w:rFonts w:ascii="Times New Roman" w:eastAsia="Times New Roman" w:hAnsi="Times New Roman" w:cs="Times New Roman"/>
          <w:sz w:val="24"/>
          <w:szCs w:val="24"/>
          <w:lang w:eastAsia="ru-RU"/>
        </w:rPr>
        <w:t>1658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ASK  ТекстовоеПоле3 " "  \* MERGEFORMAT </w:instrTex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ASK  ТекстовоеПоле3 " "  \* MERGEFORMAT </w:instrTex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5A14E76" w14:textId="77777777" w:rsidR="008B0941" w:rsidRPr="008B0941" w:rsidRDefault="008B0941" w:rsidP="008B0941">
      <w:pPr>
        <w:spacing w:after="0" w:line="240" w:lineRule="auto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</w:p>
    <w:p w14:paraId="684BCC92" w14:textId="77777777" w:rsidR="008B0941" w:rsidRPr="008B0941" w:rsidRDefault="008B0941" w:rsidP="008B0941">
      <w:pPr>
        <w:spacing w:after="0" w:line="240" w:lineRule="auto"/>
        <w:jc w:val="right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</w:p>
    <w:p w14:paraId="3EF3F6B9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14:paraId="304CF073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B12C12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предоставления грантов в форме субсидий гражданам, </w:t>
      </w:r>
    </w:p>
    <w:p w14:paraId="31F45C2C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впервые </w:t>
      </w:r>
      <w:proofErr w:type="gramStart"/>
      <w:r w:rsidRPr="008B0941">
        <w:rPr>
          <w:rFonts w:ascii="Times New Roman" w:eastAsia="Calibri" w:hAnsi="Times New Roman" w:cs="Times New Roman"/>
          <w:sz w:val="24"/>
          <w:szCs w:val="24"/>
        </w:rPr>
        <w:t>зарегистрированным</w:t>
      </w:r>
      <w:proofErr w:type="gramEnd"/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 в качестве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</w:p>
    <w:p w14:paraId="0680CF37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A328C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3491D5DD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о предоставлении грантов</w:t>
      </w:r>
    </w:p>
    <w:p w14:paraId="59C6512E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54002" w14:textId="5D7F0E92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целях реализации мероприятий муниципальной </w:t>
      </w:r>
      <w:hyperlink r:id="rId11" w:history="1"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«Стимулирование экономической активности в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 подпрограммы «Развитие малого и среднего предпринимательства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округа», устанавливает порядок предоставления</w:t>
      </w:r>
      <w:r w:rsidR="00E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на финансовое обеспечение или возмещение затрат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</w:t>
      </w:r>
      <w:r w:rsidR="00E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гранты)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являющимися индивидуальными предпринимателями и применяющим специальный налоговый режим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 на профессиональный доход» </w:t>
      </w:r>
      <w:r w:rsidR="00E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proofErr w:type="spellStart"/>
      <w:r w:rsidR="00E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E55C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14:paraId="38154E97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Понятия, используемые для целей настоящего порядка:</w:t>
      </w:r>
    </w:p>
    <w:p w14:paraId="2474C3BC" w14:textId="4E41598E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1) граждане, впервые зарегистрированные в качестве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 – физические лица, </w:t>
      </w:r>
      <w:r w:rsidR="00D808F8">
        <w:rPr>
          <w:rFonts w:ascii="Times New Roman" w:eastAsia="Calibri" w:hAnsi="Times New Roman" w:cs="Times New Roman"/>
          <w:sz w:val="24"/>
          <w:szCs w:val="24"/>
        </w:rPr>
        <w:t>зарегистрированные</w:t>
      </w: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и впервые зарегистрированные на территории Сахалинской области в качестве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, применяющие специальный налоговый режим «налог на профессиональный доход»; </w:t>
      </w:r>
    </w:p>
    <w:p w14:paraId="2E85C4B6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год - год получения субсидии;</w:t>
      </w:r>
    </w:p>
    <w:p w14:paraId="5CD8438C" w14:textId="4CC7A21F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</w:rPr>
        <w:t>3)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</w:t>
      </w:r>
      <w:r w:rsidR="00D8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775F"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конкурса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департамент экономического развития администрации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D87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AEBD58" w14:textId="338DB914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 предоставления грантов </w:t>
      </w:r>
      <w:r w:rsidR="00907A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</w:t>
      </w:r>
      <w:r w:rsidR="00D80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или возмещение затрат</w:t>
      </w:r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08F8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</w:t>
      </w:r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 настоящего Порядка,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</w:t>
      </w:r>
      <w:hyperlink r:id="rId12" w:history="1"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«Стимулирование экономической активности в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 подпрограммы «Развитие малого и среднего предпринимательства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округа».</w:t>
      </w:r>
    </w:p>
    <w:p w14:paraId="5CA2B3C8" w14:textId="2B65FE53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Гранты предоставляются в форме субсидии на безвозмездной, безвозвратной, целевой основе за счет средств бюджета муниципального образования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 том числе на финансовое </w:t>
      </w:r>
      <w:r w:rsidR="00D80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или возмещение затрат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CDB3A0" w14:textId="07B10F81" w:rsidR="0095472C" w:rsidRDefault="00DF7CED" w:rsidP="0095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5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72C">
        <w:rPr>
          <w:rFonts w:ascii="Times New Roman" w:hAnsi="Times New Roman" w:cs="Times New Roman"/>
          <w:sz w:val="24"/>
          <w:szCs w:val="24"/>
        </w:rPr>
        <w:t xml:space="preserve">оплату стоимости аренды помещения, в котором </w:t>
      </w:r>
      <w:proofErr w:type="spellStart"/>
      <w:r w:rsidR="0095472C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95472C">
        <w:rPr>
          <w:rFonts w:ascii="Times New Roman" w:hAnsi="Times New Roman" w:cs="Times New Roman"/>
          <w:sz w:val="24"/>
          <w:szCs w:val="24"/>
        </w:rPr>
        <w:t xml:space="preserve"> гражданин осуществляет профессиональную деятельность</w:t>
      </w:r>
      <w:r w:rsidR="007F7B6C">
        <w:rPr>
          <w:rFonts w:ascii="Times New Roman" w:hAnsi="Times New Roman" w:cs="Times New Roman"/>
          <w:sz w:val="24"/>
          <w:szCs w:val="24"/>
        </w:rPr>
        <w:t>. Затраты, понесенные по договорам субаренды, возмещению не подлежат</w:t>
      </w:r>
      <w:r w:rsidR="0095472C">
        <w:rPr>
          <w:rFonts w:ascii="Times New Roman" w:hAnsi="Times New Roman" w:cs="Times New Roman"/>
          <w:sz w:val="24"/>
          <w:szCs w:val="24"/>
        </w:rPr>
        <w:t>;</w:t>
      </w:r>
    </w:p>
    <w:p w14:paraId="3FC53C6C" w14:textId="48D1DE51" w:rsidR="008E32A7" w:rsidRDefault="00DF7CED" w:rsidP="008E3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7CED">
        <w:rPr>
          <w:rFonts w:ascii="Times New Roman" w:hAnsi="Times New Roman" w:cs="Times New Roman"/>
          <w:sz w:val="24"/>
          <w:szCs w:val="24"/>
        </w:rPr>
        <w:t>)</w:t>
      </w:r>
      <w:r w:rsidR="0095472C">
        <w:rPr>
          <w:rFonts w:ascii="Times New Roman" w:hAnsi="Times New Roman" w:cs="Times New Roman"/>
          <w:sz w:val="24"/>
          <w:szCs w:val="24"/>
        </w:rPr>
        <w:t xml:space="preserve"> оплату стоимости </w:t>
      </w:r>
      <w:r w:rsidR="00D8775F">
        <w:rPr>
          <w:rFonts w:ascii="Times New Roman" w:hAnsi="Times New Roman" w:cs="Times New Roman"/>
          <w:sz w:val="24"/>
          <w:szCs w:val="24"/>
        </w:rPr>
        <w:t>основных средств</w:t>
      </w:r>
      <w:r w:rsidR="0095472C">
        <w:rPr>
          <w:rFonts w:ascii="Times New Roman" w:hAnsi="Times New Roman" w:cs="Times New Roman"/>
          <w:sz w:val="24"/>
          <w:szCs w:val="24"/>
        </w:rPr>
        <w:t>, используемых в основной деятельности. Под основными средствами понимается имущество, используемое в качестве сре</w:t>
      </w:r>
      <w:proofErr w:type="gramStart"/>
      <w:r w:rsidR="0095472C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="0095472C">
        <w:rPr>
          <w:rFonts w:ascii="Times New Roman" w:hAnsi="Times New Roman" w:cs="Times New Roman"/>
          <w:sz w:val="24"/>
          <w:szCs w:val="24"/>
        </w:rPr>
        <w:t xml:space="preserve">уда для производства и реализации товаров (выполнения работ, оказания услуг). Доказательством принадлежности основного средства заявителю является наличие фискального чека с указанием даты приобретения основного средства не позднее чем за </w:t>
      </w:r>
      <w:r w:rsidR="0095472C" w:rsidRPr="00907AF2">
        <w:rPr>
          <w:rFonts w:ascii="Times New Roman" w:hAnsi="Times New Roman" w:cs="Times New Roman"/>
          <w:sz w:val="24"/>
          <w:szCs w:val="24"/>
        </w:rPr>
        <w:t>6 месяцев до даты подачи заявления на возмещение затрат, договора купли-продажи (при наличии);</w:t>
      </w:r>
    </w:p>
    <w:p w14:paraId="327931EC" w14:textId="01AC4D38" w:rsidR="00D8775F" w:rsidRDefault="00DF7CED" w:rsidP="008E3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CED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D8775F">
        <w:rPr>
          <w:rFonts w:ascii="Times New Roman" w:hAnsi="Times New Roman" w:cs="Times New Roman"/>
          <w:sz w:val="24"/>
          <w:szCs w:val="24"/>
        </w:rPr>
        <w:t xml:space="preserve"> оплату стоимости расходных материалов, используемых в профессиональной деятельности. Под расходными материалами понимаются изделия и материалы, расходуемые при осуществлении профессионального вида деятельности </w:t>
      </w:r>
      <w:proofErr w:type="spellStart"/>
      <w:r w:rsidR="00D8775F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D8775F">
        <w:rPr>
          <w:rFonts w:ascii="Times New Roman" w:hAnsi="Times New Roman" w:cs="Times New Roman"/>
          <w:sz w:val="24"/>
          <w:szCs w:val="24"/>
        </w:rPr>
        <w:t xml:space="preserve"> гражданина. Доказательством принадлежности расходных материалов заявителю является наличие фискального чека с указанием даты приобретения основного средства не </w:t>
      </w:r>
      <w:proofErr w:type="gramStart"/>
      <w:r w:rsidR="00D877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8775F">
        <w:rPr>
          <w:rFonts w:ascii="Times New Roman" w:hAnsi="Times New Roman" w:cs="Times New Roman"/>
          <w:sz w:val="24"/>
          <w:szCs w:val="24"/>
        </w:rPr>
        <w:t xml:space="preserve"> чем за 3</w:t>
      </w:r>
      <w:r w:rsidR="00D8775F" w:rsidRPr="00907AF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8775F">
        <w:rPr>
          <w:rFonts w:ascii="Times New Roman" w:hAnsi="Times New Roman" w:cs="Times New Roman"/>
          <w:sz w:val="24"/>
          <w:szCs w:val="24"/>
        </w:rPr>
        <w:t>а</w:t>
      </w:r>
      <w:r w:rsidR="00D8775F" w:rsidRPr="00907AF2">
        <w:rPr>
          <w:rFonts w:ascii="Times New Roman" w:hAnsi="Times New Roman" w:cs="Times New Roman"/>
          <w:sz w:val="24"/>
          <w:szCs w:val="24"/>
        </w:rPr>
        <w:t xml:space="preserve"> до даты подачи заявления на </w:t>
      </w:r>
      <w:r w:rsidR="00D8775F">
        <w:rPr>
          <w:rFonts w:ascii="Times New Roman" w:hAnsi="Times New Roman" w:cs="Times New Roman"/>
          <w:sz w:val="24"/>
          <w:szCs w:val="24"/>
        </w:rPr>
        <w:t>предоставлении субсидии</w:t>
      </w:r>
      <w:r w:rsidR="00D8775F" w:rsidRPr="00907AF2">
        <w:rPr>
          <w:rFonts w:ascii="Times New Roman" w:hAnsi="Times New Roman" w:cs="Times New Roman"/>
          <w:sz w:val="24"/>
          <w:szCs w:val="24"/>
        </w:rPr>
        <w:t>, договора купли-продажи (при наличии);</w:t>
      </w:r>
    </w:p>
    <w:p w14:paraId="27AABB76" w14:textId="70395979" w:rsidR="0095472C" w:rsidRDefault="00DF7CED" w:rsidP="0095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CED">
        <w:rPr>
          <w:rFonts w:ascii="Times New Roman" w:hAnsi="Times New Roman" w:cs="Times New Roman"/>
          <w:sz w:val="24"/>
          <w:szCs w:val="24"/>
        </w:rPr>
        <w:t>4)</w:t>
      </w:r>
      <w:r w:rsidR="0095472C">
        <w:rPr>
          <w:rFonts w:ascii="Times New Roman" w:hAnsi="Times New Roman" w:cs="Times New Roman"/>
          <w:sz w:val="24"/>
          <w:szCs w:val="24"/>
        </w:rPr>
        <w:t xml:space="preserve"> оплату стоимости обучения, связанного с профессиональной деятельностью.</w:t>
      </w:r>
    </w:p>
    <w:p w14:paraId="087A4D9A" w14:textId="65D91FB9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Администрация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является главным распорядителем средств бюджета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осуществляющим предоставление грантов в форме субсидий гражданам, впервые зарегистрированным в качестве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8C0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главный распорядитель)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FFD541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Гранты предоставляются на конкурсной основе - по результатам проводимого главным распорядителем отбора.</w:t>
      </w:r>
    </w:p>
    <w:p w14:paraId="2FA4F3F3" w14:textId="33763E9A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Категория получателей субсидии -  </w:t>
      </w:r>
      <w:r w:rsidR="00C8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зарегистрированные </w:t>
      </w:r>
      <w:proofErr w:type="spellStart"/>
      <w:r w:rsidR="00C84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C8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подавшие заявку для предоставления грантов.</w:t>
      </w:r>
    </w:p>
    <w:p w14:paraId="662F778F" w14:textId="77777777" w:rsidR="008B0941" w:rsidRPr="00DF7CED" w:rsidRDefault="008B0941" w:rsidP="00DF7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ED">
        <w:rPr>
          <w:rFonts w:ascii="Times New Roman" w:eastAsia="Calibri" w:hAnsi="Times New Roman" w:cs="Times New Roman"/>
          <w:sz w:val="24"/>
          <w:szCs w:val="24"/>
        </w:rPr>
        <w:t xml:space="preserve">1.8. Получатели грантов на цели, предусмотренные </w:t>
      </w:r>
      <w:hyperlink w:anchor="P48" w:history="1">
        <w:r w:rsidRPr="00DF7CED">
          <w:rPr>
            <w:rFonts w:ascii="Times New Roman" w:eastAsia="Calibri" w:hAnsi="Times New Roman" w:cs="Times New Roman"/>
            <w:sz w:val="24"/>
            <w:szCs w:val="24"/>
          </w:rPr>
          <w:t>пунктом 1.</w:t>
        </w:r>
      </w:hyperlink>
      <w:r w:rsidRPr="00DF7CED">
        <w:rPr>
          <w:rFonts w:ascii="Times New Roman" w:eastAsia="Calibri" w:hAnsi="Times New Roman" w:cs="Times New Roman"/>
          <w:sz w:val="24"/>
          <w:szCs w:val="24"/>
        </w:rPr>
        <w:t xml:space="preserve">4 настоящего Порядка, определяются по результатам оценки их заявок, по </w:t>
      </w:r>
      <w:hyperlink w:anchor="P156" w:history="1">
        <w:r w:rsidRPr="00DF7CED">
          <w:rPr>
            <w:rFonts w:ascii="Times New Roman" w:eastAsia="Calibri" w:hAnsi="Times New Roman" w:cs="Times New Roman"/>
            <w:sz w:val="24"/>
            <w:szCs w:val="24"/>
          </w:rPr>
          <w:t>критериям</w:t>
        </w:r>
      </w:hyperlink>
      <w:r w:rsidRPr="00DF7CED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 1 к настоящему Порядку.</w:t>
      </w:r>
    </w:p>
    <w:p w14:paraId="460A9153" w14:textId="5A4C74AF" w:rsidR="008B0941" w:rsidRPr="00DF7CED" w:rsidRDefault="008B0941" w:rsidP="00DF7C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гражданин, впервые зарегистрированный в качестве </w:t>
      </w:r>
      <w:proofErr w:type="spell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право представить только одну заявку </w:t>
      </w:r>
      <w:r w:rsidR="00C84AE8"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 </w:t>
      </w: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конкурсе.</w:t>
      </w:r>
    </w:p>
    <w:p w14:paraId="011BB164" w14:textId="77777777" w:rsidR="00C84AE8" w:rsidRPr="00DF7CED" w:rsidRDefault="008B0941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C84AE8"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Гранты предоставляются следующим </w:t>
      </w:r>
      <w:proofErr w:type="spellStart"/>
      <w:r w:rsidR="00C84AE8"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C84AE8"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гражданам:</w:t>
      </w:r>
    </w:p>
    <w:p w14:paraId="00D17D44" w14:textId="1E70FD08" w:rsidR="00C84AE8" w:rsidRPr="00DF7CED" w:rsidRDefault="00C84AE8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их жительства в </w:t>
      </w:r>
      <w:proofErr w:type="spell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округе; </w:t>
      </w:r>
    </w:p>
    <w:p w14:paraId="7FBF5378" w14:textId="02DA76BF" w:rsidR="00C84AE8" w:rsidRPr="00DF7CED" w:rsidRDefault="00C84AE8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местом ведения профессиональной </w:t>
      </w:r>
      <w:proofErr w:type="gram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является территория Сахалинской области; </w:t>
      </w:r>
    </w:p>
    <w:p w14:paraId="69F22485" w14:textId="77777777" w:rsidR="00C84AE8" w:rsidRPr="00DF7CED" w:rsidRDefault="00C84AE8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</w:t>
      </w:r>
      <w:proofErr w:type="gram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индивидуальных предпринимателей;</w:t>
      </w:r>
    </w:p>
    <w:p w14:paraId="096FE659" w14:textId="58B890E5" w:rsidR="00C84AE8" w:rsidRPr="00DF7CED" w:rsidRDefault="00C84AE8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6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</w:t>
      </w:r>
      <w:r w:rsidR="008619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качестве индивидуальных предпринимателей</w:t>
      </w:r>
      <w:r w:rsidR="0095472C"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лет, предшествующих дате подаче заявки для предоставления гранта;</w:t>
      </w:r>
    </w:p>
    <w:p w14:paraId="24E4AA9E" w14:textId="77777777" w:rsidR="00C84AE8" w:rsidRPr="00DF7CED" w:rsidRDefault="00C84AE8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 </w:t>
      </w:r>
      <w:proofErr w:type="gram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получающим</w:t>
      </w:r>
      <w:proofErr w:type="gram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начала текущего финансового года и на дату подачи заявки для предоставления гранта средства из бюджета бюджетной системы Российской Федерации, из которого планируется предоставление гранта в соответствии с иными правовыми актами на цели, указанные в пункте 1.3 настоящего порядка;</w:t>
      </w:r>
    </w:p>
    <w:p w14:paraId="73723168" w14:textId="77777777" w:rsidR="00C84AE8" w:rsidRPr="00DF7CED" w:rsidRDefault="00C84AE8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отношении которых ранее не было принято решение об оказании аналогичной поддержки (поддержки, </w:t>
      </w:r>
      <w:proofErr w:type="gram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14:paraId="7EDE63F4" w14:textId="77777777" w:rsidR="00C84AE8" w:rsidRPr="00DF7CED" w:rsidRDefault="00C84AE8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 момента </w:t>
      </w:r>
      <w:proofErr w:type="gram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proofErr w:type="gram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допустившими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14:paraId="3DC98BF0" w14:textId="2327F42E" w:rsidR="008B0941" w:rsidRPr="008B0941" w:rsidRDefault="008B0941" w:rsidP="00C84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</w:rPr>
        <w:t>1.10. На дату подачи заявки на предоставление гранта:</w:t>
      </w:r>
    </w:p>
    <w:p w14:paraId="3DA47A1D" w14:textId="69B957F3" w:rsidR="008B0941" w:rsidRPr="008B0941" w:rsidRDefault="00DF7CED" w:rsidP="008B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8B0941" w:rsidRPr="008B0941">
        <w:rPr>
          <w:rFonts w:ascii="Times New Roman" w:eastAsia="Calibri" w:hAnsi="Times New Roman" w:cs="Times New Roman"/>
          <w:sz w:val="24"/>
          <w:szCs w:val="24"/>
        </w:rPr>
        <w:t xml:space="preserve"> участник отбора не получает в текущем финансовом году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</w:t>
      </w:r>
      <w:r w:rsidR="00D808F8">
        <w:rPr>
          <w:rFonts w:ascii="Times New Roman" w:eastAsia="Calibri" w:hAnsi="Times New Roman" w:cs="Times New Roman"/>
          <w:sz w:val="24"/>
          <w:szCs w:val="24"/>
        </w:rPr>
        <w:t xml:space="preserve"> указанные в п</w:t>
      </w:r>
      <w:r w:rsidR="00DB7339">
        <w:rPr>
          <w:rFonts w:ascii="Times New Roman" w:eastAsia="Calibri" w:hAnsi="Times New Roman" w:cs="Times New Roman"/>
          <w:sz w:val="24"/>
          <w:szCs w:val="24"/>
        </w:rPr>
        <w:t xml:space="preserve">ункте </w:t>
      </w:r>
      <w:r w:rsidR="00D808F8">
        <w:rPr>
          <w:rFonts w:ascii="Times New Roman" w:eastAsia="Calibri" w:hAnsi="Times New Roman" w:cs="Times New Roman"/>
          <w:sz w:val="24"/>
          <w:szCs w:val="24"/>
        </w:rPr>
        <w:t>1.3</w:t>
      </w:r>
      <w:r w:rsidR="008B0941" w:rsidRPr="008B09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ED7F6D" w14:textId="76EDC371" w:rsidR="008B0941" w:rsidRPr="008B0941" w:rsidRDefault="00DF7CED" w:rsidP="008B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8B0941" w:rsidRPr="008B0941">
        <w:rPr>
          <w:rFonts w:ascii="Times New Roman" w:eastAsia="Calibri" w:hAnsi="Times New Roman" w:cs="Times New Roman"/>
          <w:sz w:val="24"/>
          <w:szCs w:val="24"/>
        </w:rPr>
        <w:t xml:space="preserve"> у участника отбора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</w:t>
      </w:r>
      <w:proofErr w:type="gramStart"/>
      <w:r w:rsidR="008B0941" w:rsidRPr="008B0941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="008B0941" w:rsidRPr="008B0941">
        <w:rPr>
          <w:rFonts w:ascii="Times New Roman" w:eastAsia="Calibri" w:hAnsi="Times New Roman" w:cs="Times New Roman"/>
          <w:sz w:val="24"/>
          <w:szCs w:val="24"/>
        </w:rPr>
        <w:t xml:space="preserve"> в том числе в соответствии с иными правовыми актами,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14:paraId="573E7115" w14:textId="6C5AB115" w:rsidR="008B0941" w:rsidRPr="008B0941" w:rsidRDefault="00DF7CED" w:rsidP="008B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3)</w:t>
      </w:r>
      <w:r w:rsidR="008B0941" w:rsidRPr="008B0941">
        <w:rPr>
          <w:rFonts w:ascii="Times New Roman" w:eastAsia="Calibri" w:hAnsi="Times New Roman" w:cs="Times New Roman"/>
          <w:sz w:val="24"/>
          <w:szCs w:val="24"/>
        </w:rPr>
        <w:t xml:space="preserve">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11850F78" w14:textId="02C2A196" w:rsidR="008B0941" w:rsidRPr="008B0941" w:rsidRDefault="00DF7CED" w:rsidP="008B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="008B0941" w:rsidRPr="008B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941" w:rsidRPr="008B0941">
        <w:rPr>
          <w:rFonts w:ascii="Times New Roman" w:eastAsia="Calibri" w:hAnsi="Times New Roman" w:cs="Times New Roman"/>
          <w:sz w:val="24"/>
        </w:rPr>
        <w:t xml:space="preserve"> в отношении получателей субсидий не введена процедура банкротства;</w:t>
      </w:r>
    </w:p>
    <w:p w14:paraId="38AF2418" w14:textId="142C180C" w:rsidR="008B0941" w:rsidRPr="008B0941" w:rsidRDefault="00DF7CED" w:rsidP="008B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4"/>
        </w:rPr>
        <w:t>5)</w:t>
      </w:r>
      <w:r w:rsidR="008B0941" w:rsidRPr="008B0941">
        <w:rPr>
          <w:rFonts w:ascii="Times New Roman" w:eastAsia="Calibri" w:hAnsi="Times New Roman" w:cs="Times New Roman"/>
          <w:sz w:val="24"/>
        </w:rPr>
        <w:t xml:space="preserve"> не </w:t>
      </w:r>
      <w:proofErr w:type="gramStart"/>
      <w:r w:rsidR="008B0941" w:rsidRPr="008B0941">
        <w:rPr>
          <w:rFonts w:ascii="Times New Roman" w:eastAsia="Calibri" w:hAnsi="Times New Roman" w:cs="Times New Roman"/>
          <w:sz w:val="24"/>
        </w:rPr>
        <w:t>зарегистрирован</w:t>
      </w:r>
      <w:proofErr w:type="gramEnd"/>
      <w:r w:rsidR="008B0941" w:rsidRPr="008B0941">
        <w:rPr>
          <w:rFonts w:ascii="Times New Roman" w:eastAsia="Calibri" w:hAnsi="Times New Roman" w:cs="Times New Roman"/>
          <w:sz w:val="24"/>
        </w:rPr>
        <w:t xml:space="preserve"> в качестве индивидуального предпринимателя.</w:t>
      </w:r>
    </w:p>
    <w:p w14:paraId="32087AB8" w14:textId="444506A5" w:rsidR="008B0941" w:rsidRPr="008B0941" w:rsidRDefault="008B0941" w:rsidP="008B0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Гранты в форме субсидий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86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1946" w:rsidRPr="008B0941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="00861946" w:rsidRPr="008B0941">
        <w:rPr>
          <w:rFonts w:ascii="Times New Roman" w:eastAsia="Calibri" w:hAnsi="Times New Roman" w:cs="Times New Roman"/>
          <w:sz w:val="24"/>
          <w:szCs w:val="24"/>
        </w:rPr>
        <w:t xml:space="preserve"> гражданам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согласия 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осуществление в отношении </w:t>
      </w:r>
      <w:r w:rsidR="00861946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DB7339"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проверки главным распорядителем бюджетных средств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и органами государственного (муниципального) финансового контроля соблюдения целей, условий и порядка предоставления гранта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58C20F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96B6E" w14:textId="77777777" w:rsid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конкурса</w:t>
      </w:r>
    </w:p>
    <w:p w14:paraId="36414370" w14:textId="77777777" w:rsidR="008011A1" w:rsidRPr="008B0941" w:rsidRDefault="008011A1" w:rsidP="008B0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B145C" w14:textId="78B12E4D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гранта составляет </w:t>
      </w:r>
      <w:r w:rsidR="00C84AE8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80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запрашиваемой суммы,</w:t>
      </w:r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80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100,0 тысяч рублей</w:t>
      </w:r>
      <w:r w:rsidR="008A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получателя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налога на добавленную стоимость (НДС) и определяется на основании документов, установленных пунктом 2.4 настоящего Порядка.</w:t>
      </w:r>
    </w:p>
    <w:p w14:paraId="5188C624" w14:textId="65908D75" w:rsidR="008B0941" w:rsidRPr="008B0941" w:rsidRDefault="008B0941" w:rsidP="00697B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6402D" w14:textId="74E32EE8" w:rsidR="008B0941" w:rsidRPr="008B0941" w:rsidRDefault="008A6472" w:rsidP="00697B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E8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5280" w:dyaOrig="720" w14:anchorId="5044A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2pt;height:36.3pt" o:ole="">
            <v:imagedata r:id="rId13" o:title=""/>
          </v:shape>
          <o:OLEObject Type="Embed" ProgID="Equation.3" ShapeID="_x0000_i1025" DrawAspect="Content" ObjectID="_1666098684" r:id="rId14"/>
        </w:objec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178C3CE" w14:textId="77777777" w:rsidR="008B0941" w:rsidRPr="008B0941" w:rsidRDefault="008B0941" w:rsidP="00697B7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14:paraId="70FC9E49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B09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предоставляемого гранта;</w:t>
      </w:r>
    </w:p>
    <w:p w14:paraId="2651384E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фактических и документально подтвержденных расходов без учета налога на добавленную стоимость.</w:t>
      </w:r>
    </w:p>
    <w:p w14:paraId="14E9BD77" w14:textId="05532463" w:rsidR="008B0941" w:rsidRPr="008B0941" w:rsidRDefault="008B0941" w:rsidP="008B0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 проведения конкурсного отбора для предоставления </w:t>
      </w: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гранта в форме субсидий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 гражданам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«Восход» и на официальном сайте администрации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информационно-телекоммуникационной сети «Интернет» (</w:t>
      </w:r>
      <w:hyperlink r:id="rId15" w:history="1">
        <w:r w:rsidRPr="008B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www.sakh-korsakov.ru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публикуется информация о начале приема администрацией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заявок на соискание муниципального гранта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информационное сообщение). Указанное информационное сообщение должно быть опубликовано не </w:t>
      </w:r>
      <w:proofErr w:type="gramStart"/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8E32A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даты </w:t>
      </w:r>
      <w:r w:rsidR="008E3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конкурсного отбора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Информационное сообщение должно содержать сведения о сроке, месте и порядке предоставления 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на соискание гранта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162963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Для участия в конкурсе на соискание </w:t>
      </w: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гранта в форме субсидии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</w:rPr>
        <w:t>самозанятый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 гражданин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 в уполномоченный орган документы, предусмотренные пунктом 2.4 настоящего порядка (далее – конкурсная заявка).</w:t>
      </w:r>
    </w:p>
    <w:p w14:paraId="7B3EACC7" w14:textId="7AA341CC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2.3.</w:t>
      </w:r>
      <w:r w:rsidR="00DF7C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Каждая конкурсная заявка, поступившая в срок,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в информационном сообщении, регистрируется специалистом уполномоченного органа в журнале регистрации заявок на участие в конкурсах. </w:t>
      </w:r>
    </w:p>
    <w:p w14:paraId="2E774B20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заявки, поданные ранее или позже срока, указанного в информационном сообщении, возвращаются соискателю гранта.</w:t>
      </w:r>
    </w:p>
    <w:p w14:paraId="3189D5A1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Для участия в конкурсном отборе на получение гранта </w:t>
      </w:r>
      <w:r w:rsidRPr="008B0941">
        <w:rPr>
          <w:rFonts w:ascii="Times New Roman" w:eastAsia="Calibri" w:hAnsi="Times New Roman" w:cs="Times New Roman"/>
          <w:sz w:val="24"/>
          <w:szCs w:val="24"/>
        </w:rPr>
        <w:t>в форме субсидии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организатору конкурса предоставляется конкурсная заявка, включающая следующие документы:</w:t>
      </w:r>
    </w:p>
    <w:p w14:paraId="0FD55483" w14:textId="1CFEEBE5" w:rsidR="008B0941" w:rsidRPr="008B0941" w:rsidRDefault="00DF7CED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301" w:history="1">
        <w:r w:rsidR="008B0941"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из бюджета </w:t>
      </w:r>
      <w:proofErr w:type="spellStart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гранта в форме субсидий гражданам, впервые зарегистрированным в качестве </w:t>
      </w:r>
      <w:proofErr w:type="spellStart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</w:t>
      </w:r>
      <w:r w:rsidR="006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14:paraId="0617E2F6" w14:textId="45B81F0F" w:rsidR="008B0941" w:rsidRPr="0061469F" w:rsidRDefault="00DF7CED" w:rsidP="00A121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8B0941" w:rsidRPr="00614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2189">
        <w:rPr>
          <w:rFonts w:ascii="Times New Roman" w:hAnsi="Times New Roman" w:cs="Times New Roman"/>
          <w:sz w:val="24"/>
          <w:szCs w:val="24"/>
        </w:rPr>
        <w:t xml:space="preserve">справку </w:t>
      </w:r>
      <w:r w:rsidR="008E32A7">
        <w:rPr>
          <w:rFonts w:ascii="Times New Roman" w:hAnsi="Times New Roman" w:cs="Times New Roman"/>
          <w:sz w:val="24"/>
          <w:szCs w:val="24"/>
        </w:rPr>
        <w:t>о постановке на учет (снятии с учета) физического лица в качестве налогоплательщика налога на профессиональный доход</w:t>
      </w:r>
      <w:r w:rsidR="008B0941" w:rsidRPr="00614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D6AA1C6" w14:textId="466EBE92" w:rsidR="008B0941" w:rsidRPr="008B0941" w:rsidRDefault="00DF7CED" w:rsidP="008B0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налогового органа, подтверждающую факт неосуществления деятельности в качестве индивидуального предпринимателя за 2 года, предшествующие 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дате подачи заявки;</w:t>
      </w:r>
    </w:p>
    <w:p w14:paraId="5ECD21CA" w14:textId="256FE759" w:rsidR="008B0941" w:rsidRPr="008B0941" w:rsidRDefault="00DF7CED" w:rsidP="008B09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="008B0941" w:rsidRPr="008B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941" w:rsidRPr="008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 гражданина Российской Федерации;</w:t>
      </w:r>
    </w:p>
    <w:p w14:paraId="7E961BB2" w14:textId="3191AB50" w:rsidR="008B0941" w:rsidRPr="008B0941" w:rsidRDefault="00DF7CED" w:rsidP="008B09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8B0941" w:rsidRPr="008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реквизиты лицевого счета для зачисления гранта</w:t>
      </w:r>
      <w:r w:rsidR="0028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0FFF2A" w14:textId="1941F785" w:rsidR="008B0941" w:rsidRPr="008B0941" w:rsidRDefault="008B0941" w:rsidP="00DF7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2.5.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конкурсной заявки на получение гранта в форме субсидий гражданин, впервые зарегистрированный в качестве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вправе представить по собственной инициативе документ из налогового органа, содержащий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конкурсной заявки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непредставления указанного документа организатор конкурса самостоятельно формирует соответствующий запрос в налоговые органы. Запрос формируется 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дату подачи субъектом конкурсной заявки в рамках межведомственного взаимодействия в соответствии с требованиями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19BCCE8B" w14:textId="77777777" w:rsidR="008B0941" w:rsidRPr="008B0941" w:rsidRDefault="008B0941" w:rsidP="00DF7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2.6. Соискатель гранта несет ответственность за достоверность информации, сведений в составе конкурсной заявки.</w:t>
      </w:r>
    </w:p>
    <w:p w14:paraId="7B4C6DB4" w14:textId="77777777" w:rsidR="008B0941" w:rsidRPr="008B0941" w:rsidRDefault="008B0941" w:rsidP="00DF7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2.7. Рассмотрение конкурсных заявок, оценку документов, заявленных соискателями грантов, подготовку заключений с рекомендациями о предоставлении (отказе в предоставлении) гранта, включая размер гранта, осуществляет конкурсная комиссия.</w:t>
      </w:r>
    </w:p>
    <w:p w14:paraId="3E198FF9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конкурсной комиссии утверждается постановлением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округа.</w:t>
      </w:r>
    </w:p>
    <w:p w14:paraId="75B5076A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 конкурсной комиссии входят представители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общественного совета при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консультативного совета по вопросам экономического развития при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Собрания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по обеспечению деятельности органов местного самоуправления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3CEA640B" w14:textId="77777777" w:rsidR="008B0941" w:rsidRPr="008B0941" w:rsidRDefault="008B0941" w:rsidP="00DF7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конкурсной комиссии проводятся в течение 10 рабочих дней со дня окончания срока приема конкурсных заявок, указанного в информационном сообщении, публикуемом в соответствии с пунктом 2.1 настоящего порядка.</w:t>
      </w:r>
    </w:p>
    <w:p w14:paraId="070CE17A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Конкурсная комиссия правомочная принимать решения, если на заседании присутствует более 50 процентов от утвержденного числа ее членов.</w:t>
      </w:r>
    </w:p>
    <w:p w14:paraId="1432B2E1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На каждом заседании конкурсной комиссии формируется протокол, ведение которого осуществляет секретарь конкурсной комиссии.</w:t>
      </w:r>
    </w:p>
    <w:p w14:paraId="780525FF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конкурсной комиссией поступивших конкурсных заявок включает:</w:t>
      </w:r>
    </w:p>
    <w:p w14:paraId="788F93AE" w14:textId="4659890D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проверку соответствия каждого соискателя гранта требованиям (в том числе категории и критериям отбора получателей субсидии)</w:t>
      </w:r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пунктами 1.7, 1.9, 1.10 настоящего порядка;</w:t>
      </w:r>
    </w:p>
    <w:p w14:paraId="37217791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проверку документов, составляющих конкурсную заявку, на их соответствие требованиям, предъявляемым настоящим порядком, включая их комплектность;</w:t>
      </w:r>
    </w:p>
    <w:p w14:paraId="19F4CB2C" w14:textId="2D4DA93B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проверку соответствия целей возмещения затрат, указанны</w:t>
      </w:r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1.6 настоящего Порядка;</w:t>
      </w:r>
    </w:p>
    <w:p w14:paraId="5F231420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списка соискателей гранта, соответствующих требованиям, указанным в частях 1-3 настоящего пункта.</w:t>
      </w:r>
    </w:p>
    <w:p w14:paraId="5FC7F1DB" w14:textId="50CCC5F9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2.10</w:t>
      </w:r>
      <w:r w:rsidR="008A77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="00DB733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объем не превышает объема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предусмотренных на очередной финансовый год и плановый период на реализацию мероприятия муниципальной программы «Стимулирование экономической активности в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 подпрограммы «Развитие малого и среднего предпринимательства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округа», утвержденн</w:t>
      </w:r>
      <w:r w:rsidR="0086194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мэра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04.08.2014 № 1293.</w:t>
      </w:r>
    </w:p>
    <w:p w14:paraId="14963D6C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В первую очередь рекомендации конкурсной комиссии о предоставлении муниципального гранта принимаются в отношении соискателей грантов, заявки которых набрали наибольшее количество баллов. При наличии заявок, набравших одинаковое количество баллов, рекомендации конкурсной комиссии принимаются в отношении соискателя гранта, подавшего заявку ранее остальных соискателей гранта.</w:t>
      </w:r>
    </w:p>
    <w:p w14:paraId="62BF0A0F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Основаниями для отказа соискателю муниципального гранта в предоставлении муниципального гранта являются:</w:t>
      </w:r>
    </w:p>
    <w:p w14:paraId="55F1D9A2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непредставление (представление не в полном объеме) документов, указанных в </w:t>
      </w:r>
      <w:hyperlink w:anchor="P68" w:history="1"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Порядка;</w:t>
      </w:r>
    </w:p>
    <w:p w14:paraId="3A37032E" w14:textId="1D0A53F8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представленных участником конкурса документов требованиям, установленным </w:t>
      </w:r>
      <w:hyperlink w:anchor="P68" w:history="1"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  <w:r w:rsidR="00DF0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DF03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F03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w:anchor="P71" w:history="1">
        <w:r w:rsidR="00DF0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6B81C1B1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информации, содержащейся в документах, представленных участником конкурса;</w:t>
      </w:r>
    </w:p>
    <w:p w14:paraId="6BF0962A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документов главному распорядителю после окончания срока приема документов для участия в конкурсе.</w:t>
      </w:r>
    </w:p>
    <w:p w14:paraId="07BDB4A2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2.13. Заключение конкурсной комиссии с рекомендациями о предоставлении (отказе в предоставлении) гранта отражается в протоколе заседания конкурсной комиссии.</w:t>
      </w:r>
    </w:p>
    <w:p w14:paraId="13C76992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2.14. На основании протокола конкурсной комиссии администрация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округа: </w:t>
      </w:r>
    </w:p>
    <w:p w14:paraId="6429BAC9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наличии рекомендации о предоставлении гранта принимает решение о его предоставлении соискателю гранта путем издания постановления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округа; </w:t>
      </w:r>
    </w:p>
    <w:p w14:paraId="2FEFAC6D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наличии рекомендации об отказе в предоставлении муниципального гранта направляет соискателю гранта письменное уведомление, содержащее решение об отказе в его предоставлении. </w:t>
      </w:r>
    </w:p>
    <w:p w14:paraId="18B6B1A9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2.14. Уведомление, содержащее решение об отказе в предоставлении гранта, направляется уполномоченным органом соискателю гранта в срок, не превышающий 10 рабочих дней со дня принятия постановления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содержащее решение об отказе в предоставлении гранта.</w:t>
      </w:r>
    </w:p>
    <w:p w14:paraId="33CA4EA0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2.15. В течение 5 рабочих дней со дня принятия постановления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содержащего решение о предоставлении гранта, уполномоченный орган информирует соискателя гранта о принятом решении путем направления письменного уведомления.</w:t>
      </w:r>
    </w:p>
    <w:p w14:paraId="73372CBC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2.16. В течение 10 рабочих дней со дня</w:t>
      </w:r>
      <w:r w:rsidRPr="008B0941">
        <w:rPr>
          <w:rFonts w:ascii="Calibri" w:eastAsia="Calibri" w:hAnsi="Calibri" w:cs="Times New Roman"/>
        </w:rPr>
        <w:t xml:space="preserve"> 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принятия постановления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содержащего решение о предоставлении грантов в форме субсидий гражданам, впервые зарегистрированным в качестве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уполномоченным органом публикуется информация о результатах конкурсного отбора на официальном сайте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в информационно-телекоммуникационной сети «Интернет» (www.sakh-korsakov.ru).</w:t>
      </w:r>
    </w:p>
    <w:p w14:paraId="26BC159E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должна содержать сведения об участниках отбора, набранных баллов, размерах предоставляемых грантов, иные сведения (при необходимости).</w:t>
      </w:r>
    </w:p>
    <w:p w14:paraId="189628D7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14:paraId="53A97CCC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и порядок предоставления гранта</w:t>
      </w:r>
    </w:p>
    <w:p w14:paraId="28257CE5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41352E6A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Грант предоставляется на основании Соглашения, заключаемого между главным распорядителем и победителем конкурса (далее - Получатель). </w:t>
      </w:r>
    </w:p>
    <w:p w14:paraId="30426E74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Условиями предоставления гранта являются:</w:t>
      </w:r>
    </w:p>
    <w:p w14:paraId="7F9418BA" w14:textId="565EB48E" w:rsidR="008B0941" w:rsidRPr="008B0941" w:rsidRDefault="0061279A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елевое расходование сре</w:t>
      </w:r>
      <w:proofErr w:type="gramStart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858770" w14:textId="112661CC" w:rsidR="008B0941" w:rsidRPr="008B0941" w:rsidRDefault="0061279A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отчетности в сроки, установленные Соглашением.</w:t>
      </w:r>
    </w:p>
    <w:p w14:paraId="5B29FBD0" w14:textId="2707CCE4" w:rsidR="008B0941" w:rsidRDefault="008B0941" w:rsidP="006127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условий, включаемых в Соглашение, является согласие получателя гранта на признание сведений, составляющих в соответствии со статьей 102 Налогового кодекса Российской Федерации налоговую тайну, общедоступными</w:t>
      </w:r>
      <w:r w:rsidR="00612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относятся</w:t>
      </w:r>
      <w:r w:rsidR="00AD5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79A">
        <w:rPr>
          <w:rFonts w:ascii="Times New Roman" w:eastAsia="Calibri" w:hAnsi="Times New Roman" w:cs="Times New Roman"/>
          <w:sz w:val="24"/>
          <w:szCs w:val="24"/>
        </w:rPr>
        <w:lastRenderedPageBreak/>
        <w:t>н</w:t>
      </w:r>
      <w:r w:rsidRPr="00106252">
        <w:rPr>
          <w:rFonts w:ascii="Times New Roman" w:hAnsi="Times New Roman" w:cs="Times New Roman"/>
          <w:sz w:val="24"/>
          <w:szCs w:val="24"/>
        </w:rPr>
        <w:t>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2A55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4D414DF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Перечисление гранта осуществляется главным распорядителем в порядке, предусмотренном Соглашением.</w:t>
      </w:r>
    </w:p>
    <w:p w14:paraId="7731772A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Получатель гранта в течение 10 рабочих дней со дня получения проекта Соглашения рассматривает, подписывает и представляет главному распорядителю один экземпляр Соглашения.</w:t>
      </w:r>
    </w:p>
    <w:p w14:paraId="3FB58363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Обязательными условиями Соглашения являются:</w:t>
      </w:r>
    </w:p>
    <w:p w14:paraId="317E53D8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условия, порядок и сроки предоставления гранта;</w:t>
      </w:r>
    </w:p>
    <w:p w14:paraId="56634801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согласие получателя гранта на осуществление главным распорядителем и органами финансового контроля обязательных проверок соблюдения получателем гранта условий, целей и порядка предоставления гранта;</w:t>
      </w:r>
    </w:p>
    <w:p w14:paraId="39CE3398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размер гранта;</w:t>
      </w:r>
    </w:p>
    <w:p w14:paraId="369E10E8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цели предоставления гранта;</w:t>
      </w:r>
    </w:p>
    <w:p w14:paraId="68FB6115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и сроки перечисления гранта;</w:t>
      </w:r>
    </w:p>
    <w:p w14:paraId="0EC84371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и сроки представления отчетности, форма отчета о реализации мероприятий, источником финансового обеспечения которых является грант;</w:t>
      </w:r>
    </w:p>
    <w:p w14:paraId="33CFED3D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возврата гранта в случаях, предусмотренных настоящим Порядком;</w:t>
      </w:r>
    </w:p>
    <w:p w14:paraId="4ACD16ED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ответственность за неисполнение или ненадлежащее исполнение его условий.</w:t>
      </w:r>
    </w:p>
    <w:p w14:paraId="38F54CCD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заключении Соглашения получатель гранта представляет главному распорядителю документы, что на дату подачи заявки он отвечает следующим требованиям:</w:t>
      </w:r>
    </w:p>
    <w:p w14:paraId="359031FC" w14:textId="4C0EE2B7" w:rsidR="008B0941" w:rsidRPr="008B0941" w:rsidRDefault="00697B7C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гранта не получа</w:t>
      </w:r>
      <w:r w:rsidR="00CF17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 средства из бюджета муниципальных образований Сахалинской области и бюджета Сахалинской области на цели, установленные</w:t>
      </w:r>
      <w:r w:rsidR="002E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="002E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2E5DC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2E5D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DA5E65" w14:textId="5098D43E" w:rsidR="008B0941" w:rsidRPr="008B0941" w:rsidRDefault="00697B7C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получателя гранта отсутствует просроченная задолженность по возврату в бюджет Сахалинской области субсидий, бюджетных инвестиций, </w:t>
      </w:r>
      <w:proofErr w:type="gramStart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иная просроченная задолженность перед бюджетом Сахалинской области;</w:t>
      </w:r>
    </w:p>
    <w:p w14:paraId="0F643E55" w14:textId="64C30775" w:rsidR="008B0941" w:rsidRPr="008B0941" w:rsidRDefault="00697B7C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получателя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14:paraId="13B7FD1A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Общее количество предоставляемых грантов определяется объемом бюджетных ассигнований, предусмотренных на соответствующие цели в текущем финансовом году.</w:t>
      </w:r>
    </w:p>
    <w:p w14:paraId="14758718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нераспределенных остатков средств, предусмотренных на предоставление грантов, либо увеличения в течение финансового года пределов доведенных до главного распорядителя объемов финансирования на предоставление грантов, главный распорядитель принимает решение о проведении дополнительного конкурса.</w:t>
      </w:r>
    </w:p>
    <w:p w14:paraId="7BCC637B" w14:textId="465193D5" w:rsidR="008B0941" w:rsidRPr="008B0941" w:rsidRDefault="008B0941" w:rsidP="008B0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недостаточности сре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выплаты субъекту всей суммы субсидии, рассчитанной в соответствии с пункт</w:t>
      </w:r>
      <w:r w:rsidR="006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 настоящего порядка, либо ее части принимается решение о включении субъекта в резервный список субъектов - получателей грантов в текущем финансовом году.</w:t>
      </w:r>
    </w:p>
    <w:p w14:paraId="6B1155A0" w14:textId="77777777" w:rsidR="008B0941" w:rsidRPr="008B0941" w:rsidRDefault="008B0941" w:rsidP="00DB73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в резервный список субъектов - получателей грантов в текущем финансовом году включаются субъекты, конкурсные заявки которых набрали наибольшее количество баллов. При наличии субъектов с равным количеством баллов первым в список включается субъект, подавший конкурсную заявку ранее остальных.</w:t>
      </w:r>
    </w:p>
    <w:p w14:paraId="130EC334" w14:textId="77777777" w:rsidR="008B0941" w:rsidRPr="008B0941" w:rsidRDefault="008B0941" w:rsidP="00DB73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список субъектов - получателей грантов в текущем финансовом году должен содержать следующую информацию в отношении каждого субъекта, включаемого в него:</w:t>
      </w:r>
    </w:p>
    <w:p w14:paraId="386360E8" w14:textId="0CD7FC4F" w:rsidR="008B0941" w:rsidRPr="008B0941" w:rsidRDefault="00697B7C" w:rsidP="007E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субъекта, его идентификационный номер налогоплательщика;</w:t>
      </w:r>
    </w:p>
    <w:p w14:paraId="578974E7" w14:textId="58007F80" w:rsidR="008B0941" w:rsidRPr="008B0941" w:rsidRDefault="00697B7C" w:rsidP="007E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конкурсной заявки;</w:t>
      </w:r>
    </w:p>
    <w:p w14:paraId="4F56ACD7" w14:textId="09970BA2" w:rsidR="008B0941" w:rsidRPr="008B0941" w:rsidRDefault="00697B7C" w:rsidP="007E64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субсидии, на выплату которой недостаточно финансовых средств.</w:t>
      </w:r>
    </w:p>
    <w:p w14:paraId="4B3195A9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порядке, установленном </w:t>
      </w:r>
      <w:hyperlink w:anchor="P62" w:history="1"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2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14:paraId="48476144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Перечисление грантов осуществляется физическим лицам - получателям грантов на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отношения.</w:t>
      </w:r>
    </w:p>
    <w:p w14:paraId="663386BC" w14:textId="77777777" w:rsidR="00CD4613" w:rsidRPr="008B0941" w:rsidRDefault="00CD4613" w:rsidP="008B094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2F345637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отчетности</w:t>
      </w:r>
    </w:p>
    <w:p w14:paraId="05DC365A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6C1DE147" w14:textId="740BCDB5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Получатель гранта </w:t>
      </w:r>
      <w:r w:rsidR="00CD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F7B6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CD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="007F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7B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7F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фактического получения денежных средств</w:t>
      </w:r>
      <w:r w:rsidR="00CD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представ</w:t>
      </w:r>
      <w:r w:rsidR="00CD46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855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целевое использование выделенных денежных средств</w:t>
      </w:r>
      <w:r w:rsidR="001D7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и в сроки, установленные Соглашением.</w:t>
      </w:r>
    </w:p>
    <w:p w14:paraId="51583EAD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Субъект, получивший субсидию, обязан:</w:t>
      </w:r>
    </w:p>
    <w:p w14:paraId="4169639D" w14:textId="0882836A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осуществлять деятельность в качестве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двух лет со дня заключения соглашения о предоставлении субсидии</w:t>
      </w:r>
      <w:r w:rsidR="005414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1F660A" w14:textId="35469295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</w:t>
      </w:r>
      <w:r w:rsidR="006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лет обеспечить сохранность и эксплуатацию основных сре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осуществления деятельности, на приобретение которых субъекту были частично возмещены расходы в рамках настоящего порядка.</w:t>
      </w:r>
    </w:p>
    <w:p w14:paraId="669A459A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D1916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осуществления 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целей, условий и порядка предоставления грантов и ответственность за их несоблюдение</w:t>
      </w:r>
    </w:p>
    <w:p w14:paraId="3F68404D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7A59D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Проведение обязательных проверок осуществляется главным распорядителем и органом финансового контроля для проверки соблюдения получателем гранта условий, целей и порядка их предоставления в соответствии с Соглашением и настоящим Порядком.</w:t>
      </w:r>
    </w:p>
    <w:p w14:paraId="12193122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нарушения условий предоставления гранта получателем гранта главный распорядитель в течение 10 рабочих дней со дня обнаружения нарушений направляет получателю гранта письменное требование о возврате денежных средств.</w:t>
      </w:r>
    </w:p>
    <w:p w14:paraId="6B7EA88F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нарушения условий, установленных </w:t>
      </w:r>
      <w:hyperlink w:anchor="P98" w:history="1"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3.2.1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полученные средства гранта подлежат возврату в бюджет муниципального образования в части их нецелевого использования.</w:t>
      </w:r>
    </w:p>
    <w:p w14:paraId="75157387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нарушения условий, установленных </w:t>
      </w:r>
      <w:hyperlink w:anchor="P99" w:history="1"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3.2.2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полученные средства гранта подлежат возврату в бюджет муниципального образования в полном объеме.</w:t>
      </w:r>
    </w:p>
    <w:p w14:paraId="52FDEC5E" w14:textId="07FFE7D5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Получатель гранта в течение 10 рабочих дней со дня получения письменного требования производит возврат денежных сре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муниципального образования по платежным реквизитам, указанным в письменном требовании о возврате денежных средств. В случае невозврата денежных средств</w:t>
      </w:r>
      <w:r w:rsidR="00C84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взыскание сре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в судебном порядке в соответствии с законодательством Российской Федерации.</w:t>
      </w:r>
    </w:p>
    <w:p w14:paraId="7261A265" w14:textId="4F3FDD6E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случаях, предусмотренных Соглашением, получатель гранта возвращает денежные средства, не использованные в </w:t>
      </w:r>
      <w:r w:rsidR="00C84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90 дней со дня подписания Соглашения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10 рабочих дней со дня получения от главного распорядителя письменного требования о возврате денежных средств по платежным реквизитам, указанным в письменном требовании о возврате денежных средств.</w:t>
      </w:r>
    </w:p>
    <w:bookmarkEnd w:id="0"/>
    <w:p w14:paraId="5C41814B" w14:textId="77777777" w:rsidR="00697B7C" w:rsidRDefault="00697B7C" w:rsidP="00697B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97B7C" w:rsidSect="00697B7C">
          <w:head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5EEE96F" w14:textId="386D82D9" w:rsidR="00D25E90" w:rsidRPr="00225F7D" w:rsidRDefault="00D25E90" w:rsidP="006B051E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225F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12292">
        <w:rPr>
          <w:rFonts w:ascii="Times New Roman" w:hAnsi="Times New Roman" w:cs="Times New Roman"/>
          <w:sz w:val="24"/>
          <w:szCs w:val="24"/>
        </w:rPr>
        <w:t>№</w:t>
      </w:r>
      <w:r w:rsidRPr="00225F7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538AC09" w14:textId="221A5CAA" w:rsidR="00D25E90" w:rsidRPr="00225F7D" w:rsidRDefault="00D25E90" w:rsidP="006B051E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225F7D">
        <w:rPr>
          <w:rFonts w:ascii="Times New Roman" w:hAnsi="Times New Roman" w:cs="Times New Roman"/>
          <w:sz w:val="24"/>
          <w:szCs w:val="24"/>
        </w:rPr>
        <w:t>к Порядку</w:t>
      </w:r>
      <w:r w:rsidR="00C12292">
        <w:rPr>
          <w:rFonts w:ascii="Times New Roman" w:hAnsi="Times New Roman" w:cs="Times New Roman"/>
          <w:sz w:val="24"/>
          <w:szCs w:val="24"/>
        </w:rPr>
        <w:t xml:space="preserve"> </w:t>
      </w:r>
      <w:r w:rsidRPr="00225F7D"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14:paraId="4A2CB028" w14:textId="77777777" w:rsidR="000602DC" w:rsidRPr="00225F7D" w:rsidRDefault="000602DC" w:rsidP="006B051E">
      <w:pPr>
        <w:pStyle w:val="ConsPlusNormal"/>
        <w:ind w:left="4248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5F7D">
        <w:rPr>
          <w:rFonts w:ascii="Times New Roman" w:hAnsi="Times New Roman" w:cs="Times New Roman"/>
          <w:sz w:val="24"/>
          <w:szCs w:val="24"/>
        </w:rPr>
        <w:t xml:space="preserve">в форме субсидий гражданам, впервые зарегистрированным в качестве </w:t>
      </w:r>
      <w:proofErr w:type="spellStart"/>
      <w:r w:rsidRPr="00225F7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</w:p>
    <w:p w14:paraId="2F6ED509" w14:textId="77777777" w:rsidR="00D25E90" w:rsidRPr="00225F7D" w:rsidRDefault="00D25E90" w:rsidP="006B0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1AE9FD" w14:textId="12DDDF7C" w:rsidR="00D25E90" w:rsidRPr="00C12292" w:rsidRDefault="00F85D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156"/>
      <w:bookmarkEnd w:id="5"/>
      <w:r w:rsidRPr="00C12292">
        <w:rPr>
          <w:rFonts w:ascii="Times New Roman" w:hAnsi="Times New Roman" w:cs="Times New Roman"/>
          <w:b w:val="0"/>
          <w:sz w:val="24"/>
          <w:szCs w:val="24"/>
        </w:rPr>
        <w:t>Критерии</w:t>
      </w:r>
      <w:r w:rsidR="00C12292" w:rsidRPr="00C122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2292">
        <w:rPr>
          <w:rFonts w:ascii="Times New Roman" w:hAnsi="Times New Roman" w:cs="Times New Roman"/>
          <w:b w:val="0"/>
          <w:sz w:val="24"/>
          <w:szCs w:val="24"/>
        </w:rPr>
        <w:t>оценки заявок на предоставление гранта</w:t>
      </w:r>
    </w:p>
    <w:p w14:paraId="67FB7B80" w14:textId="77777777" w:rsidR="00DA7A50" w:rsidRDefault="00DA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DA7A50" w:rsidRPr="00DA7A50" w14:paraId="1B4B5996" w14:textId="77777777" w:rsidTr="00DA7A50">
        <w:tc>
          <w:tcPr>
            <w:tcW w:w="1101" w:type="dxa"/>
          </w:tcPr>
          <w:p w14:paraId="0A47E5F3" w14:textId="0CAE6D3C" w:rsidR="00DA7A50" w:rsidRPr="00DA7A50" w:rsidRDefault="00DA7A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>пп</w:t>
            </w:r>
            <w:proofErr w:type="spellEnd"/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34D5161" w14:textId="1AA1506B" w:rsidR="00DA7A50" w:rsidRPr="00DA7A50" w:rsidRDefault="00DA7A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</w:tcPr>
          <w:p w14:paraId="4837AF42" w14:textId="3996E67F" w:rsidR="00DA7A50" w:rsidRPr="00DA7A50" w:rsidRDefault="00DA7A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оценки (балл)</w:t>
            </w:r>
          </w:p>
        </w:tc>
      </w:tr>
      <w:tr w:rsidR="00DA7A50" w:rsidRPr="00DA7A50" w14:paraId="4CFBFCBF" w14:textId="77777777" w:rsidTr="00DA7A50">
        <w:tc>
          <w:tcPr>
            <w:tcW w:w="1101" w:type="dxa"/>
          </w:tcPr>
          <w:p w14:paraId="34B89B78" w14:textId="6B9503DF" w:rsidR="00DA7A50" w:rsidRPr="00DA7A50" w:rsidRDefault="00DA7A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29312B7A" w14:textId="4EC27494" w:rsidR="00DA7A50" w:rsidRPr="00DA7A50" w:rsidRDefault="00DA7A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E5DBBD7" w14:textId="14FF2144" w:rsidR="00DA7A50" w:rsidRPr="00DA7A50" w:rsidRDefault="00DA7A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12292" w:rsidRPr="00DA7A50" w14:paraId="55EC8109" w14:textId="77777777" w:rsidTr="00685F9F">
        <w:tc>
          <w:tcPr>
            <w:tcW w:w="1101" w:type="dxa"/>
            <w:vMerge w:val="restart"/>
          </w:tcPr>
          <w:p w14:paraId="0695F7A4" w14:textId="4DDC3C57" w:rsidR="00C12292" w:rsidRPr="00DA7A50" w:rsidRDefault="000C5E3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</w:tcPr>
          <w:p w14:paraId="2BEA4883" w14:textId="5CDF04FD" w:rsidR="00C12292" w:rsidRPr="00DA7A50" w:rsidRDefault="001404D1" w:rsidP="00DA7A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направления деятельности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самозанятых</w:t>
            </w:r>
            <w:proofErr w:type="spellEnd"/>
          </w:p>
        </w:tc>
      </w:tr>
      <w:tr w:rsidR="00C12292" w:rsidRPr="00DA7A50" w14:paraId="0EA4D723" w14:textId="77777777" w:rsidTr="00DA7A50">
        <w:tc>
          <w:tcPr>
            <w:tcW w:w="1101" w:type="dxa"/>
            <w:vMerge/>
          </w:tcPr>
          <w:p w14:paraId="6D1F1FFE" w14:textId="77777777" w:rsidR="00C12292" w:rsidRPr="00DA7A50" w:rsidRDefault="00C122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E1B386D" w14:textId="21C1D025" w:rsidR="00C12292" w:rsidRPr="008A5D93" w:rsidRDefault="001404D1" w:rsidP="00894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товары </w:t>
            </w:r>
            <w:r w:rsidR="00894214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Pr="008A5D9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2126" w:type="dxa"/>
          </w:tcPr>
          <w:p w14:paraId="55508FAE" w14:textId="0874570B" w:rsidR="00C12292" w:rsidRPr="008A5D93" w:rsidRDefault="00EC4965" w:rsidP="00EC49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EC4965" w:rsidRPr="00DA7A50" w14:paraId="6576E0B9" w14:textId="77777777" w:rsidTr="00DA7A50">
        <w:tc>
          <w:tcPr>
            <w:tcW w:w="1101" w:type="dxa"/>
            <w:vMerge/>
          </w:tcPr>
          <w:p w14:paraId="2B95B1DB" w14:textId="77777777" w:rsidR="00EC4965" w:rsidRPr="00DA7A50" w:rsidRDefault="00EC49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8D4DBC7" w14:textId="0522369B" w:rsidR="00EC4965" w:rsidRPr="008A5D93" w:rsidRDefault="00EC4965" w:rsidP="0003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 услуги </w:t>
            </w:r>
            <w:r w:rsidR="0003518F">
              <w:rPr>
                <w:rFonts w:ascii="Times New Roman" w:hAnsi="Times New Roman" w:cs="Times New Roman"/>
                <w:sz w:val="24"/>
                <w:szCs w:val="24"/>
              </w:rPr>
              <w:t>присмотра и ухода за детьми, инвалидами</w:t>
            </w:r>
            <w:r w:rsidRPr="00EC4965">
              <w:rPr>
                <w:rFonts w:ascii="Times New Roman" w:hAnsi="Times New Roman" w:cs="Times New Roman"/>
                <w:sz w:val="24"/>
                <w:szCs w:val="24"/>
              </w:rPr>
              <w:t>, помощники по хозяйству, уборщики</w:t>
            </w:r>
          </w:p>
        </w:tc>
        <w:tc>
          <w:tcPr>
            <w:tcW w:w="2126" w:type="dxa"/>
          </w:tcPr>
          <w:p w14:paraId="09002422" w14:textId="0F92B918" w:rsidR="00EC4965" w:rsidRPr="008A5D93" w:rsidRDefault="00EC4965" w:rsidP="00EC49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C12292" w:rsidRPr="00DA7A50" w14:paraId="16705767" w14:textId="77777777" w:rsidTr="001404D1">
        <w:trPr>
          <w:trHeight w:val="117"/>
        </w:trPr>
        <w:tc>
          <w:tcPr>
            <w:tcW w:w="1101" w:type="dxa"/>
            <w:vMerge/>
          </w:tcPr>
          <w:p w14:paraId="64DE13C8" w14:textId="77777777" w:rsidR="00C12292" w:rsidRPr="00DA7A50" w:rsidRDefault="00C122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6A9D718" w14:textId="70245DCA" w:rsidR="00C12292" w:rsidRPr="008A5D93" w:rsidRDefault="001404D1" w:rsidP="001404D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 репетиторством на дому</w:t>
            </w:r>
          </w:p>
        </w:tc>
        <w:tc>
          <w:tcPr>
            <w:tcW w:w="2126" w:type="dxa"/>
          </w:tcPr>
          <w:p w14:paraId="2CAD7BBA" w14:textId="2DC565DB" w:rsidR="00C12292" w:rsidRPr="008A5D93" w:rsidRDefault="0003518F" w:rsidP="000351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1404D1" w:rsidRPr="00DA7A50" w14:paraId="4FC700F1" w14:textId="77777777" w:rsidTr="008A5D93">
        <w:trPr>
          <w:trHeight w:val="307"/>
        </w:trPr>
        <w:tc>
          <w:tcPr>
            <w:tcW w:w="1101" w:type="dxa"/>
            <w:vMerge/>
          </w:tcPr>
          <w:p w14:paraId="10DAD7E1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6987CB3" w14:textId="2E27240D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 косметологией на дому</w:t>
            </w:r>
          </w:p>
        </w:tc>
        <w:tc>
          <w:tcPr>
            <w:tcW w:w="2126" w:type="dxa"/>
          </w:tcPr>
          <w:p w14:paraId="12F4AE14" w14:textId="440ADB9F" w:rsidR="001404D1" w:rsidRPr="008A5D93" w:rsidRDefault="0003518F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404D1" w:rsidRPr="00DA7A50" w14:paraId="5B18315F" w14:textId="77777777" w:rsidTr="001404D1">
        <w:trPr>
          <w:trHeight w:val="187"/>
        </w:trPr>
        <w:tc>
          <w:tcPr>
            <w:tcW w:w="1101" w:type="dxa"/>
            <w:vMerge/>
          </w:tcPr>
          <w:p w14:paraId="6864381F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7C9E410" w14:textId="1E39BB96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фотосъемку и видеосъемку</w:t>
            </w:r>
          </w:p>
        </w:tc>
        <w:tc>
          <w:tcPr>
            <w:tcW w:w="2126" w:type="dxa"/>
          </w:tcPr>
          <w:p w14:paraId="473F1BBE" w14:textId="3DE996A9" w:rsidR="001404D1" w:rsidRPr="008A5D93" w:rsidRDefault="0003518F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404D1" w:rsidRPr="00DA7A50" w14:paraId="2D1D3BD3" w14:textId="77777777" w:rsidTr="001404D1">
        <w:trPr>
          <w:trHeight w:val="263"/>
        </w:trPr>
        <w:tc>
          <w:tcPr>
            <w:tcW w:w="1101" w:type="dxa"/>
            <w:vMerge/>
          </w:tcPr>
          <w:p w14:paraId="568802C5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ADF2F23" w14:textId="54B43C8F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услуги по ремонту и строительству</w:t>
            </w:r>
          </w:p>
        </w:tc>
        <w:tc>
          <w:tcPr>
            <w:tcW w:w="2126" w:type="dxa"/>
          </w:tcPr>
          <w:p w14:paraId="1F2016F3" w14:textId="1DCF6293" w:rsidR="001404D1" w:rsidRPr="008A5D93" w:rsidRDefault="0003518F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404D1" w:rsidRPr="00DA7A50" w14:paraId="2A040027" w14:textId="77777777" w:rsidTr="001404D1">
        <w:trPr>
          <w:trHeight w:val="325"/>
        </w:trPr>
        <w:tc>
          <w:tcPr>
            <w:tcW w:w="1101" w:type="dxa"/>
            <w:vMerge/>
          </w:tcPr>
          <w:p w14:paraId="48C8330B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35B0CD4" w14:textId="625CC509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 проведением праздников</w:t>
            </w:r>
          </w:p>
        </w:tc>
        <w:tc>
          <w:tcPr>
            <w:tcW w:w="2126" w:type="dxa"/>
          </w:tcPr>
          <w:p w14:paraId="17080712" w14:textId="4031466D" w:rsidR="001404D1" w:rsidRPr="008A5D93" w:rsidRDefault="0003518F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404D1" w:rsidRPr="00DA7A50" w14:paraId="017B1696" w14:textId="77777777" w:rsidTr="001404D1">
        <w:trPr>
          <w:trHeight w:val="237"/>
        </w:trPr>
        <w:tc>
          <w:tcPr>
            <w:tcW w:w="1101" w:type="dxa"/>
            <w:vMerge/>
          </w:tcPr>
          <w:p w14:paraId="01D41421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014F4EE" w14:textId="429C8399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Консультируют по юридическим вопросам</w:t>
            </w:r>
          </w:p>
        </w:tc>
        <w:tc>
          <w:tcPr>
            <w:tcW w:w="2126" w:type="dxa"/>
          </w:tcPr>
          <w:p w14:paraId="7F05181D" w14:textId="4C2396F2" w:rsidR="001404D1" w:rsidRPr="008A5D93" w:rsidRDefault="0003518F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404D1" w:rsidRPr="00DA7A50" w14:paraId="435532DC" w14:textId="77777777" w:rsidTr="001404D1">
        <w:trPr>
          <w:trHeight w:val="288"/>
        </w:trPr>
        <w:tc>
          <w:tcPr>
            <w:tcW w:w="1101" w:type="dxa"/>
            <w:vMerge/>
          </w:tcPr>
          <w:p w14:paraId="275337EF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E95958E" w14:textId="5AE48210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услуги бухгалтерии</w:t>
            </w:r>
          </w:p>
        </w:tc>
        <w:tc>
          <w:tcPr>
            <w:tcW w:w="2126" w:type="dxa"/>
          </w:tcPr>
          <w:p w14:paraId="0B97383D" w14:textId="3C20E241" w:rsidR="001404D1" w:rsidRPr="008A5D93" w:rsidRDefault="0003518F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404D1" w:rsidRPr="00DA7A50" w14:paraId="39C2C332" w14:textId="77777777" w:rsidTr="001404D1">
        <w:trPr>
          <w:trHeight w:val="475"/>
        </w:trPr>
        <w:tc>
          <w:tcPr>
            <w:tcW w:w="1101" w:type="dxa"/>
            <w:vMerge/>
          </w:tcPr>
          <w:p w14:paraId="063E1A31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77F74AA" w14:textId="4592A921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помощью платформ в интернете в удаленном режиме</w:t>
            </w:r>
          </w:p>
        </w:tc>
        <w:tc>
          <w:tcPr>
            <w:tcW w:w="2126" w:type="dxa"/>
          </w:tcPr>
          <w:p w14:paraId="0FAB4D57" w14:textId="66600CB5" w:rsidR="001404D1" w:rsidRPr="008A5D93" w:rsidRDefault="0003518F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404D1" w:rsidRPr="00DA7A50" w14:paraId="04DD0E86" w14:textId="77777777" w:rsidTr="001404D1">
        <w:trPr>
          <w:trHeight w:val="263"/>
        </w:trPr>
        <w:tc>
          <w:tcPr>
            <w:tcW w:w="1101" w:type="dxa"/>
            <w:vMerge/>
          </w:tcPr>
          <w:p w14:paraId="1B36F8D8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6F544EC" w14:textId="122CCCA4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Сдают недвижимость в аренду</w:t>
            </w:r>
          </w:p>
        </w:tc>
        <w:tc>
          <w:tcPr>
            <w:tcW w:w="2126" w:type="dxa"/>
          </w:tcPr>
          <w:p w14:paraId="2A61CC08" w14:textId="14E4C5A4" w:rsidR="001404D1" w:rsidRPr="008A5D93" w:rsidRDefault="00EC4965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1404D1" w:rsidRPr="00DA7A50" w14:paraId="5D2F41D5" w14:textId="77777777" w:rsidTr="001404D1">
        <w:trPr>
          <w:trHeight w:val="275"/>
        </w:trPr>
        <w:tc>
          <w:tcPr>
            <w:tcW w:w="1101" w:type="dxa"/>
            <w:vMerge/>
          </w:tcPr>
          <w:p w14:paraId="12EEB0DD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A03D7CA" w14:textId="0B84666B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грузопассажирские перевозки</w:t>
            </w:r>
          </w:p>
        </w:tc>
        <w:tc>
          <w:tcPr>
            <w:tcW w:w="2126" w:type="dxa"/>
          </w:tcPr>
          <w:p w14:paraId="307A417E" w14:textId="74926A9D" w:rsidR="001404D1" w:rsidRPr="008A5D93" w:rsidRDefault="00EC4965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C12292" w:rsidRPr="00DA7A50" w14:paraId="594101EC" w14:textId="77777777" w:rsidTr="00DA7A50">
        <w:tc>
          <w:tcPr>
            <w:tcW w:w="1101" w:type="dxa"/>
            <w:vMerge/>
          </w:tcPr>
          <w:p w14:paraId="415F37E6" w14:textId="77777777" w:rsidR="00C12292" w:rsidRPr="00DA7A50" w:rsidRDefault="00C122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CF04665" w14:textId="324F8856" w:rsidR="00C12292" w:rsidRPr="008A5D93" w:rsidRDefault="00C12292" w:rsidP="00C122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Прочие виды 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направления деятельности </w:t>
            </w:r>
            <w:proofErr w:type="spellStart"/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2126" w:type="dxa"/>
          </w:tcPr>
          <w:p w14:paraId="28C99AB6" w14:textId="2E63DFFA" w:rsidR="00C12292" w:rsidRPr="008A5D93" w:rsidRDefault="00576E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A7A50" w:rsidRPr="00DA7A50" w14:paraId="535981C0" w14:textId="77777777" w:rsidTr="00DA7A50">
        <w:tc>
          <w:tcPr>
            <w:tcW w:w="1101" w:type="dxa"/>
          </w:tcPr>
          <w:p w14:paraId="2DF3915A" w14:textId="36FEBA21" w:rsidR="00DA7A50" w:rsidRPr="00DA7A50" w:rsidRDefault="000529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741C02A2" w14:textId="667CA2E5" w:rsidR="00DA7A50" w:rsidRPr="00DA7A50" w:rsidRDefault="00C12292" w:rsidP="008A5D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Более 50 % </w:t>
            </w:r>
            <w:r w:rsidRPr="00C122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гранта </w:t>
            </w:r>
            <w:r w:rsidRPr="00C1229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ены</w:t>
            </w:r>
            <w:r w:rsidRPr="00C122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приобретение основных средств, необходимых для осуществления хозяйственной деятельности</w:t>
            </w:r>
            <w:proofErr w:type="gramEnd"/>
          </w:p>
        </w:tc>
        <w:tc>
          <w:tcPr>
            <w:tcW w:w="2126" w:type="dxa"/>
          </w:tcPr>
          <w:p w14:paraId="719DF1FE" w14:textId="25C89041" w:rsidR="00DA7A50" w:rsidRPr="00DA7A50" w:rsidRDefault="000351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1229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C12292" w:rsidRPr="00DA7A50" w14:paraId="3F67C70D" w14:textId="77777777" w:rsidTr="00DA7A50">
        <w:tc>
          <w:tcPr>
            <w:tcW w:w="1101" w:type="dxa"/>
          </w:tcPr>
          <w:p w14:paraId="76627141" w14:textId="77777777" w:rsidR="00C12292" w:rsidRDefault="00C122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99FB2B0" w14:textId="704AE3FC" w:rsidR="00C12292" w:rsidRDefault="00C12292" w:rsidP="00C122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 баллов</w:t>
            </w:r>
          </w:p>
        </w:tc>
        <w:tc>
          <w:tcPr>
            <w:tcW w:w="2126" w:type="dxa"/>
          </w:tcPr>
          <w:p w14:paraId="3E96EF51" w14:textId="77777777" w:rsidR="00C12292" w:rsidRDefault="00C122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595D950" w14:textId="77777777" w:rsidR="00DA7A50" w:rsidRPr="00DA7A50" w:rsidRDefault="00DA7A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78F4FBA" w14:textId="77777777" w:rsidR="00D25E90" w:rsidRPr="00DA7A50" w:rsidRDefault="00D25E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BA6C211" w14:textId="77777777" w:rsidR="00C12292" w:rsidRDefault="00C12292">
      <w:pPr>
        <w:pStyle w:val="ConsPlusNormal"/>
        <w:jc w:val="right"/>
        <w:outlineLvl w:val="1"/>
      </w:pPr>
    </w:p>
    <w:p w14:paraId="076FDC46" w14:textId="77777777" w:rsidR="00C12292" w:rsidRDefault="00C12292">
      <w:pPr>
        <w:pStyle w:val="ConsPlusNormal"/>
        <w:jc w:val="right"/>
        <w:outlineLvl w:val="1"/>
      </w:pPr>
    </w:p>
    <w:p w14:paraId="69621197" w14:textId="77777777" w:rsidR="00C12292" w:rsidRDefault="00C12292">
      <w:pPr>
        <w:pStyle w:val="ConsPlusNormal"/>
        <w:jc w:val="right"/>
        <w:outlineLvl w:val="1"/>
      </w:pPr>
    </w:p>
    <w:p w14:paraId="7249B57B" w14:textId="77777777" w:rsidR="00C12292" w:rsidRDefault="00C12292">
      <w:pPr>
        <w:pStyle w:val="ConsPlusNormal"/>
        <w:jc w:val="right"/>
        <w:outlineLvl w:val="1"/>
      </w:pPr>
    </w:p>
    <w:p w14:paraId="10C4118B" w14:textId="77777777" w:rsidR="00C12292" w:rsidRDefault="00C12292">
      <w:pPr>
        <w:pStyle w:val="ConsPlusNormal"/>
        <w:jc w:val="right"/>
        <w:outlineLvl w:val="1"/>
      </w:pPr>
    </w:p>
    <w:p w14:paraId="4CE1BD83" w14:textId="77777777" w:rsidR="00C12292" w:rsidRDefault="00C12292">
      <w:pPr>
        <w:pStyle w:val="ConsPlusNormal"/>
        <w:jc w:val="right"/>
        <w:outlineLvl w:val="1"/>
      </w:pPr>
    </w:p>
    <w:p w14:paraId="0B303764" w14:textId="77777777" w:rsidR="00C12292" w:rsidRDefault="00C12292">
      <w:pPr>
        <w:pStyle w:val="ConsPlusNormal"/>
        <w:jc w:val="right"/>
        <w:outlineLvl w:val="1"/>
      </w:pPr>
    </w:p>
    <w:p w14:paraId="63B9CF26" w14:textId="77777777" w:rsidR="006B051E" w:rsidRDefault="006B051E">
      <w:pPr>
        <w:pStyle w:val="ConsPlusNormal"/>
        <w:jc w:val="right"/>
        <w:outlineLvl w:val="1"/>
        <w:sectPr w:rsidR="006B051E" w:rsidSect="00697B7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4CE46F2" w14:textId="0EC38E1E" w:rsidR="00A273AB" w:rsidRPr="00FC25CE" w:rsidRDefault="00DF7CED" w:rsidP="00A273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884AD9F" w14:textId="77777777" w:rsidR="00A273AB" w:rsidRPr="00FC25CE" w:rsidRDefault="00A273AB" w:rsidP="00A273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5CE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14:paraId="75058254" w14:textId="77777777" w:rsidR="00A273AB" w:rsidRDefault="00A273AB" w:rsidP="00A273AB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25CE">
        <w:rPr>
          <w:rFonts w:ascii="Times New Roman" w:hAnsi="Times New Roman" w:cs="Times New Roman"/>
          <w:sz w:val="24"/>
          <w:szCs w:val="24"/>
        </w:rPr>
        <w:t xml:space="preserve">в форме субсидий гражданам, впервые зарегистрированным в качестве </w:t>
      </w:r>
      <w:proofErr w:type="spellStart"/>
      <w:r w:rsidRPr="00FC25C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</w:p>
    <w:p w14:paraId="7F2FBD0E" w14:textId="5BC6B6BA" w:rsidR="00DF7CED" w:rsidRPr="00FC25CE" w:rsidRDefault="00DF7CED" w:rsidP="00A273AB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14:paraId="6F65BAFC" w14:textId="77777777" w:rsidR="00A273AB" w:rsidRDefault="00A273AB" w:rsidP="00A273AB">
      <w:pPr>
        <w:spacing w:after="1"/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183"/>
        <w:gridCol w:w="5024"/>
      </w:tblGrid>
      <w:tr w:rsidR="00A273AB" w:rsidRPr="00FC25CE" w14:paraId="6A0E63D9" w14:textId="77777777" w:rsidTr="00A273AB">
        <w:tc>
          <w:tcPr>
            <w:tcW w:w="5183" w:type="dxa"/>
            <w:hideMark/>
          </w:tcPr>
          <w:p w14:paraId="2CC35A19" w14:textId="77777777" w:rsidR="00A273AB" w:rsidRPr="00FC25CE" w:rsidRDefault="00A273AB" w:rsidP="00A273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заявки____________</w:t>
            </w:r>
          </w:p>
          <w:p w14:paraId="5D6430FF" w14:textId="77777777" w:rsidR="00A273AB" w:rsidRPr="00FC25CE" w:rsidRDefault="00A273AB" w:rsidP="00A273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заявки __________</w:t>
            </w:r>
          </w:p>
          <w:p w14:paraId="67B87E27" w14:textId="77777777" w:rsidR="00A273AB" w:rsidRPr="00FC25CE" w:rsidRDefault="00A273AB" w:rsidP="00A273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 _______________</w:t>
            </w:r>
          </w:p>
          <w:p w14:paraId="2BCC7E01" w14:textId="77777777" w:rsidR="00A273AB" w:rsidRPr="00FC25CE" w:rsidRDefault="00A273AB" w:rsidP="00A27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принявшего заявку)           (расшифровка подписи)</w:t>
            </w:r>
          </w:p>
        </w:tc>
        <w:tc>
          <w:tcPr>
            <w:tcW w:w="5024" w:type="dxa"/>
          </w:tcPr>
          <w:p w14:paraId="5F0AAC0D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</w:t>
            </w:r>
          </w:p>
          <w:p w14:paraId="377757B3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14:paraId="786C33DB" w14:textId="77777777" w:rsidR="00A273AB" w:rsidRPr="00FC25CE" w:rsidRDefault="00A273AB" w:rsidP="00A273A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196F72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54CAA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B174F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15EA0DCA" w14:textId="77777777" w:rsidR="00A273AB" w:rsidRPr="00FC25CE" w:rsidRDefault="00A273AB" w:rsidP="00A273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5CE">
        <w:rPr>
          <w:rFonts w:ascii="Times New Roman" w:hAnsi="Times New Roman" w:cs="Times New Roman"/>
          <w:sz w:val="24"/>
          <w:szCs w:val="24"/>
        </w:rPr>
        <w:t>на участие в конкурсном отборе предоставления грант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C25CE">
        <w:rPr>
          <w:rFonts w:ascii="Times New Roman" w:hAnsi="Times New Roman" w:cs="Times New Roman"/>
          <w:sz w:val="24"/>
          <w:szCs w:val="24"/>
        </w:rPr>
        <w:t>в форме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25CE">
        <w:rPr>
          <w:rFonts w:ascii="Times New Roman" w:hAnsi="Times New Roman" w:cs="Times New Roman"/>
          <w:sz w:val="24"/>
          <w:szCs w:val="24"/>
        </w:rPr>
        <w:t xml:space="preserve"> гражданам, впервые зарегистрированным в качестве </w:t>
      </w:r>
      <w:proofErr w:type="spellStart"/>
      <w:r w:rsidRPr="00FC25C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</w:p>
    <w:p w14:paraId="4F1FBAED" w14:textId="77777777" w:rsidR="00A273AB" w:rsidRPr="00FC25CE" w:rsidRDefault="00A273AB" w:rsidP="00A27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2E6F3" w14:textId="77777777" w:rsidR="00A273AB" w:rsidRPr="00FC25CE" w:rsidRDefault="00A273AB" w:rsidP="00A2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имя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отчества – при наличии)</w:t>
      </w:r>
    </w:p>
    <w:p w14:paraId="7A72AB60" w14:textId="77777777" w:rsidR="00A273AB" w:rsidRPr="00FC25CE" w:rsidRDefault="00A273AB" w:rsidP="00A273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57D6F" w14:textId="77777777" w:rsidR="00A273AB" w:rsidRDefault="00A273AB" w:rsidP="00A2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предоставить финансовую поддержку путем предоставления </w:t>
      </w:r>
      <w:r w:rsidRPr="00FC25CE">
        <w:rPr>
          <w:rFonts w:ascii="Times New Roman" w:hAnsi="Times New Roman" w:cs="Times New Roman"/>
          <w:sz w:val="24"/>
          <w:szCs w:val="24"/>
        </w:rPr>
        <w:t>грант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C25CE">
        <w:rPr>
          <w:rFonts w:ascii="Times New Roman" w:hAnsi="Times New Roman" w:cs="Times New Roman"/>
          <w:sz w:val="24"/>
          <w:szCs w:val="24"/>
        </w:rPr>
        <w:t xml:space="preserve">в форме субсидий гражданам, впервые зарегистрированным в качестве </w:t>
      </w:r>
      <w:proofErr w:type="spellStart"/>
      <w:r w:rsidRPr="00FC25C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</w:p>
    <w:p w14:paraId="6549D307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1AD3A" w14:textId="77777777" w:rsidR="00A273AB" w:rsidRPr="00FC25CE" w:rsidRDefault="00A273AB" w:rsidP="00A273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расчетная сумма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гранта 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 рублей.</w:t>
      </w:r>
    </w:p>
    <w:p w14:paraId="78CF634F" w14:textId="77777777" w:rsidR="00A273AB" w:rsidRPr="00FC25CE" w:rsidRDefault="00A273AB" w:rsidP="00A273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сведения:</w:t>
      </w:r>
    </w:p>
    <w:p w14:paraId="4721B45A" w14:textId="44057BCA" w:rsidR="00A273AB" w:rsidRPr="00FC25CE" w:rsidRDefault="00A273AB" w:rsidP="00A273A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Дата государственной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72CF9">
        <w:rPr>
          <w:rFonts w:ascii="Times New Roman" w:hAnsi="Times New Roman" w:cs="Times New Roman"/>
          <w:sz w:val="24"/>
          <w:szCs w:val="24"/>
        </w:rPr>
        <w:t xml:space="preserve"> налогово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72CF9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2C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гражданина,</w:t>
      </w:r>
      <w:r w:rsidR="008B0941">
        <w:rPr>
          <w:rFonts w:ascii="Times New Roman" w:hAnsi="Times New Roman" w:cs="Times New Roman"/>
          <w:sz w:val="24"/>
          <w:szCs w:val="24"/>
        </w:rPr>
        <w:t xml:space="preserve"> применяющего специальный налоговый </w:t>
      </w:r>
      <w:proofErr w:type="spellStart"/>
      <w:r w:rsidR="008B0941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______ИНН</w:t>
      </w:r>
      <w:proofErr w:type="spellEnd"/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14:paraId="7310B4D6" w14:textId="77777777" w:rsidR="00A273AB" w:rsidRDefault="00A273AB" w:rsidP="00A273AB">
      <w:pPr>
        <w:pBdr>
          <w:bottom w:val="single" w:sz="4" w:space="1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данные, п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места жительства, 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адрес, 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F67545" w14:textId="77777777" w:rsidR="00A273AB" w:rsidRDefault="00A273AB" w:rsidP="00A273AB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DB7E7" w14:textId="77777777" w:rsidR="00A273AB" w:rsidRDefault="00A273AB" w:rsidP="00A273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4D89B" w14:textId="5A982DED" w:rsidR="00A273AB" w:rsidRDefault="00A273AB" w:rsidP="00A27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85D59">
        <w:rPr>
          <w:rFonts w:ascii="Times New Roman" w:eastAsia="Calibri" w:hAnsi="Times New Roman" w:cs="Times New Roman"/>
          <w:sz w:val="24"/>
          <w:szCs w:val="24"/>
        </w:rPr>
        <w:t xml:space="preserve">Реквизиты расчетного счета, открытого </w:t>
      </w:r>
      <w:r w:rsidR="008B0941">
        <w:rPr>
          <w:rFonts w:ascii="Times New Roman" w:eastAsia="Calibri" w:hAnsi="Times New Roman" w:cs="Times New Roman"/>
          <w:sz w:val="24"/>
          <w:szCs w:val="24"/>
        </w:rPr>
        <w:t>в р</w:t>
      </w:r>
      <w:r w:rsidRPr="00F85D59">
        <w:rPr>
          <w:rFonts w:ascii="Times New Roman" w:eastAsia="Calibri" w:hAnsi="Times New Roman" w:cs="Times New Roman"/>
          <w:sz w:val="24"/>
          <w:szCs w:val="24"/>
        </w:rPr>
        <w:t>оссийск</w:t>
      </w:r>
      <w:r w:rsidR="008B0941">
        <w:rPr>
          <w:rFonts w:ascii="Times New Roman" w:eastAsia="Calibri" w:hAnsi="Times New Roman" w:cs="Times New Roman"/>
          <w:sz w:val="24"/>
          <w:szCs w:val="24"/>
        </w:rPr>
        <w:t>их</w:t>
      </w:r>
      <w:r w:rsidRPr="00F85D59">
        <w:rPr>
          <w:rFonts w:ascii="Times New Roman" w:eastAsia="Calibri" w:hAnsi="Times New Roman" w:cs="Times New Roman"/>
          <w:sz w:val="24"/>
          <w:szCs w:val="24"/>
        </w:rPr>
        <w:t xml:space="preserve"> кредитных организациях: 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14:paraId="1E769B49" w14:textId="77777777" w:rsidR="00A273AB" w:rsidRPr="00FC25CE" w:rsidRDefault="00A273AB" w:rsidP="00A27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4730055A" w14:textId="74AC5741" w:rsidR="00A273AB" w:rsidRDefault="00A273AB" w:rsidP="00A27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C25CE">
        <w:rPr>
          <w:rFonts w:ascii="Times New Roman" w:eastAsia="Calibri" w:hAnsi="Times New Roman" w:cs="Times New Roman"/>
          <w:sz w:val="24"/>
          <w:szCs w:val="24"/>
        </w:rPr>
        <w:t>.</w:t>
      </w:r>
      <w:r w:rsidR="00CF1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941">
        <w:rPr>
          <w:rFonts w:ascii="Times New Roman" w:eastAsia="Calibri" w:hAnsi="Times New Roman" w:cs="Times New Roman"/>
          <w:sz w:val="24"/>
          <w:szCs w:val="24"/>
        </w:rPr>
        <w:t>Целевое направление денежных сре</w:t>
      </w:r>
      <w:proofErr w:type="gramStart"/>
      <w:r w:rsidR="008B0941">
        <w:rPr>
          <w:rFonts w:ascii="Times New Roman" w:eastAsia="Calibri" w:hAnsi="Times New Roman" w:cs="Times New Roman"/>
          <w:sz w:val="24"/>
          <w:szCs w:val="24"/>
        </w:rPr>
        <w:t>дств гр</w:t>
      </w:r>
      <w:proofErr w:type="gramEnd"/>
      <w:r w:rsidR="008B0941">
        <w:rPr>
          <w:rFonts w:ascii="Times New Roman" w:eastAsia="Calibri" w:hAnsi="Times New Roman" w:cs="Times New Roman"/>
          <w:sz w:val="24"/>
          <w:szCs w:val="24"/>
        </w:rPr>
        <w:t xml:space="preserve">анта___________________________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8B0941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7184F14C" w14:textId="0D73F251" w:rsidR="00A273AB" w:rsidRPr="00FC25CE" w:rsidRDefault="008B0941" w:rsidP="008B0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A273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2B7EC1F3" w14:textId="08D5EA93" w:rsidR="007E646F" w:rsidRDefault="007E646F" w:rsidP="00A27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9F443" w14:textId="556813C3" w:rsidR="00A273AB" w:rsidRDefault="008A3551" w:rsidP="00A27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73AB"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что:</w:t>
      </w:r>
    </w:p>
    <w:p w14:paraId="288C675D" w14:textId="77777777" w:rsidR="00A273AB" w:rsidRPr="00FC25CE" w:rsidRDefault="00A273AB" w:rsidP="00A2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61707" w14:textId="3964C459" w:rsidR="00A273AB" w:rsidRPr="00FC25CE" w:rsidRDefault="008A3551" w:rsidP="00A27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73AB">
        <w:rPr>
          <w:rFonts w:ascii="Times New Roman" w:hAnsi="Times New Roman" w:cs="Times New Roman"/>
          <w:sz w:val="24"/>
          <w:szCs w:val="24"/>
        </w:rPr>
        <w:t>.</w:t>
      </w:r>
      <w:r w:rsidR="00A273AB" w:rsidRPr="00FC25CE">
        <w:rPr>
          <w:rFonts w:ascii="Times New Roman" w:hAnsi="Times New Roman" w:cs="Times New Roman"/>
          <w:sz w:val="24"/>
          <w:szCs w:val="24"/>
        </w:rPr>
        <w:t>1</w:t>
      </w:r>
      <w:r w:rsidR="00A273AB">
        <w:rPr>
          <w:rFonts w:ascii="Times New Roman" w:hAnsi="Times New Roman" w:cs="Times New Roman"/>
          <w:sz w:val="24"/>
          <w:szCs w:val="24"/>
        </w:rPr>
        <w:t>.</w:t>
      </w:r>
      <w:r w:rsidR="00A273AB" w:rsidRPr="00FC2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CED">
        <w:rPr>
          <w:rFonts w:ascii="Times New Roman" w:hAnsi="Times New Roman" w:cs="Times New Roman"/>
          <w:sz w:val="24"/>
          <w:szCs w:val="24"/>
        </w:rPr>
        <w:t>О</w:t>
      </w:r>
      <w:r w:rsidR="00A273AB" w:rsidRPr="00FC25CE">
        <w:rPr>
          <w:rFonts w:ascii="Times New Roman" w:hAnsi="Times New Roman" w:cs="Times New Roman"/>
          <w:sz w:val="24"/>
          <w:szCs w:val="24"/>
        </w:rPr>
        <w:t>знакомлен</w:t>
      </w:r>
      <w:proofErr w:type="gramEnd"/>
      <w:r w:rsidR="00A273AB" w:rsidRPr="00FC25CE">
        <w:rPr>
          <w:rFonts w:ascii="Times New Roman" w:hAnsi="Times New Roman" w:cs="Times New Roman"/>
          <w:sz w:val="24"/>
          <w:szCs w:val="24"/>
        </w:rPr>
        <w:t xml:space="preserve"> с Порядк</w:t>
      </w:r>
      <w:r w:rsidR="00A273AB">
        <w:rPr>
          <w:rFonts w:ascii="Times New Roman" w:hAnsi="Times New Roman" w:cs="Times New Roman"/>
          <w:sz w:val="24"/>
          <w:szCs w:val="24"/>
        </w:rPr>
        <w:t>ом</w:t>
      </w:r>
      <w:r w:rsidR="00A273AB" w:rsidRPr="00FC25CE">
        <w:rPr>
          <w:rFonts w:ascii="Times New Roman" w:hAnsi="Times New Roman" w:cs="Times New Roman"/>
          <w:sz w:val="24"/>
          <w:szCs w:val="24"/>
        </w:rPr>
        <w:t xml:space="preserve"> предоставления грантов</w:t>
      </w:r>
      <w:r w:rsidR="00A273AB">
        <w:rPr>
          <w:rFonts w:ascii="Times New Roman" w:hAnsi="Times New Roman" w:cs="Times New Roman"/>
          <w:sz w:val="24"/>
          <w:szCs w:val="24"/>
        </w:rPr>
        <w:t xml:space="preserve"> </w:t>
      </w:r>
      <w:r w:rsidR="00A273AB" w:rsidRPr="00FC25CE">
        <w:rPr>
          <w:rFonts w:ascii="Times New Roman" w:hAnsi="Times New Roman" w:cs="Times New Roman"/>
          <w:sz w:val="24"/>
          <w:szCs w:val="24"/>
        </w:rPr>
        <w:t xml:space="preserve">в форме субсидий гражданам, впервые зарегистрированным в качестве </w:t>
      </w:r>
      <w:proofErr w:type="spellStart"/>
      <w:r w:rsidR="00A273AB" w:rsidRPr="00FC25C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A273AB">
        <w:rPr>
          <w:rFonts w:ascii="Times New Roman" w:hAnsi="Times New Roman" w:cs="Times New Roman"/>
          <w:sz w:val="24"/>
          <w:szCs w:val="24"/>
        </w:rPr>
        <w:t>, утвержденным постановлением, а</w:t>
      </w:r>
      <w:r w:rsidR="00A273AB" w:rsidRPr="00FC25C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73AB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A273A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273AB" w:rsidRPr="00FC25CE">
        <w:rPr>
          <w:rFonts w:ascii="Times New Roman" w:hAnsi="Times New Roman" w:cs="Times New Roman"/>
          <w:sz w:val="24"/>
          <w:szCs w:val="24"/>
        </w:rPr>
        <w:t xml:space="preserve"> от </w:t>
      </w:r>
      <w:r w:rsidR="006E78B3">
        <w:rPr>
          <w:rFonts w:ascii="Times New Roman" w:hAnsi="Times New Roman" w:cs="Times New Roman"/>
          <w:sz w:val="24"/>
          <w:szCs w:val="24"/>
        </w:rPr>
        <w:t>01.09.2020</w:t>
      </w:r>
      <w:r w:rsidR="00B96820">
        <w:rPr>
          <w:rFonts w:ascii="Times New Roman" w:hAnsi="Times New Roman" w:cs="Times New Roman"/>
          <w:sz w:val="24"/>
          <w:szCs w:val="24"/>
        </w:rPr>
        <w:t xml:space="preserve"> </w:t>
      </w:r>
      <w:r w:rsidR="00A273AB" w:rsidRPr="00FC25CE">
        <w:rPr>
          <w:rFonts w:ascii="Times New Roman" w:hAnsi="Times New Roman" w:cs="Times New Roman"/>
          <w:sz w:val="24"/>
          <w:szCs w:val="24"/>
        </w:rPr>
        <w:t xml:space="preserve">№ </w:t>
      </w:r>
      <w:r w:rsidR="00A273AB" w:rsidRPr="004C3BF0">
        <w:rPr>
          <w:rFonts w:ascii="Times New Roman" w:hAnsi="Times New Roman" w:cs="Times New Roman"/>
          <w:sz w:val="24"/>
          <w:szCs w:val="24"/>
          <w:highlight w:val="lightGray"/>
        </w:rPr>
        <w:fldChar w:fldCharType="begin"/>
      </w:r>
      <w:r w:rsidR="00A273AB" w:rsidRPr="004C3BF0">
        <w:rPr>
          <w:rFonts w:ascii="Times New Roman" w:hAnsi="Times New Roman" w:cs="Times New Roman"/>
          <w:sz w:val="24"/>
          <w:szCs w:val="24"/>
          <w:highlight w:val="lightGray"/>
        </w:rPr>
        <w:instrText xml:space="preserve"> ASK  ТекстовоеПоле3 " "  \* MERGEFORMAT </w:instrText>
      </w:r>
      <w:r w:rsidR="00A273AB" w:rsidRPr="004C3BF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A273AB" w:rsidRPr="004C3BF0">
        <w:rPr>
          <w:rFonts w:ascii="Times New Roman" w:hAnsi="Times New Roman" w:cs="Times New Roman"/>
          <w:sz w:val="24"/>
          <w:szCs w:val="24"/>
          <w:highlight w:val="lightGray"/>
        </w:rPr>
        <w:t xml:space="preserve">  </w:t>
      </w:r>
      <w:r w:rsidR="00A273AB" w:rsidRPr="004C3BF0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6E78B3">
        <w:rPr>
          <w:rFonts w:ascii="Times New Roman" w:hAnsi="Times New Roman" w:cs="Times New Roman"/>
          <w:sz w:val="24"/>
          <w:szCs w:val="24"/>
        </w:rPr>
        <w:t>1335</w:t>
      </w:r>
      <w:r w:rsidR="00A273AB" w:rsidRPr="00FC25CE">
        <w:rPr>
          <w:rFonts w:ascii="Times New Roman" w:hAnsi="Times New Roman" w:cs="Times New Roman"/>
          <w:sz w:val="24"/>
          <w:szCs w:val="24"/>
        </w:rPr>
        <w:t>, согласен с его условиями;</w:t>
      </w:r>
    </w:p>
    <w:p w14:paraId="408E42E1" w14:textId="77777777" w:rsidR="00A273AB" w:rsidRDefault="00A273AB" w:rsidP="00A27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89BB0" w14:textId="423E0AC4" w:rsidR="00A273AB" w:rsidRPr="00FC25CE" w:rsidRDefault="008A3551" w:rsidP="00DF7C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A273AB"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73AB"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____________________________________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273AB"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принято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3AB"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A273AB" w:rsidRPr="00FC5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r w:rsidR="00A273A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</w:t>
      </w:r>
      <w:r w:rsidR="00A273AB" w:rsidRPr="00FC51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B6982A2" w14:textId="77777777" w:rsidR="00A273AB" w:rsidRPr="00FC51EE" w:rsidRDefault="00A273AB" w:rsidP="00A2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аналогичной поддержки (поддержки, </w:t>
      </w:r>
      <w:proofErr w:type="gramStart"/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C55691" w14:textId="0FF63CB1" w:rsidR="00A273AB" w:rsidRPr="00FC25CE" w:rsidRDefault="008A3551" w:rsidP="00A27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273AB"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73AB"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нформация, указанная в настоящей заявке и документах, приложенных к ней, является достоверной и _________________________________ несет ответственность в установленном порядке в случае установления ее недостоверности;</w:t>
      </w:r>
    </w:p>
    <w:p w14:paraId="2296F116" w14:textId="60A6FECB" w:rsidR="00A273AB" w:rsidRDefault="008A3551" w:rsidP="00A273A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73AB">
        <w:rPr>
          <w:rFonts w:ascii="Times New Roman" w:hAnsi="Times New Roman" w:cs="Times New Roman"/>
          <w:sz w:val="24"/>
          <w:szCs w:val="24"/>
        </w:rPr>
        <w:t>.4.</w:t>
      </w:r>
      <w:r w:rsidR="00A273AB" w:rsidRPr="00106252">
        <w:rPr>
          <w:rFonts w:ascii="Times New Roman" w:hAnsi="Times New Roman" w:cs="Times New Roman"/>
          <w:sz w:val="24"/>
          <w:szCs w:val="24"/>
        </w:rPr>
        <w:t xml:space="preserve"> </w:t>
      </w:r>
      <w:r w:rsidR="00DF7CED">
        <w:rPr>
          <w:rFonts w:ascii="Times New Roman" w:hAnsi="Times New Roman" w:cs="Times New Roman"/>
          <w:sz w:val="24"/>
          <w:szCs w:val="24"/>
        </w:rPr>
        <w:t>В</w:t>
      </w:r>
      <w:r w:rsidR="00A273AB">
        <w:rPr>
          <w:rFonts w:ascii="Times New Roman" w:hAnsi="Times New Roman" w:cs="Times New Roman"/>
          <w:sz w:val="24"/>
          <w:szCs w:val="24"/>
        </w:rPr>
        <w:t xml:space="preserve"> </w:t>
      </w:r>
      <w:r w:rsidR="00A273AB" w:rsidRPr="00FC25CE">
        <w:rPr>
          <w:rFonts w:ascii="Times New Roman" w:hAnsi="Times New Roman" w:cs="Times New Roman"/>
          <w:sz w:val="24"/>
          <w:szCs w:val="24"/>
        </w:rPr>
        <w:t>отношении ____________________________________</w:t>
      </w:r>
      <w:r w:rsidR="00A273AB">
        <w:rPr>
          <w:rFonts w:ascii="Times New Roman" w:hAnsi="Times New Roman" w:cs="Times New Roman"/>
          <w:sz w:val="24"/>
          <w:szCs w:val="24"/>
        </w:rPr>
        <w:t xml:space="preserve">________  </w:t>
      </w:r>
      <w:r w:rsidR="00A273AB" w:rsidRPr="00106252">
        <w:rPr>
          <w:rFonts w:ascii="Times New Roman" w:hAnsi="Times New Roman" w:cs="Times New Roman"/>
          <w:sz w:val="24"/>
          <w:szCs w:val="24"/>
        </w:rPr>
        <w:t xml:space="preserve">отсутствует </w:t>
      </w:r>
    </w:p>
    <w:p w14:paraId="13ABAEF0" w14:textId="77777777" w:rsidR="00A273AB" w:rsidRPr="00FC51EE" w:rsidRDefault="00A273AB" w:rsidP="00A27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</w:t>
      </w:r>
      <w:r w:rsidRPr="00FC51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C62EDC7" w14:textId="312F01CF" w:rsidR="00A273AB" w:rsidRPr="00106252" w:rsidRDefault="00A273AB" w:rsidP="00A273A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C51EE">
        <w:rPr>
          <w:rFonts w:ascii="Times New Roman" w:hAnsi="Times New Roman" w:cs="Times New Roman"/>
          <w:sz w:val="24"/>
          <w:szCs w:val="24"/>
        </w:rPr>
        <w:t xml:space="preserve">просроченная </w:t>
      </w:r>
      <w:r w:rsidRPr="00106252">
        <w:rPr>
          <w:rFonts w:ascii="Times New Roman" w:hAnsi="Times New Roman" w:cs="Times New Roman"/>
          <w:sz w:val="24"/>
          <w:szCs w:val="24"/>
        </w:rPr>
        <w:t xml:space="preserve">задолженность по возврату в бюджет </w:t>
      </w:r>
      <w:r w:rsidR="008B09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B0941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8B094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06252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proofErr w:type="gramStart"/>
      <w:r w:rsidRPr="0010625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0625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иная просроченная задолженность перед бюджетом Сахалинской области;</w:t>
      </w:r>
    </w:p>
    <w:p w14:paraId="3A48B4CC" w14:textId="159D0114" w:rsidR="00A273AB" w:rsidRDefault="008A3551" w:rsidP="00A27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73AB">
        <w:rPr>
          <w:rFonts w:ascii="Times New Roman" w:hAnsi="Times New Roman" w:cs="Times New Roman"/>
          <w:sz w:val="24"/>
          <w:szCs w:val="24"/>
        </w:rPr>
        <w:t>.5.</w:t>
      </w:r>
      <w:r w:rsidR="00A273AB" w:rsidRPr="00515C37">
        <w:rPr>
          <w:rFonts w:ascii="Times New Roman" w:hAnsi="Times New Roman" w:cs="Times New Roman"/>
          <w:sz w:val="24"/>
          <w:szCs w:val="24"/>
        </w:rPr>
        <w:t xml:space="preserve"> </w:t>
      </w:r>
      <w:r w:rsidR="00DF7CED">
        <w:rPr>
          <w:rFonts w:ascii="Times New Roman" w:hAnsi="Times New Roman" w:cs="Times New Roman"/>
          <w:sz w:val="24"/>
          <w:szCs w:val="24"/>
        </w:rPr>
        <w:t>В</w:t>
      </w:r>
      <w:r w:rsidR="00A273AB">
        <w:rPr>
          <w:rFonts w:ascii="Times New Roman" w:hAnsi="Times New Roman" w:cs="Times New Roman"/>
          <w:sz w:val="24"/>
          <w:szCs w:val="24"/>
        </w:rPr>
        <w:t xml:space="preserve"> </w:t>
      </w:r>
      <w:r w:rsidR="00A273AB" w:rsidRPr="00FC25CE">
        <w:rPr>
          <w:rFonts w:ascii="Times New Roman" w:hAnsi="Times New Roman" w:cs="Times New Roman"/>
          <w:sz w:val="24"/>
          <w:szCs w:val="24"/>
        </w:rPr>
        <w:t>отношении ____________________________________</w:t>
      </w:r>
      <w:r w:rsidR="00A273AB">
        <w:rPr>
          <w:rFonts w:ascii="Times New Roman" w:hAnsi="Times New Roman" w:cs="Times New Roman"/>
          <w:sz w:val="24"/>
          <w:szCs w:val="24"/>
        </w:rPr>
        <w:t>_________</w:t>
      </w:r>
      <w:r w:rsidR="00A273AB" w:rsidRPr="00FC25CE">
        <w:rPr>
          <w:rFonts w:ascii="Times New Roman" w:hAnsi="Times New Roman" w:cs="Times New Roman"/>
          <w:sz w:val="24"/>
          <w:szCs w:val="24"/>
        </w:rPr>
        <w:t xml:space="preserve"> </w:t>
      </w:r>
      <w:r w:rsidR="00A273AB">
        <w:rPr>
          <w:rFonts w:ascii="Times New Roman" w:hAnsi="Times New Roman" w:cs="Times New Roman"/>
          <w:sz w:val="24"/>
          <w:szCs w:val="24"/>
        </w:rPr>
        <w:t xml:space="preserve">отсутствует </w:t>
      </w:r>
    </w:p>
    <w:p w14:paraId="124CD738" w14:textId="77777777" w:rsidR="00A273AB" w:rsidRPr="00CD07AE" w:rsidRDefault="00A273AB" w:rsidP="00A27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</w:t>
      </w:r>
      <w:r w:rsidRPr="00CD07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8E94268" w14:textId="77777777" w:rsidR="00A273AB" w:rsidRDefault="00A273AB" w:rsidP="00A2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52">
        <w:rPr>
          <w:rFonts w:ascii="Times New Roman" w:hAnsi="Times New Roman" w:cs="Times New Roman"/>
          <w:sz w:val="24"/>
          <w:szCs w:val="24"/>
        </w:rPr>
        <w:t>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</w:p>
    <w:p w14:paraId="17A55910" w14:textId="68CCA0D8" w:rsidR="00A273AB" w:rsidRPr="00EC4965" w:rsidRDefault="008A3551" w:rsidP="00A273A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73AB"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одписывая данную заявку на участие в конкурсном отборе даю согласие</w:t>
      </w:r>
      <w:proofErr w:type="gramEnd"/>
      <w:r w:rsidR="00A273AB"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568704" w14:textId="68B2878C" w:rsidR="00A273AB" w:rsidRPr="00EC4965" w:rsidRDefault="00697B7C" w:rsidP="00A273A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273AB"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73AB"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="00A273AB"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обработку, распространение и использование персональных данных, а также иных сведений в отношении _________________________________________, которые необходимы для предоставления </w:t>
      </w:r>
    </w:p>
    <w:p w14:paraId="3B8673E1" w14:textId="77777777" w:rsidR="00A273AB" w:rsidRPr="000E0244" w:rsidRDefault="00A273AB" w:rsidP="00A273A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2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субъекта)</w:t>
      </w:r>
    </w:p>
    <w:p w14:paraId="301846E5" w14:textId="6EA62066" w:rsidR="00A273AB" w:rsidRPr="00EC4965" w:rsidRDefault="00AD5BD7" w:rsidP="00A273A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</w:t>
      </w:r>
      <w:r w:rsidR="00A273AB"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получение из соответствующих органов необходимых документов и информации;</w:t>
      </w:r>
    </w:p>
    <w:p w14:paraId="2E6495F6" w14:textId="24E13C8C" w:rsidR="00A273AB" w:rsidRDefault="00A273AB" w:rsidP="00A273A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7B7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главным распорядителем бюджетных средств </w:t>
      </w:r>
      <w:proofErr w:type="spellStart"/>
      <w:r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органами государственного (муниципального) финансового контроля проверок соблюдения условий, целей и порядка предоставления субсидий.</w:t>
      </w:r>
    </w:p>
    <w:p w14:paraId="23EECA40" w14:textId="77777777" w:rsidR="00A273AB" w:rsidRPr="00FC25CE" w:rsidRDefault="00A273AB" w:rsidP="00AD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приложены следующие документы, составляющие конкурсную заявку, на ________ листах, в том числе (необходимо перечислить все документы, включая настоящую заявку):</w:t>
      </w:r>
    </w:p>
    <w:p w14:paraId="1AD1B3B2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055"/>
        <w:gridCol w:w="1417"/>
      </w:tblGrid>
      <w:tr w:rsidR="00A273AB" w:rsidRPr="00FC25CE" w14:paraId="2EB5259C" w14:textId="77777777" w:rsidTr="00A27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8136" w14:textId="708AA7B9" w:rsidR="00A273AB" w:rsidRPr="00FC25CE" w:rsidRDefault="00DF7CED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4BF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0E3D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A273AB" w:rsidRPr="00FC25CE" w14:paraId="3979B68F" w14:textId="77777777" w:rsidTr="00A27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976D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34EB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132F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3AB" w:rsidRPr="00FC25CE" w14:paraId="0EFF2A94" w14:textId="77777777" w:rsidTr="00A27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68A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6C3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BD61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3AB" w:rsidRPr="00FC25CE" w14:paraId="793DFE5A" w14:textId="77777777" w:rsidTr="00A27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1873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E5D2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6E72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3AB" w:rsidRPr="00FC25CE" w14:paraId="7E79DE44" w14:textId="77777777" w:rsidTr="00A27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4F6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B5B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1AA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50CC0B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086DB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/ __________________</w:t>
      </w:r>
    </w:p>
    <w:p w14:paraId="7132569F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14:paraId="33321483" w14:textId="77777777" w:rsidR="00A273AB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9BE15" w14:textId="77777777" w:rsidR="00A273AB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DF2F6" w14:textId="77777777" w:rsidR="00A273AB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______________________20_____г.</w:t>
      </w:r>
    </w:p>
    <w:p w14:paraId="352E9E36" w14:textId="77777777" w:rsidR="00A273AB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BE940" w14:textId="77777777" w:rsidR="00A273AB" w:rsidRDefault="00A273AB">
      <w:pPr>
        <w:pStyle w:val="ConsPlusNormal"/>
        <w:jc w:val="right"/>
        <w:outlineLvl w:val="1"/>
      </w:pPr>
    </w:p>
    <w:p w14:paraId="5F0389D6" w14:textId="77777777" w:rsidR="00A273AB" w:rsidRDefault="00A273AB">
      <w:pPr>
        <w:pStyle w:val="ConsPlusNormal"/>
        <w:jc w:val="right"/>
        <w:outlineLvl w:val="1"/>
      </w:pPr>
    </w:p>
    <w:p w14:paraId="7635E62F" w14:textId="77777777" w:rsidR="00AD5BD7" w:rsidRDefault="00AD5BD7">
      <w:pPr>
        <w:pStyle w:val="ConsPlusNormal"/>
        <w:jc w:val="right"/>
        <w:outlineLvl w:val="1"/>
      </w:pPr>
    </w:p>
    <w:p w14:paraId="0CCC7FF4" w14:textId="77777777" w:rsidR="00AD5BD7" w:rsidRDefault="00AD5BD7">
      <w:pPr>
        <w:pStyle w:val="ConsPlusNormal"/>
        <w:jc w:val="right"/>
        <w:outlineLvl w:val="1"/>
      </w:pPr>
    </w:p>
    <w:p w14:paraId="2AF53758" w14:textId="77777777" w:rsidR="00AD5BD7" w:rsidRDefault="00AD5BD7">
      <w:pPr>
        <w:pStyle w:val="ConsPlusNormal"/>
        <w:jc w:val="right"/>
        <w:outlineLvl w:val="1"/>
      </w:pPr>
    </w:p>
    <w:sectPr w:rsidR="00AD5BD7" w:rsidSect="00697B7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6DED" w14:textId="77777777" w:rsidR="00F74580" w:rsidRDefault="00F74580" w:rsidP="00697B7C">
      <w:pPr>
        <w:spacing w:after="0" w:line="240" w:lineRule="auto"/>
      </w:pPr>
      <w:r>
        <w:separator/>
      </w:r>
    </w:p>
  </w:endnote>
  <w:endnote w:type="continuationSeparator" w:id="0">
    <w:p w14:paraId="675663F5" w14:textId="77777777" w:rsidR="00F74580" w:rsidRDefault="00F74580" w:rsidP="0069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96A73" w14:textId="77777777" w:rsidR="00F74580" w:rsidRDefault="00F74580" w:rsidP="00697B7C">
      <w:pPr>
        <w:spacing w:after="0" w:line="240" w:lineRule="auto"/>
      </w:pPr>
      <w:r>
        <w:separator/>
      </w:r>
    </w:p>
  </w:footnote>
  <w:footnote w:type="continuationSeparator" w:id="0">
    <w:p w14:paraId="7B5BADFC" w14:textId="77777777" w:rsidR="00F74580" w:rsidRDefault="00F74580" w:rsidP="0069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161424"/>
      <w:docPartObj>
        <w:docPartGallery w:val="Page Numbers (Top of Page)"/>
        <w:docPartUnique/>
      </w:docPartObj>
    </w:sdtPr>
    <w:sdtContent>
      <w:p w14:paraId="3E37C386" w14:textId="77777777" w:rsidR="008C39A6" w:rsidRDefault="008C39A6">
        <w:pPr>
          <w:pStyle w:val="a7"/>
          <w:jc w:val="center"/>
        </w:pPr>
        <w:r w:rsidRPr="00697B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7B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7B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7B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54CCA2" w14:textId="77777777" w:rsidR="008C39A6" w:rsidRDefault="008C39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723208"/>
      <w:docPartObj>
        <w:docPartGallery w:val="Page Numbers (Top of Page)"/>
        <w:docPartUnique/>
      </w:docPartObj>
    </w:sdtPr>
    <w:sdtEndPr/>
    <w:sdtContent>
      <w:p w14:paraId="2CC59CAF" w14:textId="342C3A6A" w:rsidR="00F74580" w:rsidRDefault="00F74580">
        <w:pPr>
          <w:pStyle w:val="a7"/>
          <w:jc w:val="center"/>
        </w:pPr>
        <w:r w:rsidRPr="00697B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7B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7B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39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7B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A50496" w14:textId="77777777" w:rsidR="00F74580" w:rsidRDefault="00F745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34"/>
    <w:multiLevelType w:val="multilevel"/>
    <w:tmpl w:val="9F4C8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137FBB"/>
    <w:multiLevelType w:val="multilevel"/>
    <w:tmpl w:val="EE0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90"/>
    <w:rsid w:val="000003AC"/>
    <w:rsid w:val="00003870"/>
    <w:rsid w:val="0003518F"/>
    <w:rsid w:val="0005244F"/>
    <w:rsid w:val="0005297E"/>
    <w:rsid w:val="000602DC"/>
    <w:rsid w:val="00062F42"/>
    <w:rsid w:val="00071594"/>
    <w:rsid w:val="00074D60"/>
    <w:rsid w:val="00080E81"/>
    <w:rsid w:val="000916A4"/>
    <w:rsid w:val="00097FF0"/>
    <w:rsid w:val="000A2740"/>
    <w:rsid w:val="000B0758"/>
    <w:rsid w:val="000B42AD"/>
    <w:rsid w:val="000C5E38"/>
    <w:rsid w:val="000E0244"/>
    <w:rsid w:val="000F4EA6"/>
    <w:rsid w:val="00106252"/>
    <w:rsid w:val="001128DB"/>
    <w:rsid w:val="001404D1"/>
    <w:rsid w:val="00153AF6"/>
    <w:rsid w:val="00173DA0"/>
    <w:rsid w:val="00175F71"/>
    <w:rsid w:val="001B2730"/>
    <w:rsid w:val="001B53F7"/>
    <w:rsid w:val="001B7179"/>
    <w:rsid w:val="001C5A77"/>
    <w:rsid w:val="001D7917"/>
    <w:rsid w:val="001F0974"/>
    <w:rsid w:val="001F0F0C"/>
    <w:rsid w:val="001F1415"/>
    <w:rsid w:val="001F20DF"/>
    <w:rsid w:val="00204BF5"/>
    <w:rsid w:val="0022037D"/>
    <w:rsid w:val="00223EBA"/>
    <w:rsid w:val="00225F7D"/>
    <w:rsid w:val="00235B58"/>
    <w:rsid w:val="00250C1A"/>
    <w:rsid w:val="002524E8"/>
    <w:rsid w:val="00264A62"/>
    <w:rsid w:val="00274E3F"/>
    <w:rsid w:val="00283556"/>
    <w:rsid w:val="0028495F"/>
    <w:rsid w:val="0028737F"/>
    <w:rsid w:val="002A2B89"/>
    <w:rsid w:val="002A55B9"/>
    <w:rsid w:val="002B4F82"/>
    <w:rsid w:val="002D68D0"/>
    <w:rsid w:val="002E0CA9"/>
    <w:rsid w:val="002E5DCC"/>
    <w:rsid w:val="002F3738"/>
    <w:rsid w:val="002F5053"/>
    <w:rsid w:val="00301829"/>
    <w:rsid w:val="00324063"/>
    <w:rsid w:val="0032454A"/>
    <w:rsid w:val="00335B83"/>
    <w:rsid w:val="00360FDE"/>
    <w:rsid w:val="00365790"/>
    <w:rsid w:val="00390ACB"/>
    <w:rsid w:val="0039435E"/>
    <w:rsid w:val="00395552"/>
    <w:rsid w:val="003D122C"/>
    <w:rsid w:val="003F1009"/>
    <w:rsid w:val="0042046D"/>
    <w:rsid w:val="00443FF0"/>
    <w:rsid w:val="004504B5"/>
    <w:rsid w:val="00457CA3"/>
    <w:rsid w:val="00457E60"/>
    <w:rsid w:val="00477705"/>
    <w:rsid w:val="004846BA"/>
    <w:rsid w:val="00487073"/>
    <w:rsid w:val="00491487"/>
    <w:rsid w:val="004C0907"/>
    <w:rsid w:val="004C3BF0"/>
    <w:rsid w:val="004E0476"/>
    <w:rsid w:val="004E10AF"/>
    <w:rsid w:val="00513A28"/>
    <w:rsid w:val="00515C37"/>
    <w:rsid w:val="00522D16"/>
    <w:rsid w:val="005273F0"/>
    <w:rsid w:val="00541435"/>
    <w:rsid w:val="00560119"/>
    <w:rsid w:val="00566AC9"/>
    <w:rsid w:val="00570F1E"/>
    <w:rsid w:val="005732A6"/>
    <w:rsid w:val="00576E54"/>
    <w:rsid w:val="005800A5"/>
    <w:rsid w:val="005A36C4"/>
    <w:rsid w:val="005A6D78"/>
    <w:rsid w:val="005C156F"/>
    <w:rsid w:val="005C1AC5"/>
    <w:rsid w:val="005C7EEA"/>
    <w:rsid w:val="005E39EF"/>
    <w:rsid w:val="005F0A4B"/>
    <w:rsid w:val="005F758D"/>
    <w:rsid w:val="0061279A"/>
    <w:rsid w:val="0061469F"/>
    <w:rsid w:val="00622878"/>
    <w:rsid w:val="00656008"/>
    <w:rsid w:val="0066073C"/>
    <w:rsid w:val="00672CF9"/>
    <w:rsid w:val="00681B08"/>
    <w:rsid w:val="00685F9F"/>
    <w:rsid w:val="006947A7"/>
    <w:rsid w:val="00697B7C"/>
    <w:rsid w:val="006A732E"/>
    <w:rsid w:val="006B051E"/>
    <w:rsid w:val="006C0D9D"/>
    <w:rsid w:val="006E78B3"/>
    <w:rsid w:val="006F3DED"/>
    <w:rsid w:val="0071351B"/>
    <w:rsid w:val="007208FE"/>
    <w:rsid w:val="00730ED4"/>
    <w:rsid w:val="007340EC"/>
    <w:rsid w:val="0075162C"/>
    <w:rsid w:val="007610CC"/>
    <w:rsid w:val="00767CE3"/>
    <w:rsid w:val="00772B64"/>
    <w:rsid w:val="007A4CC4"/>
    <w:rsid w:val="007C15E3"/>
    <w:rsid w:val="007D70E7"/>
    <w:rsid w:val="007E646F"/>
    <w:rsid w:val="007F5018"/>
    <w:rsid w:val="007F7B6C"/>
    <w:rsid w:val="008011A1"/>
    <w:rsid w:val="00817244"/>
    <w:rsid w:val="008175DD"/>
    <w:rsid w:val="00831BA5"/>
    <w:rsid w:val="008368C8"/>
    <w:rsid w:val="00836995"/>
    <w:rsid w:val="00851E00"/>
    <w:rsid w:val="00855FE3"/>
    <w:rsid w:val="00861946"/>
    <w:rsid w:val="00890453"/>
    <w:rsid w:val="00894214"/>
    <w:rsid w:val="008A16C0"/>
    <w:rsid w:val="008A3551"/>
    <w:rsid w:val="008A5D93"/>
    <w:rsid w:val="008A6472"/>
    <w:rsid w:val="008A7773"/>
    <w:rsid w:val="008B0941"/>
    <w:rsid w:val="008C38FC"/>
    <w:rsid w:val="008C39A6"/>
    <w:rsid w:val="008D0F72"/>
    <w:rsid w:val="008E32A7"/>
    <w:rsid w:val="008F3C1D"/>
    <w:rsid w:val="00907AF2"/>
    <w:rsid w:val="00913C95"/>
    <w:rsid w:val="0092704E"/>
    <w:rsid w:val="00931960"/>
    <w:rsid w:val="00934FEB"/>
    <w:rsid w:val="0094466A"/>
    <w:rsid w:val="0095472C"/>
    <w:rsid w:val="00976924"/>
    <w:rsid w:val="0098109C"/>
    <w:rsid w:val="00982C1E"/>
    <w:rsid w:val="009C398D"/>
    <w:rsid w:val="009C7C98"/>
    <w:rsid w:val="009E258D"/>
    <w:rsid w:val="009F4DB1"/>
    <w:rsid w:val="00A06BE3"/>
    <w:rsid w:val="00A12189"/>
    <w:rsid w:val="00A12261"/>
    <w:rsid w:val="00A12E93"/>
    <w:rsid w:val="00A17C89"/>
    <w:rsid w:val="00A273AB"/>
    <w:rsid w:val="00A307AD"/>
    <w:rsid w:val="00A42EBC"/>
    <w:rsid w:val="00A57CEE"/>
    <w:rsid w:val="00A80007"/>
    <w:rsid w:val="00A93D07"/>
    <w:rsid w:val="00AA134C"/>
    <w:rsid w:val="00AA7729"/>
    <w:rsid w:val="00AB30A5"/>
    <w:rsid w:val="00AB6896"/>
    <w:rsid w:val="00AD4A99"/>
    <w:rsid w:val="00AD5BD7"/>
    <w:rsid w:val="00AE7C68"/>
    <w:rsid w:val="00AF17E4"/>
    <w:rsid w:val="00AF45D1"/>
    <w:rsid w:val="00B03715"/>
    <w:rsid w:val="00B264AF"/>
    <w:rsid w:val="00B435D1"/>
    <w:rsid w:val="00B54168"/>
    <w:rsid w:val="00B54B64"/>
    <w:rsid w:val="00B558C0"/>
    <w:rsid w:val="00B70378"/>
    <w:rsid w:val="00B74953"/>
    <w:rsid w:val="00B77FF8"/>
    <w:rsid w:val="00B96820"/>
    <w:rsid w:val="00BA1BEB"/>
    <w:rsid w:val="00BA226E"/>
    <w:rsid w:val="00BA2F8E"/>
    <w:rsid w:val="00BC359C"/>
    <w:rsid w:val="00BC63BC"/>
    <w:rsid w:val="00BF5D85"/>
    <w:rsid w:val="00C04391"/>
    <w:rsid w:val="00C12292"/>
    <w:rsid w:val="00C14315"/>
    <w:rsid w:val="00C15BA6"/>
    <w:rsid w:val="00C35FDE"/>
    <w:rsid w:val="00C36BDA"/>
    <w:rsid w:val="00C43CC7"/>
    <w:rsid w:val="00C45E19"/>
    <w:rsid w:val="00C52555"/>
    <w:rsid w:val="00C628DD"/>
    <w:rsid w:val="00C84AE8"/>
    <w:rsid w:val="00C8620A"/>
    <w:rsid w:val="00CA0941"/>
    <w:rsid w:val="00CA53DC"/>
    <w:rsid w:val="00CC7C2F"/>
    <w:rsid w:val="00CD07AE"/>
    <w:rsid w:val="00CD4613"/>
    <w:rsid w:val="00CE2297"/>
    <w:rsid w:val="00CF1716"/>
    <w:rsid w:val="00CF1BCA"/>
    <w:rsid w:val="00D16088"/>
    <w:rsid w:val="00D16DFA"/>
    <w:rsid w:val="00D25E90"/>
    <w:rsid w:val="00D302F1"/>
    <w:rsid w:val="00D454FE"/>
    <w:rsid w:val="00D53C79"/>
    <w:rsid w:val="00D74BBF"/>
    <w:rsid w:val="00D77E20"/>
    <w:rsid w:val="00D808F8"/>
    <w:rsid w:val="00D80B91"/>
    <w:rsid w:val="00D8775F"/>
    <w:rsid w:val="00DA7A50"/>
    <w:rsid w:val="00DB7339"/>
    <w:rsid w:val="00DE4DD2"/>
    <w:rsid w:val="00DE630C"/>
    <w:rsid w:val="00DF0302"/>
    <w:rsid w:val="00DF7ABF"/>
    <w:rsid w:val="00DF7CED"/>
    <w:rsid w:val="00E14542"/>
    <w:rsid w:val="00E27E35"/>
    <w:rsid w:val="00E369F4"/>
    <w:rsid w:val="00E529E5"/>
    <w:rsid w:val="00E55C44"/>
    <w:rsid w:val="00E672AE"/>
    <w:rsid w:val="00E7613C"/>
    <w:rsid w:val="00E801B8"/>
    <w:rsid w:val="00E91A03"/>
    <w:rsid w:val="00EB7CF4"/>
    <w:rsid w:val="00EC4965"/>
    <w:rsid w:val="00EF00CA"/>
    <w:rsid w:val="00EF56FD"/>
    <w:rsid w:val="00F07BAD"/>
    <w:rsid w:val="00F15AC4"/>
    <w:rsid w:val="00F36758"/>
    <w:rsid w:val="00F40320"/>
    <w:rsid w:val="00F41B0A"/>
    <w:rsid w:val="00F53D33"/>
    <w:rsid w:val="00F6125E"/>
    <w:rsid w:val="00F70014"/>
    <w:rsid w:val="00F72F41"/>
    <w:rsid w:val="00F74580"/>
    <w:rsid w:val="00F80B1A"/>
    <w:rsid w:val="00F82F68"/>
    <w:rsid w:val="00F8499E"/>
    <w:rsid w:val="00F85D59"/>
    <w:rsid w:val="00F86768"/>
    <w:rsid w:val="00FC25CE"/>
    <w:rsid w:val="00FC51EE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84C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A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68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AD4A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9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B7C"/>
  </w:style>
  <w:style w:type="paragraph" w:styleId="a9">
    <w:name w:val="footer"/>
    <w:basedOn w:val="a"/>
    <w:link w:val="aa"/>
    <w:uiPriority w:val="99"/>
    <w:unhideWhenUsed/>
    <w:rsid w:val="0069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B7C"/>
  </w:style>
  <w:style w:type="character" w:styleId="ab">
    <w:name w:val="page number"/>
    <w:basedOn w:val="a0"/>
    <w:rsid w:val="00443FF0"/>
  </w:style>
  <w:style w:type="paragraph" w:styleId="ac">
    <w:name w:val="List Paragraph"/>
    <w:basedOn w:val="a"/>
    <w:uiPriority w:val="34"/>
    <w:qFormat/>
    <w:rsid w:val="00DE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A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68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AD4A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9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B7C"/>
  </w:style>
  <w:style w:type="paragraph" w:styleId="a9">
    <w:name w:val="footer"/>
    <w:basedOn w:val="a"/>
    <w:link w:val="aa"/>
    <w:uiPriority w:val="99"/>
    <w:unhideWhenUsed/>
    <w:rsid w:val="0069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B7C"/>
  </w:style>
  <w:style w:type="character" w:styleId="ab">
    <w:name w:val="page number"/>
    <w:basedOn w:val="a0"/>
    <w:rsid w:val="00443FF0"/>
  </w:style>
  <w:style w:type="paragraph" w:styleId="ac">
    <w:name w:val="List Paragraph"/>
    <w:basedOn w:val="a"/>
    <w:uiPriority w:val="34"/>
    <w:qFormat/>
    <w:rsid w:val="00DE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DFBE2F48027A425F88131A2C002242E385428727ED6FFEFAC8B346E8D65EE4288271779700C8BD52B1DB4909CC56E0711AF35AD2DE320B3EB3k7e0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DFBE2F48027A425F88131A2C002242E385428727ED6FFEFAC8B346E8D65EE4288271779700C8BD52B1DB4909CC56E0711AF35AD2DE320B3EB3k7e0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kh-korsakov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A9E5-78EE-4CC3-95D8-498AF094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4386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Sfrp Aso</dc:creator>
  <cp:lastModifiedBy>Анастасия Александровна Чуйкина</cp:lastModifiedBy>
  <cp:revision>2</cp:revision>
  <cp:lastPrinted>2020-10-27T05:20:00Z</cp:lastPrinted>
  <dcterms:created xsi:type="dcterms:W3CDTF">2020-11-05T05:25:00Z</dcterms:created>
  <dcterms:modified xsi:type="dcterms:W3CDTF">2020-11-05T05:25:00Z</dcterms:modified>
</cp:coreProperties>
</file>