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2066925"/>
            <wp:effectExtent l="0" t="0" r="9525" b="9525"/>
            <wp:docPr id="1" name="Рисунок 1" descr="Глава мниципального образования постановл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а мниципального образования постановление ц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2066925"/>
                    </a:xfrm>
                    <a:prstGeom prst="rect">
                      <a:avLst/>
                    </a:prstGeom>
                    <a:noFill/>
                    <a:ln>
                      <a:noFill/>
                    </a:ln>
                  </pic:spPr>
                </pic:pic>
              </a:graphicData>
            </a:graphic>
          </wp:inline>
        </w:drawing>
      </w:r>
    </w:p>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u w:val="single"/>
          <w:lang w:eastAsia="ru-RU"/>
        </w:rPr>
      </w:pPr>
      <w:r w:rsidRPr="004D0B23">
        <w:rPr>
          <w:rFonts w:ascii="Times New Roman" w:eastAsia="Times New Roman" w:hAnsi="Times New Roman" w:cs="Times New Roman"/>
          <w:sz w:val="24"/>
          <w:szCs w:val="24"/>
          <w:lang w:eastAsia="ru-RU"/>
        </w:rPr>
        <w:t xml:space="preserve">От   </w:t>
      </w:r>
      <w:r w:rsidRPr="004D0B23">
        <w:rPr>
          <w:rFonts w:ascii="Times New Roman" w:eastAsia="Times New Roman" w:hAnsi="Times New Roman" w:cs="Times New Roman"/>
          <w:sz w:val="24"/>
          <w:szCs w:val="24"/>
          <w:u w:val="single"/>
          <w:lang w:eastAsia="ru-RU"/>
        </w:rPr>
        <w:t>20.11.2012</w:t>
      </w:r>
      <w:r w:rsidRPr="004D0B23">
        <w:rPr>
          <w:rFonts w:ascii="Times New Roman" w:eastAsia="Times New Roman" w:hAnsi="Times New Roman" w:cs="Times New Roman"/>
          <w:sz w:val="24"/>
          <w:szCs w:val="24"/>
          <w:lang w:eastAsia="ru-RU"/>
        </w:rPr>
        <w:t xml:space="preserve">   №   </w:t>
      </w:r>
      <w:r w:rsidRPr="004D0B23">
        <w:rPr>
          <w:rFonts w:ascii="Times New Roman" w:eastAsia="Times New Roman" w:hAnsi="Times New Roman" w:cs="Times New Roman"/>
          <w:sz w:val="24"/>
          <w:szCs w:val="24"/>
          <w:u w:val="single"/>
          <w:lang w:eastAsia="ru-RU"/>
        </w:rPr>
        <w:t>1420</w:t>
      </w:r>
    </w:p>
    <w:p w:rsidR="004D0B23" w:rsidRPr="004D0B23" w:rsidRDefault="004D0B23" w:rsidP="004D0B23">
      <w:pPr>
        <w:spacing w:after="0" w:line="240" w:lineRule="auto"/>
        <w:rPr>
          <w:rFonts w:ascii="Times New Roman" w:eastAsia="Times New Roman" w:hAnsi="Times New Roman" w:cs="Times New Roman"/>
          <w:b/>
          <w:sz w:val="24"/>
          <w:szCs w:val="24"/>
          <w:lang w:eastAsia="ru-RU"/>
        </w:rPr>
      </w:pPr>
    </w:p>
    <w:tbl>
      <w:tblPr>
        <w:tblW w:w="0" w:type="auto"/>
        <w:tblLayout w:type="fixed"/>
        <w:tblLook w:val="0000" w:firstRow="0" w:lastRow="0" w:firstColumn="0" w:lastColumn="0" w:noHBand="0" w:noVBand="0"/>
      </w:tblPr>
      <w:tblGrid>
        <w:gridCol w:w="4341"/>
      </w:tblGrid>
      <w:tr w:rsidR="004D0B23" w:rsidRPr="004D0B23" w:rsidTr="00924233">
        <w:tblPrEx>
          <w:tblCellMar>
            <w:top w:w="0" w:type="dxa"/>
            <w:bottom w:w="0" w:type="dxa"/>
          </w:tblCellMar>
        </w:tblPrEx>
        <w:trPr>
          <w:trHeight w:val="355"/>
        </w:trPr>
        <w:tc>
          <w:tcPr>
            <w:tcW w:w="4341" w:type="dxa"/>
          </w:tcPr>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Об утверждении муниципальной целевой программы «Поддержка учителей общеобразовательных </w:t>
            </w:r>
            <w:proofErr w:type="spellStart"/>
            <w:r w:rsidRPr="004D0B23">
              <w:rPr>
                <w:rFonts w:ascii="Times New Roman" w:eastAsia="Times New Roman" w:hAnsi="Times New Roman" w:cs="Times New Roman"/>
                <w:sz w:val="24"/>
                <w:szCs w:val="24"/>
                <w:lang w:eastAsia="ru-RU"/>
              </w:rPr>
              <w:t>учре</w:t>
            </w:r>
            <w:proofErr w:type="gramStart"/>
            <w:r w:rsidRPr="004D0B23">
              <w:rPr>
                <w:rFonts w:ascii="Times New Roman" w:eastAsia="Times New Roman" w:hAnsi="Times New Roman" w:cs="Times New Roman"/>
                <w:sz w:val="24"/>
                <w:szCs w:val="24"/>
                <w:lang w:eastAsia="ru-RU"/>
              </w:rPr>
              <w:t>ж</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дений</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при ипотечном жилищном кредитовании на 2012-2014 годы»</w:t>
            </w:r>
          </w:p>
          <w:p w:rsidR="004D0B23" w:rsidRPr="004D0B23" w:rsidRDefault="004D0B23" w:rsidP="004D0B23">
            <w:pPr>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p>
          <w:p w:rsidR="004D0B23" w:rsidRPr="004D0B23" w:rsidRDefault="004D0B23" w:rsidP="004D0B23">
            <w:pPr>
              <w:spacing w:after="120" w:line="240" w:lineRule="auto"/>
              <w:rPr>
                <w:rFonts w:ascii="Times New Roman" w:eastAsia="Times New Roman" w:hAnsi="Times New Roman" w:cs="Times New Roman"/>
                <w:sz w:val="24"/>
                <w:szCs w:val="24"/>
                <w:lang w:eastAsia="ru-RU"/>
              </w:rPr>
            </w:pPr>
          </w:p>
        </w:tc>
      </w:tr>
    </w:tbl>
    <w:p w:rsidR="004D0B23" w:rsidRPr="004D0B23" w:rsidRDefault="004D0B23" w:rsidP="004D0B23">
      <w:pPr>
        <w:spacing w:after="0" w:line="240" w:lineRule="auto"/>
        <w:ind w:firstLine="720"/>
        <w:jc w:val="both"/>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firstLine="720"/>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В целях поддержки учителей общеобразовательных учреждений в решении жилищного вопроса, создания условий по закреплению квалифицированных  специалистов в общеобразовательных учреждениях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ПОСТАНОВЛЯЮ:</w:t>
      </w:r>
    </w:p>
    <w:p w:rsidR="004D0B23" w:rsidRPr="004D0B23" w:rsidRDefault="004D0B23" w:rsidP="004D0B2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1. Утвердить муниципальную целевую программу «Поддержка учителей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при ипотечном жилищном кредитовании на 2012-2014 годы» (прилагается).</w:t>
      </w:r>
    </w:p>
    <w:p w:rsidR="004D0B23" w:rsidRPr="004D0B23" w:rsidRDefault="004D0B23" w:rsidP="004D0B23">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2. Опубликовать настоящее постановление в газете «Восход» и разместить на официальном сайте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в сети «Интернет».</w:t>
      </w: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Мэр</w:t>
      </w: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Л.Б. </w:t>
      </w:r>
      <w:proofErr w:type="spellStart"/>
      <w:r w:rsidRPr="004D0B23">
        <w:rPr>
          <w:rFonts w:ascii="Times New Roman" w:eastAsia="Times New Roman" w:hAnsi="Times New Roman" w:cs="Times New Roman"/>
          <w:sz w:val="24"/>
          <w:szCs w:val="24"/>
          <w:lang w:eastAsia="ru-RU"/>
        </w:rPr>
        <w:t>Мудрова</w:t>
      </w:r>
      <w:proofErr w:type="spellEnd"/>
    </w:p>
    <w:p w:rsidR="004D0B23" w:rsidRPr="004D0B23" w:rsidRDefault="004D0B23" w:rsidP="004D0B23">
      <w:pPr>
        <w:spacing w:after="0" w:line="240" w:lineRule="auto"/>
        <w:rPr>
          <w:rFonts w:ascii="Times New Roman" w:eastAsia="Times New Roman" w:hAnsi="Times New Roman" w:cs="Times New Roman"/>
          <w:sz w:val="24"/>
          <w:szCs w:val="24"/>
          <w:lang w:eastAsia="ru-RU"/>
        </w:rPr>
        <w:sectPr w:rsidR="004D0B23" w:rsidRPr="004D0B23">
          <w:headerReference w:type="even" r:id="rId6"/>
          <w:headerReference w:type="default" r:id="rId7"/>
          <w:footerReference w:type="even" r:id="rId8"/>
          <w:footerReference w:type="default" r:id="rId9"/>
          <w:headerReference w:type="first" r:id="rId10"/>
          <w:footerReference w:type="first" r:id="rId11"/>
          <w:pgSz w:w="11906" w:h="16838"/>
          <w:pgMar w:top="1134" w:right="567" w:bottom="851" w:left="1985" w:header="720" w:footer="720" w:gutter="0"/>
          <w:cols w:space="720"/>
        </w:sectPr>
      </w:pPr>
    </w:p>
    <w:p w:rsidR="004D0B23" w:rsidRPr="004D0B23" w:rsidRDefault="004D0B23" w:rsidP="004D0B23">
      <w:pPr>
        <w:spacing w:after="0" w:line="240" w:lineRule="auto"/>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lastRenderedPageBreak/>
        <w:t>УТВЕРЖДЕНА</w:t>
      </w:r>
    </w:p>
    <w:p w:rsidR="004D0B23" w:rsidRPr="004D0B23" w:rsidRDefault="004D0B23" w:rsidP="004D0B23">
      <w:pPr>
        <w:spacing w:after="0" w:line="240" w:lineRule="auto"/>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постановлением мэра </w:t>
      </w:r>
      <w:proofErr w:type="spellStart"/>
      <w:r w:rsidRPr="004D0B23">
        <w:rPr>
          <w:rFonts w:ascii="Times New Roman" w:eastAsia="Times New Roman" w:hAnsi="Times New Roman" w:cs="Times New Roman"/>
          <w:sz w:val="24"/>
          <w:szCs w:val="24"/>
          <w:lang w:eastAsia="ru-RU"/>
        </w:rPr>
        <w:t>Корсаковского</w:t>
      </w:r>
      <w:proofErr w:type="spellEnd"/>
    </w:p>
    <w:p w:rsidR="004D0B23" w:rsidRPr="004D0B23" w:rsidRDefault="004D0B23" w:rsidP="004D0B23">
      <w:pPr>
        <w:spacing w:after="0" w:line="240" w:lineRule="auto"/>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spacing w:after="0" w:line="240" w:lineRule="auto"/>
        <w:jc w:val="right"/>
        <w:rPr>
          <w:rFonts w:ascii="Times New Roman" w:eastAsia="Times New Roman" w:hAnsi="Times New Roman" w:cs="Times New Roman"/>
          <w:sz w:val="24"/>
          <w:szCs w:val="24"/>
          <w:u w:val="single"/>
          <w:lang w:eastAsia="ru-RU"/>
        </w:rPr>
      </w:pPr>
      <w:r w:rsidRPr="004D0B23">
        <w:rPr>
          <w:rFonts w:ascii="Times New Roman" w:eastAsia="Times New Roman" w:hAnsi="Times New Roman" w:cs="Times New Roman"/>
          <w:sz w:val="24"/>
          <w:szCs w:val="24"/>
          <w:lang w:eastAsia="ru-RU"/>
        </w:rPr>
        <w:t xml:space="preserve">от   </w:t>
      </w:r>
      <w:r w:rsidRPr="004D0B23">
        <w:rPr>
          <w:rFonts w:ascii="Times New Roman" w:eastAsia="Times New Roman" w:hAnsi="Times New Roman" w:cs="Times New Roman"/>
          <w:sz w:val="24"/>
          <w:szCs w:val="24"/>
          <w:u w:val="single"/>
          <w:lang w:eastAsia="ru-RU"/>
        </w:rPr>
        <w:t>20.11.2012</w:t>
      </w:r>
      <w:r w:rsidRPr="004D0B23">
        <w:rPr>
          <w:rFonts w:ascii="Times New Roman" w:eastAsia="Times New Roman" w:hAnsi="Times New Roman" w:cs="Times New Roman"/>
          <w:sz w:val="24"/>
          <w:szCs w:val="24"/>
          <w:lang w:eastAsia="ru-RU"/>
        </w:rPr>
        <w:t xml:space="preserve">   №   </w:t>
      </w:r>
      <w:r w:rsidRPr="004D0B23">
        <w:rPr>
          <w:rFonts w:ascii="Times New Roman" w:eastAsia="Times New Roman" w:hAnsi="Times New Roman" w:cs="Times New Roman"/>
          <w:sz w:val="24"/>
          <w:szCs w:val="24"/>
          <w:u w:val="single"/>
          <w:lang w:eastAsia="ru-RU"/>
        </w:rPr>
        <w:t>1420</w:t>
      </w:r>
    </w:p>
    <w:p w:rsidR="004D0B23" w:rsidRPr="004D0B23" w:rsidRDefault="004D0B23" w:rsidP="004D0B23">
      <w:pPr>
        <w:spacing w:after="0" w:line="240" w:lineRule="auto"/>
        <w:jc w:val="right"/>
      </w:pPr>
    </w:p>
    <w:p w:rsidR="004D0B23" w:rsidRPr="004D0B23" w:rsidRDefault="004D0B23" w:rsidP="004D0B23">
      <w:pPr>
        <w:spacing w:after="0" w:line="240" w:lineRule="auto"/>
        <w:jc w:val="center"/>
      </w:pPr>
    </w:p>
    <w:p w:rsidR="004D0B23" w:rsidRPr="004D0B23" w:rsidRDefault="004D0B23" w:rsidP="004D0B23">
      <w:pPr>
        <w:spacing w:after="0" w:line="240" w:lineRule="auto"/>
        <w:jc w:val="cente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4D0B23">
        <w:rPr>
          <w:rFonts w:ascii="Times New Roman" w:eastAsia="Times New Roman" w:hAnsi="Times New Roman" w:cs="Times New Roman"/>
          <w:bCs/>
          <w:sz w:val="24"/>
          <w:szCs w:val="24"/>
          <w:lang w:eastAsia="ru-RU"/>
        </w:rPr>
        <w:t>МУНИЦИПАЛЬНАЯ ЦЕЛЕВАЯ ПРОГРАММА</w:t>
      </w:r>
    </w:p>
    <w:p w:rsidR="004D0B23" w:rsidRPr="004D0B23" w:rsidRDefault="004D0B23" w:rsidP="004D0B23">
      <w:pPr>
        <w:spacing w:after="0" w:line="240" w:lineRule="auto"/>
        <w:contextualSpacing/>
        <w:jc w:val="center"/>
        <w:rPr>
          <w:rFonts w:ascii="Times New Roman" w:eastAsia="Calibri" w:hAnsi="Times New Roman" w:cs="Times New Roman"/>
          <w:sz w:val="24"/>
        </w:rPr>
      </w:pPr>
      <w:r w:rsidRPr="004D0B23">
        <w:rPr>
          <w:rFonts w:ascii="Times New Roman" w:eastAsia="Calibri" w:hAnsi="Times New Roman" w:cs="Times New Roman"/>
          <w:sz w:val="24"/>
        </w:rPr>
        <w:t>«ПОДДЕРЖКА УЧИТЕЛЕЙ ОБЩЕОБРАЗОВАТЕЛЬНЫХ УЧРЕЖДЕНИЙ КОРСАКОВСКОГО ГОРОДСКОГО ОКРУГА ПРИ ИПОТЕЧНОМ ЖИЛИЩНОМ КРЕДИТОВАНИИ НА 2012-2014 ГОДЫ»</w:t>
      </w:r>
    </w:p>
    <w:p w:rsidR="004D0B23" w:rsidRPr="004D0B23" w:rsidRDefault="004D0B23" w:rsidP="004D0B23">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РАЗДЕЛ 1. ПАСПОРТ ПРОГРАММЫ</w:t>
      </w:r>
    </w:p>
    <w:p w:rsidR="004D0B23" w:rsidRPr="004D0B23" w:rsidRDefault="004D0B23" w:rsidP="004D0B23">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670"/>
      </w:tblGrid>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Наименование муниципальной целевой программы</w:t>
            </w:r>
          </w:p>
        </w:tc>
        <w:tc>
          <w:tcPr>
            <w:tcW w:w="5670" w:type="dxa"/>
          </w:tcPr>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«Поддержка учителей общеобразовательных </w:t>
            </w:r>
            <w:proofErr w:type="spellStart"/>
            <w:r w:rsidRPr="004D0B23">
              <w:rPr>
                <w:rFonts w:ascii="Times New Roman" w:eastAsia="Times New Roman" w:hAnsi="Times New Roman" w:cs="Times New Roman"/>
                <w:sz w:val="24"/>
                <w:szCs w:val="24"/>
                <w:lang w:eastAsia="ru-RU"/>
              </w:rPr>
              <w:t>учре</w:t>
            </w:r>
            <w:proofErr w:type="gramStart"/>
            <w:r w:rsidRPr="004D0B23">
              <w:rPr>
                <w:rFonts w:ascii="Times New Roman" w:eastAsia="Times New Roman" w:hAnsi="Times New Roman" w:cs="Times New Roman"/>
                <w:sz w:val="24"/>
                <w:szCs w:val="24"/>
                <w:lang w:eastAsia="ru-RU"/>
              </w:rPr>
              <w:t>ж</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дений</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при ипотечном жилищном кредитовании на 2012-2014 годы» (далее - Программа)</w:t>
            </w:r>
          </w:p>
        </w:tc>
      </w:tr>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Заказчик Программы</w:t>
            </w:r>
          </w:p>
        </w:tc>
        <w:tc>
          <w:tcPr>
            <w:tcW w:w="5670"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Администрация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Разработчик Программы</w:t>
            </w:r>
          </w:p>
        </w:tc>
        <w:tc>
          <w:tcPr>
            <w:tcW w:w="5670"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Цель Программы</w:t>
            </w:r>
          </w:p>
        </w:tc>
        <w:tc>
          <w:tcPr>
            <w:tcW w:w="5670" w:type="dxa"/>
          </w:tcPr>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Поддержка учителей общеобразовательных  </w:t>
            </w:r>
            <w:proofErr w:type="spellStart"/>
            <w:r w:rsidRPr="004D0B23">
              <w:rPr>
                <w:rFonts w:ascii="Times New Roman" w:eastAsia="Times New Roman" w:hAnsi="Times New Roman" w:cs="Times New Roman"/>
                <w:sz w:val="24"/>
                <w:szCs w:val="24"/>
                <w:lang w:eastAsia="ru-RU"/>
              </w:rPr>
              <w:t>учре</w:t>
            </w:r>
            <w:proofErr w:type="gramStart"/>
            <w:r w:rsidRPr="004D0B23">
              <w:rPr>
                <w:rFonts w:ascii="Times New Roman" w:eastAsia="Times New Roman" w:hAnsi="Times New Roman" w:cs="Times New Roman"/>
                <w:sz w:val="24"/>
                <w:szCs w:val="24"/>
                <w:lang w:eastAsia="ru-RU"/>
              </w:rPr>
              <w:t>ж</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дений</w:t>
            </w:r>
            <w:proofErr w:type="spellEnd"/>
            <w:r w:rsidRPr="004D0B23">
              <w:rPr>
                <w:rFonts w:ascii="Times New Roman" w:eastAsia="Times New Roman" w:hAnsi="Times New Roman" w:cs="Times New Roman"/>
                <w:sz w:val="24"/>
                <w:szCs w:val="24"/>
                <w:lang w:eastAsia="ru-RU"/>
              </w:rPr>
              <w:t xml:space="preserve">  в  решении жилищного  вопроса,  создание условий по закреплению квалифицированных специалистов в общеобразовательных учреждениях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Задачи Программы</w:t>
            </w:r>
          </w:p>
        </w:tc>
        <w:tc>
          <w:tcPr>
            <w:tcW w:w="5670" w:type="dxa"/>
          </w:tcPr>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1. Создание  системы   адресной    поддержки учителей общеобразовательных учреждений </w:t>
            </w:r>
            <w:proofErr w:type="spellStart"/>
            <w:r w:rsidRPr="004D0B23">
              <w:rPr>
                <w:rFonts w:ascii="Times New Roman" w:eastAsia="Times New Roman" w:hAnsi="Times New Roman" w:cs="Times New Roman"/>
                <w:sz w:val="24"/>
                <w:szCs w:val="20"/>
                <w:lang w:eastAsia="ru-RU"/>
              </w:rPr>
              <w:t>Корсаковского</w:t>
            </w:r>
            <w:proofErr w:type="spellEnd"/>
            <w:r w:rsidRPr="004D0B23">
              <w:rPr>
                <w:rFonts w:ascii="Times New Roman" w:eastAsia="Times New Roman" w:hAnsi="Times New Roman" w:cs="Times New Roman"/>
                <w:sz w:val="24"/>
                <w:szCs w:val="20"/>
                <w:lang w:eastAsia="ru-RU"/>
              </w:rPr>
              <w:t xml:space="preserve"> городского округа в решении жилищной проблемы.</w:t>
            </w:r>
          </w:p>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2. Обеспечение  привлекательности  работы в общеобразовательных учреждениях.</w:t>
            </w:r>
          </w:p>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3. Формирование финансовых механизмов, обеспечивающих   доступность   приобретения (строительства) жилья учителями </w:t>
            </w:r>
            <w:proofErr w:type="spellStart"/>
            <w:r w:rsidRPr="004D0B23">
              <w:rPr>
                <w:rFonts w:ascii="Times New Roman" w:eastAsia="Times New Roman" w:hAnsi="Times New Roman" w:cs="Times New Roman"/>
                <w:sz w:val="24"/>
                <w:szCs w:val="20"/>
                <w:lang w:eastAsia="ru-RU"/>
              </w:rPr>
              <w:t>общеобразов</w:t>
            </w:r>
            <w:proofErr w:type="gramStart"/>
            <w:r w:rsidRPr="004D0B23">
              <w:rPr>
                <w:rFonts w:ascii="Times New Roman" w:eastAsia="Times New Roman" w:hAnsi="Times New Roman" w:cs="Times New Roman"/>
                <w:sz w:val="24"/>
                <w:szCs w:val="20"/>
                <w:lang w:eastAsia="ru-RU"/>
              </w:rPr>
              <w:t>а</w:t>
            </w:r>
            <w:proofErr w:type="spellEnd"/>
            <w:r w:rsidRPr="004D0B23">
              <w:rPr>
                <w:rFonts w:ascii="Times New Roman" w:eastAsia="Times New Roman" w:hAnsi="Times New Roman" w:cs="Times New Roman"/>
                <w:sz w:val="24"/>
                <w:szCs w:val="20"/>
                <w:lang w:eastAsia="ru-RU"/>
              </w:rPr>
              <w:t>-</w:t>
            </w:r>
            <w:proofErr w:type="gramEnd"/>
            <w:r w:rsidRPr="004D0B23">
              <w:rPr>
                <w:rFonts w:ascii="Times New Roman" w:eastAsia="Times New Roman" w:hAnsi="Times New Roman" w:cs="Times New Roman"/>
                <w:sz w:val="24"/>
                <w:szCs w:val="20"/>
                <w:lang w:eastAsia="ru-RU"/>
              </w:rPr>
              <w:t xml:space="preserve"> тельных учреждений </w:t>
            </w:r>
            <w:proofErr w:type="spellStart"/>
            <w:r w:rsidRPr="004D0B23">
              <w:rPr>
                <w:rFonts w:ascii="Times New Roman" w:eastAsia="Times New Roman" w:hAnsi="Times New Roman" w:cs="Times New Roman"/>
                <w:sz w:val="24"/>
                <w:szCs w:val="20"/>
                <w:lang w:eastAsia="ru-RU"/>
              </w:rPr>
              <w:t>Корсаковского</w:t>
            </w:r>
            <w:proofErr w:type="spellEnd"/>
            <w:r w:rsidRPr="004D0B23">
              <w:rPr>
                <w:rFonts w:ascii="Times New Roman" w:eastAsia="Times New Roman" w:hAnsi="Times New Roman" w:cs="Times New Roman"/>
                <w:sz w:val="24"/>
                <w:szCs w:val="20"/>
                <w:lang w:eastAsia="ru-RU"/>
              </w:rPr>
              <w:t xml:space="preserve"> городского округа</w:t>
            </w:r>
          </w:p>
        </w:tc>
      </w:tr>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Сроки реализации Программы</w:t>
            </w:r>
          </w:p>
        </w:tc>
        <w:tc>
          <w:tcPr>
            <w:tcW w:w="5670"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2012-2014 годы</w:t>
            </w:r>
          </w:p>
        </w:tc>
      </w:tr>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Мероприятия Программы</w:t>
            </w:r>
          </w:p>
        </w:tc>
        <w:tc>
          <w:tcPr>
            <w:tcW w:w="5670" w:type="dxa"/>
          </w:tcPr>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перечень программных мероприятий включены меры нормативно-правового, организационного и   финансового характера, меры по информационному обеспечению мероприятий Программы</w:t>
            </w:r>
          </w:p>
        </w:tc>
      </w:tr>
      <w:tr w:rsidR="004D0B23" w:rsidRPr="004D0B23" w:rsidTr="00924233">
        <w:trPr>
          <w:trHeight w:val="799"/>
        </w:trPr>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Объемы и источники </w:t>
            </w:r>
            <w:proofErr w:type="spellStart"/>
            <w:r w:rsidRPr="004D0B23">
              <w:rPr>
                <w:rFonts w:ascii="Times New Roman" w:eastAsia="Times New Roman" w:hAnsi="Times New Roman" w:cs="Times New Roman"/>
                <w:sz w:val="24"/>
                <w:szCs w:val="24"/>
                <w:lang w:eastAsia="ru-RU"/>
              </w:rPr>
              <w:t>фина</w:t>
            </w:r>
            <w:proofErr w:type="gramStart"/>
            <w:r w:rsidRPr="004D0B23">
              <w:rPr>
                <w:rFonts w:ascii="Times New Roman" w:eastAsia="Times New Roman" w:hAnsi="Times New Roman" w:cs="Times New Roman"/>
                <w:sz w:val="24"/>
                <w:szCs w:val="24"/>
                <w:lang w:eastAsia="ru-RU"/>
              </w:rPr>
              <w:t>н</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сирования</w:t>
            </w:r>
            <w:proofErr w:type="spellEnd"/>
            <w:r w:rsidRPr="004D0B23">
              <w:rPr>
                <w:rFonts w:ascii="Times New Roman" w:eastAsia="Times New Roman" w:hAnsi="Times New Roman" w:cs="Times New Roman"/>
                <w:sz w:val="24"/>
                <w:szCs w:val="24"/>
                <w:lang w:eastAsia="ru-RU"/>
              </w:rPr>
              <w:t xml:space="preserve">    Программы</w:t>
            </w:r>
          </w:p>
        </w:tc>
        <w:tc>
          <w:tcPr>
            <w:tcW w:w="5670" w:type="dxa"/>
          </w:tcPr>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Источниками    финансирования     Программы являются средства федерального,  областного и местного бюджетов</w:t>
            </w:r>
          </w:p>
        </w:tc>
      </w:tr>
      <w:tr w:rsidR="004D0B23" w:rsidRPr="004D0B23" w:rsidTr="00924233">
        <w:trPr>
          <w:trHeight w:val="799"/>
        </w:trPr>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Основание для разработки Программы </w:t>
            </w:r>
          </w:p>
        </w:tc>
        <w:tc>
          <w:tcPr>
            <w:tcW w:w="5670" w:type="dxa"/>
          </w:tcPr>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Программа разработана в целях участия в реализации ведомственной целевой программы «О государственной поддержке учителей </w:t>
            </w:r>
            <w:proofErr w:type="spellStart"/>
            <w:r w:rsidRPr="004D0B23">
              <w:rPr>
                <w:rFonts w:ascii="Times New Roman" w:eastAsia="Times New Roman" w:hAnsi="Times New Roman" w:cs="Times New Roman"/>
                <w:sz w:val="24"/>
                <w:szCs w:val="24"/>
                <w:lang w:eastAsia="ru-RU"/>
              </w:rPr>
              <w:t>общеобраз</w:t>
            </w:r>
            <w:proofErr w:type="gramStart"/>
            <w:r w:rsidRPr="004D0B23">
              <w:rPr>
                <w:rFonts w:ascii="Times New Roman" w:eastAsia="Times New Roman" w:hAnsi="Times New Roman" w:cs="Times New Roman"/>
                <w:sz w:val="24"/>
                <w:szCs w:val="24"/>
                <w:lang w:eastAsia="ru-RU"/>
              </w:rPr>
              <w:t>о</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вательных</w:t>
            </w:r>
            <w:proofErr w:type="spellEnd"/>
            <w:r w:rsidRPr="004D0B23">
              <w:rPr>
                <w:rFonts w:ascii="Times New Roman" w:eastAsia="Times New Roman" w:hAnsi="Times New Roman" w:cs="Times New Roman"/>
                <w:sz w:val="24"/>
                <w:szCs w:val="24"/>
                <w:lang w:eastAsia="ru-RU"/>
              </w:rPr>
              <w:t xml:space="preserve"> учреждений при ипотечном жилищном кредитовании на 2012-2014 годы», утвержденной постановлением Правительства Сахалинской </w:t>
            </w:r>
            <w:r w:rsidRPr="004D0B23">
              <w:rPr>
                <w:rFonts w:ascii="Times New Roman" w:eastAsia="Times New Roman" w:hAnsi="Times New Roman" w:cs="Times New Roman"/>
                <w:sz w:val="24"/>
                <w:szCs w:val="24"/>
                <w:lang w:eastAsia="ru-RU"/>
              </w:rPr>
              <w:lastRenderedPageBreak/>
              <w:t>области от 09.08.2012 № 407</w:t>
            </w:r>
          </w:p>
        </w:tc>
      </w:tr>
      <w:tr w:rsidR="004D0B23" w:rsidRPr="004D0B23" w:rsidTr="00924233">
        <w:trPr>
          <w:trHeight w:val="1108"/>
        </w:trPr>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lastRenderedPageBreak/>
              <w:t xml:space="preserve">Ожидаемые конечные </w:t>
            </w:r>
            <w:proofErr w:type="spellStart"/>
            <w:r w:rsidRPr="004D0B23">
              <w:rPr>
                <w:rFonts w:ascii="Times New Roman" w:eastAsia="Times New Roman" w:hAnsi="Times New Roman" w:cs="Times New Roman"/>
                <w:sz w:val="24"/>
                <w:szCs w:val="24"/>
                <w:lang w:eastAsia="ru-RU"/>
              </w:rPr>
              <w:t>резул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таты реализации Программы</w:t>
            </w:r>
          </w:p>
        </w:tc>
        <w:tc>
          <w:tcPr>
            <w:tcW w:w="5670" w:type="dxa"/>
          </w:tcPr>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Оказание поддержки в приобретении (строител</w:t>
            </w:r>
            <w:proofErr w:type="gramStart"/>
            <w:r w:rsidRPr="004D0B23">
              <w:rPr>
                <w:rFonts w:ascii="Times New Roman" w:eastAsia="Times New Roman" w:hAnsi="Times New Roman" w:cs="Times New Roman"/>
                <w:sz w:val="24"/>
                <w:szCs w:val="24"/>
                <w:lang w:eastAsia="ru-RU"/>
              </w:rPr>
              <w:t>ь-</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стве</w:t>
            </w:r>
            <w:proofErr w:type="spellEnd"/>
            <w:r w:rsidRPr="004D0B23">
              <w:rPr>
                <w:rFonts w:ascii="Times New Roman" w:eastAsia="Times New Roman" w:hAnsi="Times New Roman" w:cs="Times New Roman"/>
                <w:sz w:val="24"/>
                <w:szCs w:val="24"/>
                <w:lang w:eastAsia="ru-RU"/>
              </w:rPr>
              <w:t xml:space="preserve">) жилья с  помощью  ипотечных кредитов не менее 6 учителям общеобразовательных </w:t>
            </w:r>
            <w:proofErr w:type="spellStart"/>
            <w:r w:rsidRPr="004D0B23">
              <w:rPr>
                <w:rFonts w:ascii="Times New Roman" w:eastAsia="Times New Roman" w:hAnsi="Times New Roman" w:cs="Times New Roman"/>
                <w:sz w:val="24"/>
                <w:szCs w:val="24"/>
                <w:lang w:eastAsia="ru-RU"/>
              </w:rPr>
              <w:t>учреж</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дений</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Обеспечение привлекательности работы в бюджетной сфере.</w:t>
            </w:r>
          </w:p>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Укрепление кадрового состава </w:t>
            </w:r>
            <w:proofErr w:type="spellStart"/>
            <w:r w:rsidRPr="004D0B23">
              <w:rPr>
                <w:rFonts w:ascii="Times New Roman" w:eastAsia="Times New Roman" w:hAnsi="Times New Roman" w:cs="Times New Roman"/>
                <w:sz w:val="24"/>
                <w:szCs w:val="24"/>
                <w:lang w:eastAsia="ru-RU"/>
              </w:rPr>
              <w:t>общеобразовател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ных</w:t>
            </w:r>
            <w:proofErr w:type="spellEnd"/>
            <w:r w:rsidRPr="004D0B23">
              <w:rPr>
                <w:rFonts w:ascii="Times New Roman" w:eastAsia="Times New Roman" w:hAnsi="Times New Roman" w:cs="Times New Roman"/>
                <w:sz w:val="24"/>
                <w:szCs w:val="24"/>
                <w:lang w:eastAsia="ru-RU"/>
              </w:rPr>
              <w:t xml:space="preserve">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Закрепление на рабочих местах в </w:t>
            </w:r>
            <w:proofErr w:type="spellStart"/>
            <w:r w:rsidRPr="004D0B23">
              <w:rPr>
                <w:rFonts w:ascii="Times New Roman" w:eastAsia="Times New Roman" w:hAnsi="Times New Roman" w:cs="Times New Roman"/>
                <w:sz w:val="24"/>
                <w:szCs w:val="24"/>
                <w:lang w:eastAsia="ru-RU"/>
              </w:rPr>
              <w:t>общеобраз</w:t>
            </w:r>
            <w:proofErr w:type="gramStart"/>
            <w:r w:rsidRPr="004D0B23">
              <w:rPr>
                <w:rFonts w:ascii="Times New Roman" w:eastAsia="Times New Roman" w:hAnsi="Times New Roman" w:cs="Times New Roman"/>
                <w:sz w:val="24"/>
                <w:szCs w:val="24"/>
                <w:lang w:eastAsia="ru-RU"/>
              </w:rPr>
              <w:t>о</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вательных</w:t>
            </w:r>
            <w:proofErr w:type="spellEnd"/>
            <w:r w:rsidRPr="004D0B23">
              <w:rPr>
                <w:rFonts w:ascii="Times New Roman" w:eastAsia="Times New Roman" w:hAnsi="Times New Roman" w:cs="Times New Roman"/>
                <w:sz w:val="24"/>
                <w:szCs w:val="24"/>
                <w:lang w:eastAsia="ru-RU"/>
              </w:rPr>
              <w:t xml:space="preserve"> учреждениях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не менее 6 учителей</w:t>
            </w:r>
          </w:p>
        </w:tc>
      </w:tr>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Исполнители Программы</w:t>
            </w:r>
          </w:p>
        </w:tc>
        <w:tc>
          <w:tcPr>
            <w:tcW w:w="5670"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c>
          <w:tcPr>
            <w:tcW w:w="3686"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Организация управления и система контроля за </w:t>
            </w:r>
            <w:proofErr w:type="spellStart"/>
            <w:proofErr w:type="gramStart"/>
            <w:r w:rsidRPr="004D0B23">
              <w:rPr>
                <w:rFonts w:ascii="Times New Roman" w:eastAsia="Times New Roman" w:hAnsi="Times New Roman" w:cs="Times New Roman"/>
                <w:sz w:val="24"/>
                <w:szCs w:val="24"/>
                <w:lang w:eastAsia="ru-RU"/>
              </w:rPr>
              <w:t>исполне-нием</w:t>
            </w:r>
            <w:proofErr w:type="spellEnd"/>
            <w:proofErr w:type="gramEnd"/>
            <w:r w:rsidRPr="004D0B23">
              <w:rPr>
                <w:rFonts w:ascii="Times New Roman" w:eastAsia="Times New Roman" w:hAnsi="Times New Roman" w:cs="Times New Roman"/>
                <w:sz w:val="24"/>
                <w:szCs w:val="24"/>
                <w:lang w:eastAsia="ru-RU"/>
              </w:rPr>
              <w:t xml:space="preserve"> Программы</w:t>
            </w:r>
          </w:p>
        </w:tc>
        <w:tc>
          <w:tcPr>
            <w:tcW w:w="5670" w:type="dxa"/>
          </w:tcPr>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4D0B23">
              <w:rPr>
                <w:rFonts w:ascii="Times New Roman" w:eastAsia="Times New Roman" w:hAnsi="Times New Roman" w:cs="Times New Roman"/>
                <w:sz w:val="24"/>
                <w:szCs w:val="24"/>
                <w:lang w:eastAsia="ru-RU"/>
              </w:rPr>
              <w:t>Контроль за</w:t>
            </w:r>
            <w:proofErr w:type="gramEnd"/>
            <w:r w:rsidRPr="004D0B23">
              <w:rPr>
                <w:rFonts w:ascii="Times New Roman" w:eastAsia="Times New Roman" w:hAnsi="Times New Roman" w:cs="Times New Roman"/>
                <w:sz w:val="24"/>
                <w:szCs w:val="24"/>
                <w:lang w:eastAsia="ru-RU"/>
              </w:rPr>
              <w:t xml:space="preserve"> исполнением мероприятий Программы осуществляет администрация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bl>
    <w:p w:rsidR="004D0B23" w:rsidRPr="004D0B23" w:rsidRDefault="004D0B23" w:rsidP="004D0B23">
      <w:pPr>
        <w:autoSpaceDE w:val="0"/>
        <w:autoSpaceDN w:val="0"/>
        <w:adjustRightInd w:val="0"/>
        <w:spacing w:after="0" w:line="240" w:lineRule="auto"/>
        <w:contextualSpacing/>
        <w:outlineLvl w:val="1"/>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РАЗДЕЛ 2. СОДЕРЖАНИЕ ПРОБЛЕМЫ И ОБОСНОВАНИЕ</w:t>
      </w: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НЕОБХОДИМОСТИ ЕЕ РЕШЕНИЯ ПРОГРАММНЫМИ МЕТОДАМИ</w:t>
      </w: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Настоящая Программа направлена на оказание поддержки учителям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нуждающимся в улучшении своих жилищных условий, посредством приобретения (строительства) жилья в собственность данной категории граждан с использованием ипотечного кредита.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Программа предполагает создание организационного и финансово-кредитного механизма оказания поддержки учителям общеобразовательных учреждений в приобретении (строительстве) жилья с использованием ипотечных кредитов.</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В результате проведенного в </w:t>
      </w:r>
      <w:proofErr w:type="spellStart"/>
      <w:r w:rsidRPr="004D0B23">
        <w:rPr>
          <w:rFonts w:ascii="Times New Roman" w:eastAsia="Times New Roman" w:hAnsi="Times New Roman" w:cs="Times New Roman"/>
          <w:sz w:val="24"/>
          <w:szCs w:val="24"/>
          <w:lang w:eastAsia="ru-RU"/>
        </w:rPr>
        <w:t>Корсаковском</w:t>
      </w:r>
      <w:proofErr w:type="spellEnd"/>
      <w:r w:rsidRPr="004D0B23">
        <w:rPr>
          <w:rFonts w:ascii="Times New Roman" w:eastAsia="Times New Roman" w:hAnsi="Times New Roman" w:cs="Times New Roman"/>
          <w:sz w:val="24"/>
          <w:szCs w:val="24"/>
          <w:lang w:eastAsia="ru-RU"/>
        </w:rPr>
        <w:t xml:space="preserve"> городском округе анализа причин, по которым граждане, имеющие профессиональное педагогическое образование, не желают продолжать педагогическую деятельность в общеобразовательных учреждениях, выявлено, что в  большинстве случаев такими причинами являются невысокий уровень доходов и отсутствие перспектив улучшения жилищных условий.            </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В настоящее время вопрос обеспечения привлекательности работы в общеобразовательных учреждениях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и решения жилищного вопроса для данной категории работников является наиболее актуальным. </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В целях оказания поддержки в приобретении (строительстве) жилья с  помощью  ипотечных кредитов учителям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укрепления кадрового состава общеобразовательных учреждений, закрепления на рабочих местах в общеобразовательных учреждениях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молодых учителей разработана настоящая Программа.</w:t>
      </w: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lastRenderedPageBreak/>
        <w:t>РАЗДЕЛ 3. ПРОГРАММНЫЕ МЕРОПРИЯТИЯ</w:t>
      </w: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Реализация мероприятий Программы осуществляется по следующим направлениям:</w:t>
      </w:r>
    </w:p>
    <w:p w:rsidR="004D0B23" w:rsidRPr="004D0B23" w:rsidRDefault="004D0B23" w:rsidP="004D0B2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720"/>
        <w:gridCol w:w="2400"/>
        <w:gridCol w:w="2640"/>
      </w:tblGrid>
      <w:tr w:rsidR="004D0B23" w:rsidRPr="004D0B23" w:rsidTr="00924233">
        <w:trPr>
          <w:trHeight w:val="493"/>
          <w:tblCellSpacing w:w="5" w:type="nil"/>
        </w:trPr>
        <w:tc>
          <w:tcPr>
            <w:tcW w:w="60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r w:rsidRPr="004D0B23">
              <w:rPr>
                <w:rFonts w:ascii="Times New Roman" w:eastAsia="Times New Roman" w:hAnsi="Times New Roman" w:cs="Times New Roman"/>
                <w:sz w:val="24"/>
                <w:szCs w:val="24"/>
                <w:lang w:eastAsia="ru-RU"/>
              </w:rPr>
              <w:br/>
            </w:r>
            <w:proofErr w:type="spellStart"/>
            <w:r w:rsidRPr="004D0B23">
              <w:rPr>
                <w:rFonts w:ascii="Times New Roman" w:eastAsia="Times New Roman" w:hAnsi="Times New Roman" w:cs="Times New Roman"/>
                <w:sz w:val="24"/>
                <w:szCs w:val="24"/>
                <w:lang w:eastAsia="ru-RU"/>
              </w:rPr>
              <w:t>пп</w:t>
            </w:r>
            <w:proofErr w:type="spellEnd"/>
            <w:r w:rsidRPr="004D0B23">
              <w:rPr>
                <w:rFonts w:ascii="Times New Roman" w:eastAsia="Times New Roman" w:hAnsi="Times New Roman" w:cs="Times New Roman"/>
                <w:sz w:val="24"/>
                <w:szCs w:val="24"/>
                <w:lang w:eastAsia="ru-RU"/>
              </w:rPr>
              <w:t>.</w:t>
            </w:r>
          </w:p>
        </w:tc>
        <w:tc>
          <w:tcPr>
            <w:tcW w:w="372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Наименование         </w:t>
            </w:r>
            <w:r w:rsidRPr="004D0B23">
              <w:rPr>
                <w:rFonts w:ascii="Times New Roman" w:eastAsia="Times New Roman" w:hAnsi="Times New Roman" w:cs="Times New Roman"/>
                <w:sz w:val="24"/>
                <w:szCs w:val="24"/>
                <w:lang w:eastAsia="ru-RU"/>
              </w:rPr>
              <w:br/>
              <w:t xml:space="preserve">    основных мероприятий</w:t>
            </w:r>
          </w:p>
        </w:tc>
        <w:tc>
          <w:tcPr>
            <w:tcW w:w="240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Сроки       </w:t>
            </w:r>
            <w:r w:rsidRPr="004D0B23">
              <w:rPr>
                <w:rFonts w:ascii="Times New Roman" w:eastAsia="Times New Roman" w:hAnsi="Times New Roman" w:cs="Times New Roman"/>
                <w:sz w:val="24"/>
                <w:szCs w:val="24"/>
                <w:lang w:eastAsia="ru-RU"/>
              </w:rPr>
              <w:br/>
              <w:t xml:space="preserve">    исполнения</w:t>
            </w:r>
          </w:p>
        </w:tc>
        <w:tc>
          <w:tcPr>
            <w:tcW w:w="264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Исполнители     </w:t>
            </w:r>
            <w:r w:rsidRPr="004D0B23">
              <w:rPr>
                <w:rFonts w:ascii="Times New Roman" w:eastAsia="Times New Roman" w:hAnsi="Times New Roman" w:cs="Times New Roman"/>
                <w:sz w:val="24"/>
                <w:szCs w:val="24"/>
                <w:lang w:eastAsia="ru-RU"/>
              </w:rPr>
              <w:br/>
            </w:r>
          </w:p>
        </w:tc>
      </w:tr>
      <w:tr w:rsidR="004D0B23" w:rsidRPr="004D0B23" w:rsidTr="00924233">
        <w:trPr>
          <w:trHeight w:val="170"/>
          <w:tblCellSpacing w:w="5" w:type="nil"/>
        </w:trPr>
        <w:tc>
          <w:tcPr>
            <w:tcW w:w="60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1</w:t>
            </w:r>
          </w:p>
        </w:tc>
        <w:tc>
          <w:tcPr>
            <w:tcW w:w="372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2</w:t>
            </w:r>
          </w:p>
        </w:tc>
        <w:tc>
          <w:tcPr>
            <w:tcW w:w="240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3</w:t>
            </w:r>
          </w:p>
        </w:tc>
        <w:tc>
          <w:tcPr>
            <w:tcW w:w="264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4</w:t>
            </w:r>
          </w:p>
        </w:tc>
      </w:tr>
      <w:tr w:rsidR="004D0B23" w:rsidRPr="004D0B23" w:rsidTr="00924233">
        <w:trPr>
          <w:trHeight w:val="218"/>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1.</w:t>
            </w:r>
          </w:p>
        </w:tc>
        <w:tc>
          <w:tcPr>
            <w:tcW w:w="372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Разработка проектов правовых актов для обеспечения реализации    муниципальной целевой </w:t>
            </w:r>
            <w:proofErr w:type="spellStart"/>
            <w:r w:rsidRPr="004D0B23">
              <w:rPr>
                <w:rFonts w:ascii="Times New Roman" w:eastAsia="Times New Roman" w:hAnsi="Times New Roman" w:cs="Times New Roman"/>
                <w:sz w:val="24"/>
                <w:szCs w:val="24"/>
                <w:lang w:eastAsia="ru-RU"/>
              </w:rPr>
              <w:t>програ</w:t>
            </w:r>
            <w:proofErr w:type="gramStart"/>
            <w:r w:rsidRPr="004D0B23">
              <w:rPr>
                <w:rFonts w:ascii="Times New Roman" w:eastAsia="Times New Roman" w:hAnsi="Times New Roman" w:cs="Times New Roman"/>
                <w:sz w:val="24"/>
                <w:szCs w:val="24"/>
                <w:lang w:eastAsia="ru-RU"/>
              </w:rPr>
              <w:t>м</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мы </w:t>
            </w:r>
            <w:r w:rsidRPr="004D0B23">
              <w:rPr>
                <w:rFonts w:ascii="Times New Roman" w:eastAsia="Times New Roman" w:hAnsi="Times New Roman" w:cs="Arial"/>
                <w:sz w:val="24"/>
                <w:szCs w:val="24"/>
                <w:lang w:eastAsia="ru-RU"/>
              </w:rPr>
              <w:t xml:space="preserve">«Поддержка учителей обще- образовательных учреждений </w:t>
            </w:r>
            <w:proofErr w:type="spellStart"/>
            <w:r w:rsidRPr="004D0B23">
              <w:rPr>
                <w:rFonts w:ascii="Times New Roman" w:eastAsia="Times New Roman" w:hAnsi="Times New Roman" w:cs="Arial"/>
                <w:sz w:val="24"/>
                <w:szCs w:val="24"/>
                <w:lang w:eastAsia="ru-RU"/>
              </w:rPr>
              <w:t>Корсаковского</w:t>
            </w:r>
            <w:proofErr w:type="spellEnd"/>
            <w:r w:rsidRPr="004D0B23">
              <w:rPr>
                <w:rFonts w:ascii="Times New Roman" w:eastAsia="Times New Roman" w:hAnsi="Times New Roman" w:cs="Arial"/>
                <w:sz w:val="24"/>
                <w:szCs w:val="24"/>
                <w:lang w:eastAsia="ru-RU"/>
              </w:rPr>
              <w:t xml:space="preserve"> городского округа при ипотечном жилищном кредитовании на 2012-2014 годы»</w:t>
            </w:r>
          </w:p>
        </w:tc>
        <w:tc>
          <w:tcPr>
            <w:tcW w:w="240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2012 год</w:t>
            </w:r>
          </w:p>
        </w:tc>
        <w:tc>
          <w:tcPr>
            <w:tcW w:w="264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0"/>
                <w:lang w:eastAsia="ru-RU"/>
              </w:rPr>
              <w:t xml:space="preserve">Департамент </w:t>
            </w:r>
            <w:proofErr w:type="spellStart"/>
            <w:r w:rsidRPr="004D0B23">
              <w:rPr>
                <w:rFonts w:ascii="Times New Roman" w:eastAsia="Times New Roman" w:hAnsi="Times New Roman" w:cs="Times New Roman"/>
                <w:sz w:val="24"/>
                <w:szCs w:val="20"/>
                <w:lang w:eastAsia="ru-RU"/>
              </w:rPr>
              <w:t>социал</w:t>
            </w:r>
            <w:proofErr w:type="gramStart"/>
            <w:r w:rsidRPr="004D0B23">
              <w:rPr>
                <w:rFonts w:ascii="Times New Roman" w:eastAsia="Times New Roman" w:hAnsi="Times New Roman" w:cs="Times New Roman"/>
                <w:sz w:val="24"/>
                <w:szCs w:val="20"/>
                <w:lang w:eastAsia="ru-RU"/>
              </w:rPr>
              <w:t>ь</w:t>
            </w:r>
            <w:proofErr w:type="spellEnd"/>
            <w:r w:rsidRPr="004D0B23">
              <w:rPr>
                <w:rFonts w:ascii="Times New Roman" w:eastAsia="Times New Roman" w:hAnsi="Times New Roman" w:cs="Times New Roman"/>
                <w:sz w:val="24"/>
                <w:szCs w:val="20"/>
                <w:lang w:eastAsia="ru-RU"/>
              </w:rPr>
              <w:t>-</w:t>
            </w:r>
            <w:proofErr w:type="gramEnd"/>
            <w:r w:rsidRPr="004D0B23">
              <w:rPr>
                <w:rFonts w:ascii="Times New Roman" w:eastAsia="Times New Roman" w:hAnsi="Times New Roman" w:cs="Times New Roman"/>
                <w:sz w:val="24"/>
                <w:szCs w:val="20"/>
                <w:lang w:eastAsia="ru-RU"/>
              </w:rPr>
              <w:t xml:space="preserve"> </w:t>
            </w:r>
            <w:proofErr w:type="spellStart"/>
            <w:r w:rsidRPr="004D0B23">
              <w:rPr>
                <w:rFonts w:ascii="Times New Roman" w:eastAsia="Times New Roman" w:hAnsi="Times New Roman" w:cs="Times New Roman"/>
                <w:sz w:val="24"/>
                <w:szCs w:val="20"/>
                <w:lang w:eastAsia="ru-RU"/>
              </w:rPr>
              <w:t>ного</w:t>
            </w:r>
            <w:proofErr w:type="spellEnd"/>
            <w:r w:rsidRPr="004D0B23">
              <w:rPr>
                <w:rFonts w:ascii="Times New Roman" w:eastAsia="Times New Roman" w:hAnsi="Times New Roman" w:cs="Times New Roman"/>
                <w:sz w:val="24"/>
                <w:szCs w:val="20"/>
                <w:lang w:eastAsia="ru-RU"/>
              </w:rPr>
              <w:t xml:space="preserve"> развития </w:t>
            </w:r>
            <w:proofErr w:type="spellStart"/>
            <w:r w:rsidRPr="004D0B23">
              <w:rPr>
                <w:rFonts w:ascii="Times New Roman" w:eastAsia="Times New Roman" w:hAnsi="Times New Roman" w:cs="Times New Roman"/>
                <w:sz w:val="24"/>
                <w:szCs w:val="20"/>
                <w:lang w:eastAsia="ru-RU"/>
              </w:rPr>
              <w:t>админи</w:t>
            </w:r>
            <w:proofErr w:type="spellEnd"/>
            <w:r w:rsidRPr="004D0B23">
              <w:rPr>
                <w:rFonts w:ascii="Times New Roman" w:eastAsia="Times New Roman" w:hAnsi="Times New Roman" w:cs="Times New Roman"/>
                <w:sz w:val="24"/>
                <w:szCs w:val="20"/>
                <w:lang w:eastAsia="ru-RU"/>
              </w:rPr>
              <w:t xml:space="preserve">- </w:t>
            </w:r>
            <w:proofErr w:type="spellStart"/>
            <w:r w:rsidRPr="004D0B23">
              <w:rPr>
                <w:rFonts w:ascii="Times New Roman" w:eastAsia="Times New Roman" w:hAnsi="Times New Roman" w:cs="Times New Roman"/>
                <w:sz w:val="24"/>
                <w:szCs w:val="20"/>
                <w:lang w:eastAsia="ru-RU"/>
              </w:rPr>
              <w:t>страции</w:t>
            </w:r>
            <w:proofErr w:type="spellEnd"/>
            <w:r w:rsidRPr="004D0B23">
              <w:rPr>
                <w:rFonts w:ascii="Times New Roman" w:eastAsia="Times New Roman" w:hAnsi="Times New Roman" w:cs="Times New Roman"/>
                <w:sz w:val="24"/>
                <w:szCs w:val="20"/>
                <w:lang w:eastAsia="ru-RU"/>
              </w:rPr>
              <w:t xml:space="preserve"> </w:t>
            </w:r>
            <w:proofErr w:type="spellStart"/>
            <w:r w:rsidRPr="004D0B23">
              <w:rPr>
                <w:rFonts w:ascii="Times New Roman" w:eastAsia="Times New Roman" w:hAnsi="Times New Roman" w:cs="Times New Roman"/>
                <w:sz w:val="24"/>
                <w:szCs w:val="20"/>
                <w:lang w:eastAsia="ru-RU"/>
              </w:rPr>
              <w:t>Корсаковского</w:t>
            </w:r>
            <w:proofErr w:type="spellEnd"/>
            <w:r w:rsidRPr="004D0B23">
              <w:rPr>
                <w:rFonts w:ascii="Times New Roman" w:eastAsia="Times New Roman" w:hAnsi="Times New Roman" w:cs="Times New Roman"/>
                <w:sz w:val="24"/>
                <w:szCs w:val="20"/>
                <w:lang w:eastAsia="ru-RU"/>
              </w:rPr>
              <w:t xml:space="preserve"> городского округа</w:t>
            </w:r>
          </w:p>
        </w:tc>
      </w:tr>
      <w:tr w:rsidR="004D0B23" w:rsidRPr="004D0B23" w:rsidTr="00924233">
        <w:trPr>
          <w:trHeight w:val="218"/>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2.</w:t>
            </w:r>
          </w:p>
        </w:tc>
        <w:tc>
          <w:tcPr>
            <w:tcW w:w="372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Мониторинг потребности </w:t>
            </w:r>
            <w:proofErr w:type="spellStart"/>
            <w:r w:rsidRPr="004D0B23">
              <w:rPr>
                <w:rFonts w:ascii="Times New Roman" w:eastAsia="Times New Roman" w:hAnsi="Times New Roman" w:cs="Times New Roman"/>
                <w:sz w:val="24"/>
                <w:szCs w:val="24"/>
                <w:lang w:eastAsia="ru-RU"/>
              </w:rPr>
              <w:t>Корс</w:t>
            </w:r>
            <w:proofErr w:type="gramStart"/>
            <w:r w:rsidRPr="004D0B23">
              <w:rPr>
                <w:rFonts w:ascii="Times New Roman" w:eastAsia="Times New Roman" w:hAnsi="Times New Roman" w:cs="Times New Roman"/>
                <w:sz w:val="24"/>
                <w:szCs w:val="24"/>
                <w:lang w:eastAsia="ru-RU"/>
              </w:rPr>
              <w:t>а</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ковского</w:t>
            </w:r>
            <w:proofErr w:type="spellEnd"/>
            <w:r w:rsidRPr="004D0B23">
              <w:rPr>
                <w:rFonts w:ascii="Times New Roman" w:eastAsia="Times New Roman" w:hAnsi="Times New Roman" w:cs="Times New Roman"/>
                <w:sz w:val="24"/>
                <w:szCs w:val="24"/>
                <w:lang w:eastAsia="ru-RU"/>
              </w:rPr>
              <w:t xml:space="preserve"> городского округа в обеспечении учителей </w:t>
            </w:r>
            <w:proofErr w:type="spellStart"/>
            <w:r w:rsidRPr="004D0B23">
              <w:rPr>
                <w:rFonts w:ascii="Times New Roman" w:eastAsia="Times New Roman" w:hAnsi="Times New Roman" w:cs="Times New Roman"/>
                <w:sz w:val="24"/>
                <w:szCs w:val="24"/>
                <w:lang w:eastAsia="ru-RU"/>
              </w:rPr>
              <w:t>общеобра</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зовательных</w:t>
            </w:r>
            <w:proofErr w:type="spellEnd"/>
            <w:r w:rsidRPr="004D0B23">
              <w:rPr>
                <w:rFonts w:ascii="Times New Roman" w:eastAsia="Times New Roman" w:hAnsi="Times New Roman" w:cs="Times New Roman"/>
                <w:sz w:val="24"/>
                <w:szCs w:val="24"/>
                <w:lang w:eastAsia="ru-RU"/>
              </w:rPr>
              <w:t xml:space="preserve"> учреждений </w:t>
            </w:r>
            <w:proofErr w:type="spellStart"/>
            <w:r w:rsidRPr="004D0B23">
              <w:rPr>
                <w:rFonts w:ascii="Times New Roman" w:eastAsia="Times New Roman" w:hAnsi="Times New Roman" w:cs="Times New Roman"/>
                <w:sz w:val="24"/>
                <w:szCs w:val="24"/>
                <w:lang w:eastAsia="ru-RU"/>
              </w:rPr>
              <w:t>соб</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ственным</w:t>
            </w:r>
            <w:proofErr w:type="spellEnd"/>
            <w:r w:rsidRPr="004D0B23">
              <w:rPr>
                <w:rFonts w:ascii="Times New Roman" w:eastAsia="Times New Roman" w:hAnsi="Times New Roman" w:cs="Times New Roman"/>
                <w:sz w:val="24"/>
                <w:szCs w:val="24"/>
                <w:lang w:eastAsia="ru-RU"/>
              </w:rPr>
              <w:t xml:space="preserve"> жильем на условиях Программы        </w:t>
            </w:r>
          </w:p>
        </w:tc>
        <w:tc>
          <w:tcPr>
            <w:tcW w:w="24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Ежегодно в течение</w:t>
            </w:r>
            <w:r w:rsidRPr="004D0B23">
              <w:rPr>
                <w:rFonts w:ascii="Times New Roman" w:eastAsia="Times New Roman" w:hAnsi="Times New Roman" w:cs="Times New Roman"/>
                <w:sz w:val="24"/>
                <w:szCs w:val="24"/>
                <w:lang w:eastAsia="ru-RU"/>
              </w:rPr>
              <w:br/>
              <w:t xml:space="preserve">действия          </w:t>
            </w:r>
            <w:r w:rsidRPr="004D0B23">
              <w:rPr>
                <w:rFonts w:ascii="Times New Roman" w:eastAsia="Times New Roman" w:hAnsi="Times New Roman" w:cs="Times New Roman"/>
                <w:sz w:val="24"/>
                <w:szCs w:val="24"/>
                <w:lang w:eastAsia="ru-RU"/>
              </w:rPr>
              <w:br/>
              <w:t>Программы</w:t>
            </w:r>
          </w:p>
        </w:tc>
        <w:tc>
          <w:tcPr>
            <w:tcW w:w="264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Отдел образования департамента социального развития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218"/>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3.</w:t>
            </w:r>
          </w:p>
        </w:tc>
        <w:tc>
          <w:tcPr>
            <w:tcW w:w="372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Информирование населения     </w:t>
            </w:r>
            <w:r w:rsidRPr="004D0B23">
              <w:rPr>
                <w:rFonts w:ascii="Times New Roman" w:eastAsia="Times New Roman" w:hAnsi="Times New Roman" w:cs="Times New Roman"/>
                <w:sz w:val="24"/>
                <w:szCs w:val="24"/>
                <w:lang w:eastAsia="ru-RU"/>
              </w:rPr>
              <w:br/>
              <w:t xml:space="preserve">о целях и задачах Программы, </w:t>
            </w:r>
            <w:r w:rsidRPr="004D0B23">
              <w:rPr>
                <w:rFonts w:ascii="Times New Roman" w:eastAsia="Times New Roman" w:hAnsi="Times New Roman" w:cs="Times New Roman"/>
                <w:sz w:val="24"/>
                <w:szCs w:val="24"/>
                <w:lang w:eastAsia="ru-RU"/>
              </w:rPr>
              <w:br/>
              <w:t xml:space="preserve">об условиях участия учителей </w:t>
            </w:r>
            <w:r w:rsidRPr="004D0B23">
              <w:rPr>
                <w:rFonts w:ascii="Times New Roman" w:eastAsia="Times New Roman" w:hAnsi="Times New Roman" w:cs="Times New Roman"/>
                <w:sz w:val="24"/>
                <w:szCs w:val="24"/>
                <w:lang w:eastAsia="ru-RU"/>
              </w:rPr>
              <w:br/>
              <w:t xml:space="preserve">в Программе, о ходе ее       </w:t>
            </w:r>
            <w:r w:rsidRPr="004D0B23">
              <w:rPr>
                <w:rFonts w:ascii="Times New Roman" w:eastAsia="Times New Roman" w:hAnsi="Times New Roman" w:cs="Times New Roman"/>
                <w:sz w:val="24"/>
                <w:szCs w:val="24"/>
                <w:lang w:eastAsia="ru-RU"/>
              </w:rPr>
              <w:br/>
              <w:t xml:space="preserve">реализации и распространение </w:t>
            </w:r>
            <w:r w:rsidRPr="004D0B23">
              <w:rPr>
                <w:rFonts w:ascii="Times New Roman" w:eastAsia="Times New Roman" w:hAnsi="Times New Roman" w:cs="Times New Roman"/>
                <w:sz w:val="24"/>
                <w:szCs w:val="24"/>
                <w:lang w:eastAsia="ru-RU"/>
              </w:rPr>
              <w:br/>
              <w:t xml:space="preserve">соответствующих материалов в </w:t>
            </w:r>
            <w:r w:rsidRPr="004D0B23">
              <w:rPr>
                <w:rFonts w:ascii="Times New Roman" w:eastAsia="Times New Roman" w:hAnsi="Times New Roman" w:cs="Times New Roman"/>
                <w:sz w:val="24"/>
                <w:szCs w:val="24"/>
                <w:lang w:eastAsia="ru-RU"/>
              </w:rPr>
              <w:br/>
              <w:t>средствах массовой информации и размещение на официальном сайте администрации Корсако</w:t>
            </w:r>
            <w:proofErr w:type="gramStart"/>
            <w:r w:rsidRPr="004D0B23">
              <w:rPr>
                <w:rFonts w:ascii="Times New Roman" w:eastAsia="Times New Roman" w:hAnsi="Times New Roman" w:cs="Times New Roman"/>
                <w:sz w:val="24"/>
                <w:szCs w:val="24"/>
                <w:lang w:eastAsia="ru-RU"/>
              </w:rPr>
              <w:t>в-</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ского</w:t>
            </w:r>
            <w:proofErr w:type="spellEnd"/>
            <w:r w:rsidRPr="004D0B23">
              <w:rPr>
                <w:rFonts w:ascii="Times New Roman" w:eastAsia="Times New Roman" w:hAnsi="Times New Roman" w:cs="Times New Roman"/>
                <w:sz w:val="24"/>
                <w:szCs w:val="24"/>
                <w:lang w:eastAsia="ru-RU"/>
              </w:rPr>
              <w:t xml:space="preserve"> городского округа в сети «Интернет»</w:t>
            </w:r>
          </w:p>
        </w:tc>
        <w:tc>
          <w:tcPr>
            <w:tcW w:w="24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Ежегодно в течение</w:t>
            </w:r>
            <w:r w:rsidRPr="004D0B23">
              <w:rPr>
                <w:rFonts w:ascii="Times New Roman" w:eastAsia="Times New Roman" w:hAnsi="Times New Roman" w:cs="Times New Roman"/>
                <w:sz w:val="24"/>
                <w:szCs w:val="24"/>
                <w:lang w:eastAsia="ru-RU"/>
              </w:rPr>
              <w:br/>
              <w:t xml:space="preserve">действия          </w:t>
            </w:r>
            <w:r w:rsidRPr="004D0B23">
              <w:rPr>
                <w:rFonts w:ascii="Times New Roman" w:eastAsia="Times New Roman" w:hAnsi="Times New Roman" w:cs="Times New Roman"/>
                <w:sz w:val="24"/>
                <w:szCs w:val="24"/>
                <w:lang w:eastAsia="ru-RU"/>
              </w:rPr>
              <w:br/>
              <w:t>Программы</w:t>
            </w:r>
          </w:p>
        </w:tc>
        <w:tc>
          <w:tcPr>
            <w:tcW w:w="264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Отдел образования департамента социального развития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1400"/>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4.</w:t>
            </w:r>
          </w:p>
        </w:tc>
        <w:tc>
          <w:tcPr>
            <w:tcW w:w="372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Проведение конкурсного отбора участников Программы</w:t>
            </w:r>
          </w:p>
        </w:tc>
        <w:tc>
          <w:tcPr>
            <w:tcW w:w="24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Ежегодно, </w:t>
            </w: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течение</w:t>
            </w: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2012-2014 годов</w:t>
            </w:r>
          </w:p>
        </w:tc>
        <w:tc>
          <w:tcPr>
            <w:tcW w:w="26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w:t>
            </w:r>
            <w:proofErr w:type="spellStart"/>
            <w:r w:rsidRPr="004D0B23">
              <w:rPr>
                <w:rFonts w:ascii="Times New Roman" w:eastAsia="Times New Roman" w:hAnsi="Times New Roman" w:cs="Times New Roman"/>
                <w:sz w:val="24"/>
                <w:szCs w:val="24"/>
                <w:lang w:eastAsia="ru-RU"/>
              </w:rPr>
              <w:t>социал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ного</w:t>
            </w:r>
            <w:proofErr w:type="spellEnd"/>
            <w:r w:rsidRPr="004D0B23">
              <w:rPr>
                <w:rFonts w:ascii="Times New Roman" w:eastAsia="Times New Roman" w:hAnsi="Times New Roman" w:cs="Times New Roman"/>
                <w:sz w:val="24"/>
                <w:szCs w:val="24"/>
                <w:lang w:eastAsia="ru-RU"/>
              </w:rPr>
              <w:t xml:space="preserve"> развития </w:t>
            </w:r>
            <w:proofErr w:type="spellStart"/>
            <w:r w:rsidRPr="004D0B23">
              <w:rPr>
                <w:rFonts w:ascii="Times New Roman" w:eastAsia="Times New Roman" w:hAnsi="Times New Roman" w:cs="Times New Roman"/>
                <w:sz w:val="24"/>
                <w:szCs w:val="24"/>
                <w:lang w:eastAsia="ru-RU"/>
              </w:rPr>
              <w:t>админи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страции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1200"/>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5.</w:t>
            </w:r>
          </w:p>
        </w:tc>
        <w:tc>
          <w:tcPr>
            <w:tcW w:w="372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pacing w:val="-1"/>
                <w:sz w:val="24"/>
                <w:szCs w:val="24"/>
                <w:lang w:eastAsia="ru-RU"/>
              </w:rPr>
              <w:t>Формирование списков учителей, желающих участвовать в Программе</w:t>
            </w:r>
          </w:p>
        </w:tc>
        <w:tc>
          <w:tcPr>
            <w:tcW w:w="240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Ежегодно, </w:t>
            </w:r>
          </w:p>
          <w:p w:rsidR="004D0B23" w:rsidRPr="004D0B23" w:rsidRDefault="004D0B23" w:rsidP="004D0B2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течение</w:t>
            </w:r>
          </w:p>
          <w:p w:rsidR="004D0B23" w:rsidRPr="004D0B23" w:rsidRDefault="004D0B23" w:rsidP="004D0B2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2012-2014 годов</w:t>
            </w:r>
          </w:p>
        </w:tc>
        <w:tc>
          <w:tcPr>
            <w:tcW w:w="26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w:t>
            </w:r>
            <w:proofErr w:type="spellStart"/>
            <w:r w:rsidRPr="004D0B23">
              <w:rPr>
                <w:rFonts w:ascii="Times New Roman" w:eastAsia="Times New Roman" w:hAnsi="Times New Roman" w:cs="Times New Roman"/>
                <w:sz w:val="24"/>
                <w:szCs w:val="24"/>
                <w:lang w:eastAsia="ru-RU"/>
              </w:rPr>
              <w:t>социал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ного</w:t>
            </w:r>
            <w:proofErr w:type="spellEnd"/>
            <w:r w:rsidRPr="004D0B23">
              <w:rPr>
                <w:rFonts w:ascii="Times New Roman" w:eastAsia="Times New Roman" w:hAnsi="Times New Roman" w:cs="Times New Roman"/>
                <w:sz w:val="24"/>
                <w:szCs w:val="24"/>
                <w:lang w:eastAsia="ru-RU"/>
              </w:rPr>
              <w:t xml:space="preserve"> развития </w:t>
            </w:r>
            <w:proofErr w:type="spellStart"/>
            <w:r w:rsidRPr="004D0B23">
              <w:rPr>
                <w:rFonts w:ascii="Times New Roman" w:eastAsia="Times New Roman" w:hAnsi="Times New Roman" w:cs="Times New Roman"/>
                <w:sz w:val="24"/>
                <w:szCs w:val="24"/>
                <w:lang w:eastAsia="ru-RU"/>
              </w:rPr>
              <w:t>админи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страции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1200"/>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6.</w:t>
            </w:r>
          </w:p>
        </w:tc>
        <w:tc>
          <w:tcPr>
            <w:tcW w:w="372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pacing w:val="-1"/>
                <w:sz w:val="24"/>
                <w:szCs w:val="24"/>
                <w:lang w:eastAsia="ru-RU"/>
              </w:rPr>
            </w:pPr>
            <w:r w:rsidRPr="004D0B23">
              <w:rPr>
                <w:rFonts w:ascii="Times New Roman" w:eastAsia="Times New Roman" w:hAnsi="Times New Roman" w:cs="Times New Roman"/>
                <w:spacing w:val="-1"/>
                <w:sz w:val="24"/>
                <w:szCs w:val="24"/>
                <w:lang w:eastAsia="ru-RU"/>
              </w:rPr>
              <w:t xml:space="preserve">Направление заявки на </w:t>
            </w:r>
            <w:proofErr w:type="spellStart"/>
            <w:r w:rsidRPr="004D0B23">
              <w:rPr>
                <w:rFonts w:ascii="Times New Roman" w:eastAsia="Times New Roman" w:hAnsi="Times New Roman" w:cs="Times New Roman"/>
                <w:spacing w:val="-1"/>
                <w:sz w:val="24"/>
                <w:szCs w:val="24"/>
                <w:lang w:eastAsia="ru-RU"/>
              </w:rPr>
              <w:t>перечи</w:t>
            </w:r>
            <w:proofErr w:type="gramStart"/>
            <w:r w:rsidRPr="004D0B23">
              <w:rPr>
                <w:rFonts w:ascii="Times New Roman" w:eastAsia="Times New Roman" w:hAnsi="Times New Roman" w:cs="Times New Roman"/>
                <w:spacing w:val="-1"/>
                <w:sz w:val="24"/>
                <w:szCs w:val="24"/>
                <w:lang w:eastAsia="ru-RU"/>
              </w:rPr>
              <w:t>с</w:t>
            </w:r>
            <w:proofErr w:type="spellEnd"/>
            <w:r w:rsidRPr="004D0B23">
              <w:rPr>
                <w:rFonts w:ascii="Times New Roman" w:eastAsia="Times New Roman" w:hAnsi="Times New Roman" w:cs="Times New Roman"/>
                <w:spacing w:val="-1"/>
                <w:sz w:val="24"/>
                <w:szCs w:val="24"/>
                <w:lang w:eastAsia="ru-RU"/>
              </w:rPr>
              <w:t>-</w:t>
            </w:r>
            <w:proofErr w:type="gramEnd"/>
            <w:r w:rsidRPr="004D0B23">
              <w:rPr>
                <w:rFonts w:ascii="Times New Roman" w:eastAsia="Times New Roman" w:hAnsi="Times New Roman" w:cs="Times New Roman"/>
                <w:spacing w:val="-1"/>
                <w:sz w:val="24"/>
                <w:szCs w:val="24"/>
                <w:lang w:eastAsia="ru-RU"/>
              </w:rPr>
              <w:t xml:space="preserve"> </w:t>
            </w:r>
            <w:proofErr w:type="spellStart"/>
            <w:r w:rsidRPr="004D0B23">
              <w:rPr>
                <w:rFonts w:ascii="Times New Roman" w:eastAsia="Times New Roman" w:hAnsi="Times New Roman" w:cs="Times New Roman"/>
                <w:spacing w:val="-1"/>
                <w:sz w:val="24"/>
                <w:szCs w:val="24"/>
                <w:lang w:eastAsia="ru-RU"/>
              </w:rPr>
              <w:t>ление</w:t>
            </w:r>
            <w:proofErr w:type="spellEnd"/>
            <w:r w:rsidRPr="004D0B23">
              <w:rPr>
                <w:rFonts w:ascii="Times New Roman" w:eastAsia="Times New Roman" w:hAnsi="Times New Roman" w:cs="Times New Roman"/>
                <w:spacing w:val="-1"/>
                <w:sz w:val="24"/>
                <w:szCs w:val="24"/>
                <w:lang w:eastAsia="ru-RU"/>
              </w:rPr>
              <w:t xml:space="preserve"> средств на возмещение затрат первоначального взноса, предоставление соответствующих документов в министерство образования Сахалинской области</w:t>
            </w:r>
          </w:p>
        </w:tc>
        <w:tc>
          <w:tcPr>
            <w:tcW w:w="24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сроки, установле</w:t>
            </w:r>
            <w:proofErr w:type="gramStart"/>
            <w:r w:rsidRPr="004D0B23">
              <w:rPr>
                <w:rFonts w:ascii="Times New Roman" w:eastAsia="Times New Roman" w:hAnsi="Times New Roman" w:cs="Times New Roman"/>
                <w:sz w:val="24"/>
                <w:szCs w:val="24"/>
                <w:lang w:eastAsia="ru-RU"/>
              </w:rPr>
              <w:t>н-</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ные</w:t>
            </w:r>
            <w:proofErr w:type="spellEnd"/>
            <w:r w:rsidRPr="004D0B23">
              <w:rPr>
                <w:rFonts w:ascii="Times New Roman" w:eastAsia="Times New Roman" w:hAnsi="Times New Roman" w:cs="Times New Roman"/>
                <w:sz w:val="24"/>
                <w:szCs w:val="24"/>
                <w:lang w:eastAsia="ru-RU"/>
              </w:rPr>
              <w:t xml:space="preserve"> министерством образования Сахалинской области</w:t>
            </w:r>
          </w:p>
        </w:tc>
        <w:tc>
          <w:tcPr>
            <w:tcW w:w="26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w:t>
            </w:r>
            <w:proofErr w:type="spellStart"/>
            <w:r w:rsidRPr="004D0B23">
              <w:rPr>
                <w:rFonts w:ascii="Times New Roman" w:eastAsia="Times New Roman" w:hAnsi="Times New Roman" w:cs="Times New Roman"/>
                <w:sz w:val="24"/>
                <w:szCs w:val="24"/>
                <w:lang w:eastAsia="ru-RU"/>
              </w:rPr>
              <w:t>социал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ного</w:t>
            </w:r>
            <w:proofErr w:type="spellEnd"/>
            <w:r w:rsidRPr="004D0B23">
              <w:rPr>
                <w:rFonts w:ascii="Times New Roman" w:eastAsia="Times New Roman" w:hAnsi="Times New Roman" w:cs="Times New Roman"/>
                <w:sz w:val="24"/>
                <w:szCs w:val="24"/>
                <w:lang w:eastAsia="ru-RU"/>
              </w:rPr>
              <w:t xml:space="preserve"> развития </w:t>
            </w:r>
            <w:proofErr w:type="spellStart"/>
            <w:r w:rsidRPr="004D0B23">
              <w:rPr>
                <w:rFonts w:ascii="Times New Roman" w:eastAsia="Times New Roman" w:hAnsi="Times New Roman" w:cs="Times New Roman"/>
                <w:sz w:val="24"/>
                <w:szCs w:val="24"/>
                <w:lang w:eastAsia="ru-RU"/>
              </w:rPr>
              <w:t>админи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страции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1200"/>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7.</w:t>
            </w:r>
          </w:p>
        </w:tc>
        <w:tc>
          <w:tcPr>
            <w:tcW w:w="372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pacing w:val="-1"/>
                <w:sz w:val="24"/>
                <w:szCs w:val="24"/>
                <w:lang w:eastAsia="ru-RU"/>
              </w:rPr>
            </w:pPr>
            <w:r w:rsidRPr="004D0B23">
              <w:rPr>
                <w:rFonts w:ascii="Times New Roman" w:eastAsia="Times New Roman" w:hAnsi="Times New Roman" w:cs="Times New Roman"/>
                <w:spacing w:val="-1"/>
                <w:sz w:val="24"/>
                <w:szCs w:val="24"/>
                <w:lang w:eastAsia="ru-RU"/>
              </w:rPr>
              <w:t>Заключение соглашения с участником Программы</w:t>
            </w:r>
          </w:p>
        </w:tc>
        <w:tc>
          <w:tcPr>
            <w:tcW w:w="24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сроки, установле</w:t>
            </w:r>
            <w:proofErr w:type="gramStart"/>
            <w:r w:rsidRPr="004D0B23">
              <w:rPr>
                <w:rFonts w:ascii="Times New Roman" w:eastAsia="Times New Roman" w:hAnsi="Times New Roman" w:cs="Times New Roman"/>
                <w:sz w:val="24"/>
                <w:szCs w:val="24"/>
                <w:lang w:eastAsia="ru-RU"/>
              </w:rPr>
              <w:t>н-</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ные</w:t>
            </w:r>
            <w:proofErr w:type="spellEnd"/>
            <w:r w:rsidRPr="004D0B23">
              <w:rPr>
                <w:rFonts w:ascii="Times New Roman" w:eastAsia="Times New Roman" w:hAnsi="Times New Roman" w:cs="Times New Roman"/>
                <w:sz w:val="24"/>
                <w:szCs w:val="24"/>
                <w:lang w:eastAsia="ru-RU"/>
              </w:rPr>
              <w:t xml:space="preserve"> министерством образования Сахалинской области</w:t>
            </w:r>
          </w:p>
        </w:tc>
        <w:tc>
          <w:tcPr>
            <w:tcW w:w="264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w:t>
            </w:r>
            <w:proofErr w:type="spellStart"/>
            <w:r w:rsidRPr="004D0B23">
              <w:rPr>
                <w:rFonts w:ascii="Times New Roman" w:eastAsia="Times New Roman" w:hAnsi="Times New Roman" w:cs="Times New Roman"/>
                <w:sz w:val="24"/>
                <w:szCs w:val="24"/>
                <w:lang w:eastAsia="ru-RU"/>
              </w:rPr>
              <w:t>социал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ного</w:t>
            </w:r>
            <w:proofErr w:type="spellEnd"/>
            <w:r w:rsidRPr="004D0B23">
              <w:rPr>
                <w:rFonts w:ascii="Times New Roman" w:eastAsia="Times New Roman" w:hAnsi="Times New Roman" w:cs="Times New Roman"/>
                <w:sz w:val="24"/>
                <w:szCs w:val="24"/>
                <w:lang w:eastAsia="ru-RU"/>
              </w:rPr>
              <w:t xml:space="preserve"> развития </w:t>
            </w:r>
            <w:proofErr w:type="spellStart"/>
            <w:r w:rsidRPr="004D0B23">
              <w:rPr>
                <w:rFonts w:ascii="Times New Roman" w:eastAsia="Times New Roman" w:hAnsi="Times New Roman" w:cs="Times New Roman"/>
                <w:sz w:val="24"/>
                <w:szCs w:val="24"/>
                <w:lang w:eastAsia="ru-RU"/>
              </w:rPr>
              <w:t>админи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страции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83"/>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370F6417" wp14:editId="647FA031">
                      <wp:simplePos x="0" y="0"/>
                      <wp:positionH relativeFrom="column">
                        <wp:posOffset>-57785</wp:posOffset>
                      </wp:positionH>
                      <wp:positionV relativeFrom="paragraph">
                        <wp:posOffset>-24765</wp:posOffset>
                      </wp:positionV>
                      <wp:extent cx="5949315" cy="23495"/>
                      <wp:effectExtent l="12700" t="6350" r="10160"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9315"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55pt;margin-top:-1.95pt;width:468.45pt;height:1.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"/>
                  </w:pict>
                </mc:Fallback>
              </mc:AlternateContent>
            </w:r>
            <w:r w:rsidRPr="004D0B23">
              <w:rPr>
                <w:rFonts w:ascii="Times New Roman" w:eastAsia="Times New Roman" w:hAnsi="Times New Roman" w:cs="Times New Roman"/>
                <w:sz w:val="24"/>
                <w:szCs w:val="24"/>
                <w:lang w:eastAsia="ru-RU"/>
              </w:rPr>
              <w:t>1</w:t>
            </w:r>
          </w:p>
        </w:tc>
        <w:tc>
          <w:tcPr>
            <w:tcW w:w="372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center"/>
              <w:outlineLvl w:val="1"/>
              <w:rPr>
                <w:rFonts w:ascii="Times New Roman" w:eastAsia="Times New Roman" w:hAnsi="Times New Roman" w:cs="Times New Roman"/>
                <w:spacing w:val="-1"/>
                <w:sz w:val="24"/>
                <w:szCs w:val="24"/>
                <w:lang w:eastAsia="ru-RU"/>
              </w:rPr>
            </w:pPr>
            <w:r w:rsidRPr="004D0B23">
              <w:rPr>
                <w:rFonts w:ascii="Times New Roman" w:eastAsia="Times New Roman" w:hAnsi="Times New Roman" w:cs="Times New Roman"/>
                <w:spacing w:val="-1"/>
                <w:sz w:val="24"/>
                <w:szCs w:val="24"/>
                <w:lang w:eastAsia="ru-RU"/>
              </w:rPr>
              <w:t>2</w:t>
            </w:r>
          </w:p>
        </w:tc>
        <w:tc>
          <w:tcPr>
            <w:tcW w:w="24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3</w:t>
            </w:r>
          </w:p>
        </w:tc>
        <w:tc>
          <w:tcPr>
            <w:tcW w:w="264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4</w:t>
            </w:r>
          </w:p>
        </w:tc>
      </w:tr>
      <w:tr w:rsidR="004D0B23" w:rsidRPr="004D0B23" w:rsidTr="00924233">
        <w:trPr>
          <w:trHeight w:val="257"/>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8.</w:t>
            </w:r>
          </w:p>
        </w:tc>
        <w:tc>
          <w:tcPr>
            <w:tcW w:w="372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pacing w:val="-1"/>
                <w:sz w:val="24"/>
                <w:szCs w:val="24"/>
                <w:lang w:eastAsia="ru-RU"/>
              </w:rPr>
            </w:pPr>
            <w:r w:rsidRPr="004D0B23">
              <w:rPr>
                <w:rFonts w:ascii="Times New Roman" w:eastAsia="Times New Roman" w:hAnsi="Times New Roman" w:cs="Times New Roman"/>
                <w:spacing w:val="-1"/>
                <w:sz w:val="24"/>
                <w:szCs w:val="24"/>
                <w:lang w:eastAsia="ru-RU"/>
              </w:rPr>
              <w:t xml:space="preserve">Перечисление средств на </w:t>
            </w:r>
            <w:proofErr w:type="spellStart"/>
            <w:r w:rsidRPr="004D0B23">
              <w:rPr>
                <w:rFonts w:ascii="Times New Roman" w:eastAsia="Times New Roman" w:hAnsi="Times New Roman" w:cs="Times New Roman"/>
                <w:spacing w:val="-1"/>
                <w:sz w:val="24"/>
                <w:szCs w:val="24"/>
                <w:lang w:eastAsia="ru-RU"/>
              </w:rPr>
              <w:t>спецсчет</w:t>
            </w:r>
            <w:proofErr w:type="spellEnd"/>
            <w:r w:rsidRPr="004D0B23">
              <w:rPr>
                <w:rFonts w:ascii="Times New Roman" w:eastAsia="Times New Roman" w:hAnsi="Times New Roman" w:cs="Times New Roman"/>
                <w:spacing w:val="-1"/>
                <w:sz w:val="24"/>
                <w:szCs w:val="24"/>
                <w:lang w:eastAsia="ru-RU"/>
              </w:rPr>
              <w:t xml:space="preserve"> участника Программы в банке на погашение первоначального взноса и разницы в процентах</w:t>
            </w:r>
          </w:p>
        </w:tc>
        <w:tc>
          <w:tcPr>
            <w:tcW w:w="24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сроки, установле</w:t>
            </w:r>
            <w:proofErr w:type="gramStart"/>
            <w:r w:rsidRPr="004D0B23">
              <w:rPr>
                <w:rFonts w:ascii="Times New Roman" w:eastAsia="Times New Roman" w:hAnsi="Times New Roman" w:cs="Times New Roman"/>
                <w:sz w:val="24"/>
                <w:szCs w:val="24"/>
                <w:lang w:eastAsia="ru-RU"/>
              </w:rPr>
              <w:t>н-</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ные</w:t>
            </w:r>
            <w:proofErr w:type="spellEnd"/>
            <w:r w:rsidRPr="004D0B23">
              <w:rPr>
                <w:rFonts w:ascii="Times New Roman" w:eastAsia="Times New Roman" w:hAnsi="Times New Roman" w:cs="Times New Roman"/>
                <w:sz w:val="24"/>
                <w:szCs w:val="24"/>
                <w:lang w:eastAsia="ru-RU"/>
              </w:rPr>
              <w:t xml:space="preserve"> министерством образования Сахалинской области</w:t>
            </w:r>
          </w:p>
        </w:tc>
        <w:tc>
          <w:tcPr>
            <w:tcW w:w="26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w:t>
            </w:r>
            <w:proofErr w:type="spellStart"/>
            <w:r w:rsidRPr="004D0B23">
              <w:rPr>
                <w:rFonts w:ascii="Times New Roman" w:eastAsia="Times New Roman" w:hAnsi="Times New Roman" w:cs="Times New Roman"/>
                <w:sz w:val="24"/>
                <w:szCs w:val="24"/>
                <w:lang w:eastAsia="ru-RU"/>
              </w:rPr>
              <w:t>социал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ного</w:t>
            </w:r>
            <w:proofErr w:type="spellEnd"/>
            <w:r w:rsidRPr="004D0B23">
              <w:rPr>
                <w:rFonts w:ascii="Times New Roman" w:eastAsia="Times New Roman" w:hAnsi="Times New Roman" w:cs="Times New Roman"/>
                <w:sz w:val="24"/>
                <w:szCs w:val="24"/>
                <w:lang w:eastAsia="ru-RU"/>
              </w:rPr>
              <w:t xml:space="preserve"> развития </w:t>
            </w:r>
            <w:proofErr w:type="spellStart"/>
            <w:r w:rsidRPr="004D0B23">
              <w:rPr>
                <w:rFonts w:ascii="Times New Roman" w:eastAsia="Times New Roman" w:hAnsi="Times New Roman" w:cs="Times New Roman"/>
                <w:sz w:val="24"/>
                <w:szCs w:val="24"/>
                <w:lang w:eastAsia="ru-RU"/>
              </w:rPr>
              <w:t>админи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страции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1000"/>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9.</w:t>
            </w:r>
          </w:p>
        </w:tc>
        <w:tc>
          <w:tcPr>
            <w:tcW w:w="372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Заключение с кредитной </w:t>
            </w:r>
            <w:proofErr w:type="spellStart"/>
            <w:r w:rsidRPr="004D0B23">
              <w:rPr>
                <w:rFonts w:ascii="Times New Roman" w:eastAsia="Times New Roman" w:hAnsi="Times New Roman" w:cs="Times New Roman"/>
                <w:sz w:val="24"/>
                <w:szCs w:val="24"/>
                <w:lang w:eastAsia="ru-RU"/>
              </w:rPr>
              <w:t>орган</w:t>
            </w:r>
            <w:proofErr w:type="gramStart"/>
            <w:r w:rsidRPr="004D0B23">
              <w:rPr>
                <w:rFonts w:ascii="Times New Roman" w:eastAsia="Times New Roman" w:hAnsi="Times New Roman" w:cs="Times New Roman"/>
                <w:sz w:val="24"/>
                <w:szCs w:val="24"/>
                <w:lang w:eastAsia="ru-RU"/>
              </w:rPr>
              <w:t>и</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зацией</w:t>
            </w:r>
            <w:proofErr w:type="spellEnd"/>
            <w:r w:rsidRPr="004D0B23">
              <w:rPr>
                <w:rFonts w:ascii="Times New Roman" w:eastAsia="Times New Roman" w:hAnsi="Times New Roman" w:cs="Times New Roman"/>
                <w:sz w:val="24"/>
                <w:szCs w:val="24"/>
                <w:lang w:eastAsia="ru-RU"/>
              </w:rPr>
              <w:t xml:space="preserve"> соглашения на обслужи- </w:t>
            </w:r>
            <w:proofErr w:type="spellStart"/>
            <w:r w:rsidRPr="004D0B23">
              <w:rPr>
                <w:rFonts w:ascii="Times New Roman" w:eastAsia="Times New Roman" w:hAnsi="Times New Roman" w:cs="Times New Roman"/>
                <w:sz w:val="24"/>
                <w:szCs w:val="24"/>
                <w:lang w:eastAsia="ru-RU"/>
              </w:rPr>
              <w:t>вание</w:t>
            </w:r>
            <w:proofErr w:type="spellEnd"/>
            <w:r w:rsidRPr="004D0B23">
              <w:rPr>
                <w:rFonts w:ascii="Times New Roman" w:eastAsia="Times New Roman" w:hAnsi="Times New Roman" w:cs="Times New Roman"/>
                <w:sz w:val="24"/>
                <w:szCs w:val="24"/>
                <w:lang w:eastAsia="ru-RU"/>
              </w:rPr>
              <w:t xml:space="preserve">              </w:t>
            </w:r>
          </w:p>
        </w:tc>
        <w:tc>
          <w:tcPr>
            <w:tcW w:w="24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сроки, установле</w:t>
            </w:r>
            <w:proofErr w:type="gramStart"/>
            <w:r w:rsidRPr="004D0B23">
              <w:rPr>
                <w:rFonts w:ascii="Times New Roman" w:eastAsia="Times New Roman" w:hAnsi="Times New Roman" w:cs="Times New Roman"/>
                <w:sz w:val="24"/>
                <w:szCs w:val="24"/>
                <w:lang w:eastAsia="ru-RU"/>
              </w:rPr>
              <w:t>н-</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ные</w:t>
            </w:r>
            <w:proofErr w:type="spellEnd"/>
            <w:r w:rsidRPr="004D0B23">
              <w:rPr>
                <w:rFonts w:ascii="Times New Roman" w:eastAsia="Times New Roman" w:hAnsi="Times New Roman" w:cs="Times New Roman"/>
                <w:sz w:val="24"/>
                <w:szCs w:val="24"/>
                <w:lang w:eastAsia="ru-RU"/>
              </w:rPr>
              <w:t xml:space="preserve"> министерством образования Сахалинской области</w:t>
            </w:r>
          </w:p>
        </w:tc>
        <w:tc>
          <w:tcPr>
            <w:tcW w:w="26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w:t>
            </w:r>
            <w:proofErr w:type="spellStart"/>
            <w:r w:rsidRPr="004D0B23">
              <w:rPr>
                <w:rFonts w:ascii="Times New Roman" w:eastAsia="Times New Roman" w:hAnsi="Times New Roman" w:cs="Times New Roman"/>
                <w:sz w:val="24"/>
                <w:szCs w:val="24"/>
                <w:lang w:eastAsia="ru-RU"/>
              </w:rPr>
              <w:t>социал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ного</w:t>
            </w:r>
            <w:proofErr w:type="spellEnd"/>
            <w:r w:rsidRPr="004D0B23">
              <w:rPr>
                <w:rFonts w:ascii="Times New Roman" w:eastAsia="Times New Roman" w:hAnsi="Times New Roman" w:cs="Times New Roman"/>
                <w:sz w:val="24"/>
                <w:szCs w:val="24"/>
                <w:lang w:eastAsia="ru-RU"/>
              </w:rPr>
              <w:t xml:space="preserve"> развития </w:t>
            </w:r>
            <w:proofErr w:type="spellStart"/>
            <w:r w:rsidRPr="004D0B23">
              <w:rPr>
                <w:rFonts w:ascii="Times New Roman" w:eastAsia="Times New Roman" w:hAnsi="Times New Roman" w:cs="Times New Roman"/>
                <w:sz w:val="24"/>
                <w:szCs w:val="24"/>
                <w:lang w:eastAsia="ru-RU"/>
              </w:rPr>
              <w:t>админи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страции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1000"/>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10.</w:t>
            </w:r>
          </w:p>
        </w:tc>
        <w:tc>
          <w:tcPr>
            <w:tcW w:w="372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Заключение с министерством образования Сахалинской области соглашения о предоставлении субсидии    </w:t>
            </w:r>
            <w:r w:rsidRPr="004D0B23">
              <w:rPr>
                <w:rFonts w:ascii="Times New Roman" w:eastAsia="Times New Roman" w:hAnsi="Times New Roman" w:cs="Times New Roman"/>
                <w:sz w:val="24"/>
                <w:szCs w:val="24"/>
                <w:lang w:eastAsia="ru-RU"/>
              </w:rPr>
              <w:br/>
            </w:r>
          </w:p>
        </w:tc>
        <w:tc>
          <w:tcPr>
            <w:tcW w:w="24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сроки, установле</w:t>
            </w:r>
            <w:proofErr w:type="gramStart"/>
            <w:r w:rsidRPr="004D0B23">
              <w:rPr>
                <w:rFonts w:ascii="Times New Roman" w:eastAsia="Times New Roman" w:hAnsi="Times New Roman" w:cs="Times New Roman"/>
                <w:sz w:val="24"/>
                <w:szCs w:val="24"/>
                <w:lang w:eastAsia="ru-RU"/>
              </w:rPr>
              <w:t>н-</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ные</w:t>
            </w:r>
            <w:proofErr w:type="spellEnd"/>
            <w:r w:rsidRPr="004D0B23">
              <w:rPr>
                <w:rFonts w:ascii="Times New Roman" w:eastAsia="Times New Roman" w:hAnsi="Times New Roman" w:cs="Times New Roman"/>
                <w:sz w:val="24"/>
                <w:szCs w:val="24"/>
                <w:lang w:eastAsia="ru-RU"/>
              </w:rPr>
              <w:t xml:space="preserve"> министерством образования Сахалинской области</w:t>
            </w:r>
          </w:p>
        </w:tc>
        <w:tc>
          <w:tcPr>
            <w:tcW w:w="26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w:t>
            </w:r>
            <w:proofErr w:type="spellStart"/>
            <w:r w:rsidRPr="004D0B23">
              <w:rPr>
                <w:rFonts w:ascii="Times New Roman" w:eastAsia="Times New Roman" w:hAnsi="Times New Roman" w:cs="Times New Roman"/>
                <w:sz w:val="24"/>
                <w:szCs w:val="24"/>
                <w:lang w:eastAsia="ru-RU"/>
              </w:rPr>
              <w:t>социал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ного</w:t>
            </w:r>
            <w:proofErr w:type="spellEnd"/>
            <w:r w:rsidRPr="004D0B23">
              <w:rPr>
                <w:rFonts w:ascii="Times New Roman" w:eastAsia="Times New Roman" w:hAnsi="Times New Roman" w:cs="Times New Roman"/>
                <w:sz w:val="24"/>
                <w:szCs w:val="24"/>
                <w:lang w:eastAsia="ru-RU"/>
              </w:rPr>
              <w:t xml:space="preserve"> развития </w:t>
            </w:r>
            <w:proofErr w:type="spellStart"/>
            <w:r w:rsidRPr="004D0B23">
              <w:rPr>
                <w:rFonts w:ascii="Times New Roman" w:eastAsia="Times New Roman" w:hAnsi="Times New Roman" w:cs="Times New Roman"/>
                <w:sz w:val="24"/>
                <w:szCs w:val="24"/>
                <w:lang w:eastAsia="ru-RU"/>
              </w:rPr>
              <w:t>админи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страции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r>
      <w:tr w:rsidR="004D0B23" w:rsidRPr="004D0B23" w:rsidTr="00924233">
        <w:trPr>
          <w:trHeight w:val="1088"/>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11.</w:t>
            </w:r>
          </w:p>
        </w:tc>
        <w:tc>
          <w:tcPr>
            <w:tcW w:w="372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Предоставление отчетной док</w:t>
            </w:r>
            <w:proofErr w:type="gramStart"/>
            <w:r w:rsidRPr="004D0B23">
              <w:rPr>
                <w:rFonts w:ascii="Times New Roman" w:eastAsia="Times New Roman" w:hAnsi="Times New Roman" w:cs="Times New Roman"/>
                <w:sz w:val="24"/>
                <w:szCs w:val="24"/>
                <w:lang w:eastAsia="ru-RU"/>
              </w:rPr>
              <w:t>у-</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ментации</w:t>
            </w:r>
            <w:proofErr w:type="spellEnd"/>
            <w:r w:rsidRPr="004D0B23">
              <w:rPr>
                <w:rFonts w:ascii="Times New Roman" w:eastAsia="Times New Roman" w:hAnsi="Times New Roman" w:cs="Times New Roman"/>
                <w:sz w:val="24"/>
                <w:szCs w:val="24"/>
                <w:lang w:eastAsia="ru-RU"/>
              </w:rPr>
              <w:t xml:space="preserve"> в министерство </w:t>
            </w:r>
            <w:proofErr w:type="spellStart"/>
            <w:r w:rsidRPr="004D0B23">
              <w:rPr>
                <w:rFonts w:ascii="Times New Roman" w:eastAsia="Times New Roman" w:hAnsi="Times New Roman" w:cs="Times New Roman"/>
                <w:sz w:val="24"/>
                <w:szCs w:val="24"/>
                <w:lang w:eastAsia="ru-RU"/>
              </w:rPr>
              <w:t>образо</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вания</w:t>
            </w:r>
            <w:proofErr w:type="spellEnd"/>
            <w:r w:rsidRPr="004D0B23">
              <w:rPr>
                <w:rFonts w:ascii="Times New Roman" w:eastAsia="Times New Roman" w:hAnsi="Times New Roman" w:cs="Times New Roman"/>
                <w:sz w:val="24"/>
                <w:szCs w:val="24"/>
                <w:lang w:eastAsia="ru-RU"/>
              </w:rPr>
              <w:t xml:space="preserve"> Сахалинской области о ходе реализации Программы </w:t>
            </w:r>
          </w:p>
        </w:tc>
        <w:tc>
          <w:tcPr>
            <w:tcW w:w="2400" w:type="dxa"/>
            <w:tcBorders>
              <w:left w:val="single" w:sz="4" w:space="0" w:color="auto"/>
              <w:bottom w:val="single" w:sz="4" w:space="0" w:color="auto"/>
              <w:right w:val="single" w:sz="4" w:space="0" w:color="auto"/>
            </w:tcBorders>
          </w:tcPr>
          <w:p w:rsidR="004D0B23" w:rsidRPr="004D0B23" w:rsidRDefault="004D0B23" w:rsidP="004D0B2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2012-2014 годы</w:t>
            </w:r>
          </w:p>
        </w:tc>
        <w:tc>
          <w:tcPr>
            <w:tcW w:w="26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w:t>
            </w:r>
            <w:proofErr w:type="spellStart"/>
            <w:r w:rsidRPr="004D0B23">
              <w:rPr>
                <w:rFonts w:ascii="Times New Roman" w:eastAsia="Times New Roman" w:hAnsi="Times New Roman" w:cs="Times New Roman"/>
                <w:sz w:val="24"/>
                <w:szCs w:val="24"/>
                <w:lang w:eastAsia="ru-RU"/>
              </w:rPr>
              <w:t>социал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ного</w:t>
            </w:r>
            <w:proofErr w:type="spellEnd"/>
            <w:r w:rsidRPr="004D0B23">
              <w:rPr>
                <w:rFonts w:ascii="Times New Roman" w:eastAsia="Times New Roman" w:hAnsi="Times New Roman" w:cs="Times New Roman"/>
                <w:sz w:val="24"/>
                <w:szCs w:val="24"/>
                <w:lang w:eastAsia="ru-RU"/>
              </w:rPr>
              <w:t xml:space="preserve"> развития </w:t>
            </w:r>
            <w:proofErr w:type="spellStart"/>
            <w:r w:rsidRPr="004D0B23">
              <w:rPr>
                <w:rFonts w:ascii="Times New Roman" w:eastAsia="Times New Roman" w:hAnsi="Times New Roman" w:cs="Times New Roman"/>
                <w:sz w:val="24"/>
                <w:szCs w:val="24"/>
                <w:lang w:eastAsia="ru-RU"/>
              </w:rPr>
              <w:t>админи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страции</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tc>
      </w:tr>
    </w:tbl>
    <w:p w:rsidR="004D0B23" w:rsidRPr="004D0B23" w:rsidRDefault="004D0B23" w:rsidP="004D0B2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D0B23" w:rsidRPr="004D0B23" w:rsidRDefault="004D0B23" w:rsidP="004D0B2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D0B23" w:rsidRPr="004D0B23" w:rsidRDefault="004D0B23" w:rsidP="004D0B2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РАЗДЕЛ 4. РЕСУРСНОЕ ОБЕСПЕЧЕНИЕ ПРОГРАММЫ</w:t>
      </w:r>
    </w:p>
    <w:p w:rsidR="004D0B23" w:rsidRPr="004D0B23" w:rsidRDefault="004D0B23" w:rsidP="004D0B23">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D0B23" w:rsidRPr="004D0B23" w:rsidRDefault="004D0B23" w:rsidP="004D0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Источниками финансирования Программы являются средства федерального,  областного и местного бюджетов.</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Объемы средств местного бюджета на реализацию Программы определяются в размере не менее 5  процентов от суммы субсидии, предоставляемой за счет средств областного и федерального бюджетов.  </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Объем средств на реализацию Программы ежегодно корректируется с учетом бюджетных ассигнований из разных источников на соответствующий финансовый год и исходя из  количества заявленных участников Программы. </w:t>
      </w: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РАЗДЕЛ 5. МЕХАНИЗМ РЕАЛИЗАЦИИ ПРОГРАММЫ</w:t>
      </w: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Реализация Программы предполагает осуществляться по следующим направлениям  оказания поддержки учителям (далее - участники Программы):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возмещение затрат первоначального взноса при получении ипотечного кредита на приобретение (строительство) жилья, но не более 20 процентов от суммы ипотечного кредита при уровне процентной ставки 8,5 процентов годовых за счет средств федерального и областного бюджетов;</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возмещение разницы в процентных ставках, установленных по ипотечному договору участника Программы, и процентной ставкой 8,5 процентов годовых за счет средств бюджета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5.1. Условия и критерии участия в Программе:</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233"/>
      <w:bookmarkEnd w:id="0"/>
      <w:r w:rsidRPr="004D0B23">
        <w:rPr>
          <w:rFonts w:ascii="Times New Roman" w:eastAsia="Times New Roman" w:hAnsi="Times New Roman" w:cs="Times New Roman"/>
          <w:sz w:val="24"/>
          <w:szCs w:val="24"/>
          <w:lang w:eastAsia="ru-RU"/>
        </w:rPr>
        <w:t xml:space="preserve">5.1.1. Участниками Программы могут быть учителя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соответствующие следующим требованиям:</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возраст до 35 лет включительно (на дату подачи заявления на участие в Программе не должно быть 35 лет плюс один день);</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постоянно проживающие на территории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наличие трудового договора по должности «учитель» по месту работы в общеобразовательном учреждении на территории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и стаж педагогической работы не менее одного года;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lastRenderedPageBreak/>
        <w:t>- отсутствие дисциплинарных взысканий;</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B23">
        <w:rPr>
          <w:rFonts w:ascii="Times New Roman" w:eastAsia="Times New Roman" w:hAnsi="Times New Roman" w:cs="Times New Roman"/>
          <w:sz w:val="24"/>
          <w:szCs w:val="24"/>
          <w:lang w:eastAsia="ru-RU"/>
        </w:rPr>
        <w:t xml:space="preserve">- нуждающиеся в жилых помещениях на территории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roofErr w:type="gramEnd"/>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наличие рекомендаций с места работы.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5.1.2. Список участников Программы формируется ежегодно заново.</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5.1.3. Квота участников Программы устанавливается ежегодно министерством образования Сахалинской области.  </w:t>
      </w:r>
      <w:bookmarkStart w:id="1" w:name="Par242"/>
      <w:bookmarkEnd w:id="1"/>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5.1.4. В целях реализации Программы нуждающимися в жилых помещениях признаются потенциальные участники Программы, отвечающие следующим условиям:</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а) не являющиеся собственниками жилых помещений в </w:t>
      </w:r>
      <w:proofErr w:type="spellStart"/>
      <w:r w:rsidRPr="004D0B23">
        <w:rPr>
          <w:rFonts w:ascii="Times New Roman" w:eastAsia="Times New Roman" w:hAnsi="Times New Roman" w:cs="Times New Roman"/>
          <w:sz w:val="24"/>
          <w:szCs w:val="24"/>
          <w:lang w:eastAsia="ru-RU"/>
        </w:rPr>
        <w:t>Корсаковском</w:t>
      </w:r>
      <w:proofErr w:type="spellEnd"/>
      <w:r w:rsidRPr="004D0B23">
        <w:rPr>
          <w:rFonts w:ascii="Times New Roman" w:eastAsia="Times New Roman" w:hAnsi="Times New Roman" w:cs="Times New Roman"/>
          <w:sz w:val="24"/>
          <w:szCs w:val="24"/>
          <w:lang w:eastAsia="ru-RU"/>
        </w:rPr>
        <w:t xml:space="preserve"> городском округе по месту постоянной работы в общеобразовательном учреждении или членами семьи собственников жилых помещений;</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б) не являющиеся нанимателями жилых помещений по договорам социального найма или членами семьи нанимателя жилого помещения;</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B23">
        <w:rPr>
          <w:rFonts w:ascii="Times New Roman" w:eastAsia="Times New Roman" w:hAnsi="Times New Roman" w:cs="Times New Roman"/>
          <w:sz w:val="24"/>
          <w:szCs w:val="24"/>
          <w:lang w:eastAsia="ru-RU"/>
        </w:rPr>
        <w:t xml:space="preserve">в) являющиеся собственниками жилых помещений или нанимателями и обеспеченные общей площадью жилого помещения в </w:t>
      </w:r>
      <w:proofErr w:type="spellStart"/>
      <w:r w:rsidRPr="004D0B23">
        <w:rPr>
          <w:rFonts w:ascii="Times New Roman" w:eastAsia="Times New Roman" w:hAnsi="Times New Roman" w:cs="Times New Roman"/>
          <w:sz w:val="24"/>
          <w:szCs w:val="24"/>
          <w:lang w:eastAsia="ru-RU"/>
        </w:rPr>
        <w:t>Корсаковском</w:t>
      </w:r>
      <w:proofErr w:type="spellEnd"/>
      <w:r w:rsidRPr="004D0B23">
        <w:rPr>
          <w:rFonts w:ascii="Times New Roman" w:eastAsia="Times New Roman" w:hAnsi="Times New Roman" w:cs="Times New Roman"/>
          <w:sz w:val="24"/>
          <w:szCs w:val="24"/>
          <w:lang w:eastAsia="ru-RU"/>
        </w:rPr>
        <w:t xml:space="preserve"> городском округе по месту работы в общеобразовательном учреждении менее 33 кв. метров на участника Программы, не имеющего семьи; менее 42 кв. метров на семью участника Программы, состоящую из двух человек;</w:t>
      </w:r>
      <w:proofErr w:type="gramEnd"/>
      <w:r w:rsidRPr="004D0B23">
        <w:rPr>
          <w:rFonts w:ascii="Times New Roman" w:eastAsia="Times New Roman" w:hAnsi="Times New Roman" w:cs="Times New Roman"/>
          <w:sz w:val="24"/>
          <w:szCs w:val="24"/>
          <w:lang w:eastAsia="ru-RU"/>
        </w:rPr>
        <w:t xml:space="preserve"> менее 18 кв. метров на каждого члена семьи в семье участника Программы из трех и более человек.</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Членами одной семьи для целей настоящей Программы при расчете нуждаемости в жилых помещениях являются супруги, их несовершеннолетние дети независимо от места жительства, лица, объединенные признаками родства или свойства, совместно проживающие в жилом помещении не менее 3 лет, а также иные лица, вселенные в жилое помещение на основании решения суда.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5.2. Размер и порядок возмещения затрат поддержки.</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249"/>
      <w:bookmarkEnd w:id="2"/>
      <w:r w:rsidRPr="004D0B23">
        <w:rPr>
          <w:rFonts w:ascii="Times New Roman" w:eastAsia="Times New Roman" w:hAnsi="Times New Roman" w:cs="Times New Roman"/>
          <w:sz w:val="24"/>
          <w:szCs w:val="24"/>
          <w:lang w:eastAsia="ru-RU"/>
        </w:rPr>
        <w:t xml:space="preserve">5.2.1. </w:t>
      </w:r>
      <w:proofErr w:type="gramStart"/>
      <w:r w:rsidRPr="004D0B23">
        <w:rPr>
          <w:rFonts w:ascii="Times New Roman" w:eastAsia="Times New Roman" w:hAnsi="Times New Roman" w:cs="Times New Roman"/>
          <w:sz w:val="24"/>
          <w:szCs w:val="24"/>
          <w:lang w:eastAsia="ru-RU"/>
        </w:rPr>
        <w:t xml:space="preserve">Расчет размера поддержки производится исходя из размера общей площади жилого помещения, установленного для семей разной численности, количества членов семьи участника Программы и норматива стоимости 1 кв. метра общей площади жилья по </w:t>
      </w:r>
      <w:proofErr w:type="spellStart"/>
      <w:r w:rsidRPr="004D0B23">
        <w:rPr>
          <w:rFonts w:ascii="Times New Roman" w:eastAsia="Times New Roman" w:hAnsi="Times New Roman" w:cs="Times New Roman"/>
          <w:sz w:val="24"/>
          <w:szCs w:val="24"/>
          <w:lang w:eastAsia="ru-RU"/>
        </w:rPr>
        <w:t>Корсаковскому</w:t>
      </w:r>
      <w:proofErr w:type="spellEnd"/>
      <w:r w:rsidRPr="004D0B23">
        <w:rPr>
          <w:rFonts w:ascii="Times New Roman" w:eastAsia="Times New Roman" w:hAnsi="Times New Roman" w:cs="Times New Roman"/>
          <w:sz w:val="24"/>
          <w:szCs w:val="24"/>
          <w:lang w:eastAsia="ru-RU"/>
        </w:rPr>
        <w:t xml:space="preserve"> городскому округу, но не выше средней рыночной стоимости одного квадратного метра общей площади жилья по Сахалинской области, определяемой  Министерством регионального развития Российской Федерации.</w:t>
      </w:r>
      <w:bookmarkStart w:id="3" w:name="Par250"/>
      <w:bookmarkEnd w:id="3"/>
      <w:proofErr w:type="gramEnd"/>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5.2.2. Размер общей площади жилого помещения, с учетом которой определяется размер возмещения затрат, составляет:</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а) для одиноких (не имеющих семей) участников Программы - 33 кв. метра;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4D0B23">
        <w:rPr>
          <w:rFonts w:ascii="Times New Roman" w:eastAsia="Times New Roman" w:hAnsi="Times New Roman" w:cs="Times New Roman"/>
          <w:sz w:val="24"/>
          <w:szCs w:val="20"/>
          <w:lang w:eastAsia="ru-RU"/>
        </w:rPr>
        <w:t>б) для семьи участника Программы, состоящей из 2 человек (супруги или 1 учитель и ребенок) - 42 кв. метра;</w:t>
      </w:r>
      <w:proofErr w:type="gramEnd"/>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в) для семьи участника Программы, состоящей из 3 или более человек, включающей помимо супругов 1 или более детей (либо семьи, состоящей из 1 учителя и 2 или более детей) - по 18 кв. метров на одного человека.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5.2.3. Размер возмещения затрат первоначального взноса при получении ипотечного кредита устанавливается в соответствии с количеством членов семьи участника Программы и определяется по следующей формуле:</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spellStart"/>
      <w:r w:rsidRPr="004D0B23">
        <w:rPr>
          <w:rFonts w:ascii="Times New Roman" w:eastAsia="Times New Roman" w:hAnsi="Times New Roman" w:cs="Times New Roman"/>
          <w:sz w:val="24"/>
          <w:szCs w:val="20"/>
          <w:lang w:eastAsia="ru-RU"/>
        </w:rPr>
        <w:t>Kp</w:t>
      </w:r>
      <w:proofErr w:type="spellEnd"/>
      <w:r w:rsidRPr="004D0B23">
        <w:rPr>
          <w:rFonts w:ascii="Times New Roman" w:eastAsia="Times New Roman" w:hAnsi="Times New Roman" w:cs="Times New Roman"/>
          <w:sz w:val="24"/>
          <w:szCs w:val="20"/>
          <w:lang w:eastAsia="ru-RU"/>
        </w:rPr>
        <w:t xml:space="preserve"> = S x m x 20%, где:</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spellStart"/>
      <w:r w:rsidRPr="004D0B23">
        <w:rPr>
          <w:rFonts w:ascii="Times New Roman" w:eastAsia="Times New Roman" w:hAnsi="Times New Roman" w:cs="Times New Roman"/>
          <w:sz w:val="24"/>
          <w:szCs w:val="20"/>
          <w:lang w:eastAsia="ru-RU"/>
        </w:rPr>
        <w:t>Kp</w:t>
      </w:r>
      <w:proofErr w:type="spellEnd"/>
      <w:r w:rsidRPr="004D0B23">
        <w:rPr>
          <w:rFonts w:ascii="Times New Roman" w:eastAsia="Times New Roman" w:hAnsi="Times New Roman" w:cs="Times New Roman"/>
          <w:sz w:val="24"/>
          <w:szCs w:val="20"/>
          <w:lang w:eastAsia="ru-RU"/>
        </w:rPr>
        <w:t xml:space="preserve"> - размер возмещения затрат первоначального взноса;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S - норматив стоимости 1 кв. метра площади жилья по муниципальному образованию, определенный в соответствии с требованиями, установленными в </w:t>
      </w:r>
      <w:hyperlink w:anchor="Par249" w:history="1">
        <w:r w:rsidRPr="004D0B23">
          <w:rPr>
            <w:rFonts w:ascii="Times New Roman" w:eastAsia="Times New Roman" w:hAnsi="Times New Roman" w:cs="Times New Roman"/>
            <w:sz w:val="24"/>
            <w:szCs w:val="20"/>
            <w:lang w:eastAsia="ru-RU"/>
          </w:rPr>
          <w:t>подпункте 5.2.1</w:t>
        </w:r>
      </w:hyperlink>
      <w:r w:rsidRPr="004D0B23">
        <w:rPr>
          <w:rFonts w:ascii="Times New Roman" w:eastAsia="Times New Roman" w:hAnsi="Times New Roman" w:cs="Times New Roman"/>
          <w:sz w:val="24"/>
          <w:szCs w:val="20"/>
          <w:lang w:eastAsia="ru-RU"/>
        </w:rPr>
        <w:t xml:space="preserve"> настоящей Программы;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m - размер общей площади жилого помещения, определенный в соответствии с </w:t>
      </w:r>
      <w:hyperlink w:anchor="Par250" w:history="1">
        <w:r w:rsidRPr="004D0B23">
          <w:rPr>
            <w:rFonts w:ascii="Times New Roman" w:eastAsia="Times New Roman" w:hAnsi="Times New Roman" w:cs="Times New Roman"/>
            <w:sz w:val="24"/>
            <w:szCs w:val="20"/>
            <w:lang w:eastAsia="ru-RU"/>
          </w:rPr>
          <w:t>подпунктом 5.2.2</w:t>
        </w:r>
      </w:hyperlink>
      <w:r w:rsidRPr="004D0B23">
        <w:rPr>
          <w:rFonts w:ascii="Times New Roman" w:eastAsia="Times New Roman" w:hAnsi="Times New Roman" w:cs="Times New Roman"/>
          <w:sz w:val="24"/>
          <w:szCs w:val="20"/>
          <w:lang w:eastAsia="ru-RU"/>
        </w:rPr>
        <w:t xml:space="preserve"> настоящей Программы.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5.2.4. Размер поддержки при предоставлении ежемесячной социальной выплаты для погашения части расходов участника Программы на уплату процентов по ипотечному кредиту определяется по формуле:</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spellStart"/>
      <w:r w:rsidRPr="004D0B23">
        <w:rPr>
          <w:rFonts w:ascii="Times New Roman" w:eastAsia="Times New Roman" w:hAnsi="Times New Roman" w:cs="Times New Roman"/>
          <w:sz w:val="24"/>
          <w:szCs w:val="20"/>
          <w:lang w:eastAsia="ru-RU"/>
        </w:rPr>
        <w:lastRenderedPageBreak/>
        <w:t>Кп</w:t>
      </w:r>
      <w:proofErr w:type="spellEnd"/>
      <w:r w:rsidRPr="004D0B23">
        <w:rPr>
          <w:rFonts w:ascii="Times New Roman" w:eastAsia="Times New Roman" w:hAnsi="Times New Roman" w:cs="Times New Roman"/>
          <w:sz w:val="24"/>
          <w:szCs w:val="20"/>
          <w:lang w:eastAsia="ru-RU"/>
        </w:rPr>
        <w:t xml:space="preserve"> = </w:t>
      </w:r>
      <w:proofErr w:type="gramStart"/>
      <w:r w:rsidRPr="004D0B23">
        <w:rPr>
          <w:rFonts w:ascii="Times New Roman" w:eastAsia="Times New Roman" w:hAnsi="Times New Roman" w:cs="Times New Roman"/>
          <w:sz w:val="24"/>
          <w:szCs w:val="20"/>
          <w:lang w:eastAsia="ru-RU"/>
        </w:rPr>
        <w:t>Р</w:t>
      </w:r>
      <w:proofErr w:type="gramEnd"/>
      <w:r w:rsidRPr="004D0B23">
        <w:rPr>
          <w:rFonts w:ascii="Times New Roman" w:eastAsia="Times New Roman" w:hAnsi="Times New Roman" w:cs="Times New Roman"/>
          <w:sz w:val="24"/>
          <w:szCs w:val="20"/>
          <w:lang w:eastAsia="ru-RU"/>
        </w:rPr>
        <w:t xml:space="preserve"> x (</w:t>
      </w:r>
      <w:proofErr w:type="spellStart"/>
      <w:r w:rsidRPr="004D0B23">
        <w:rPr>
          <w:rFonts w:ascii="Times New Roman" w:eastAsia="Times New Roman" w:hAnsi="Times New Roman" w:cs="Times New Roman"/>
          <w:sz w:val="24"/>
          <w:szCs w:val="20"/>
          <w:lang w:eastAsia="ru-RU"/>
        </w:rPr>
        <w:t>Сб</w:t>
      </w:r>
      <w:proofErr w:type="spellEnd"/>
      <w:r w:rsidRPr="004D0B23">
        <w:rPr>
          <w:rFonts w:ascii="Times New Roman" w:eastAsia="Times New Roman" w:hAnsi="Times New Roman" w:cs="Times New Roman"/>
          <w:sz w:val="24"/>
          <w:szCs w:val="20"/>
          <w:lang w:eastAsia="ru-RU"/>
        </w:rPr>
        <w:t xml:space="preserve"> - 8,5%) / </w:t>
      </w:r>
      <w:proofErr w:type="spellStart"/>
      <w:r w:rsidRPr="004D0B23">
        <w:rPr>
          <w:rFonts w:ascii="Times New Roman" w:eastAsia="Times New Roman" w:hAnsi="Times New Roman" w:cs="Times New Roman"/>
          <w:sz w:val="24"/>
          <w:szCs w:val="20"/>
          <w:lang w:eastAsia="ru-RU"/>
        </w:rPr>
        <w:t>Сб</w:t>
      </w:r>
      <w:proofErr w:type="spellEnd"/>
      <w:r w:rsidRPr="004D0B23">
        <w:rPr>
          <w:rFonts w:ascii="Times New Roman" w:eastAsia="Times New Roman" w:hAnsi="Times New Roman" w:cs="Times New Roman"/>
          <w:sz w:val="24"/>
          <w:szCs w:val="20"/>
          <w:lang w:eastAsia="ru-RU"/>
        </w:rPr>
        <w:t>, где:</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spellStart"/>
      <w:r w:rsidRPr="004D0B23">
        <w:rPr>
          <w:rFonts w:ascii="Times New Roman" w:eastAsia="Times New Roman" w:hAnsi="Times New Roman" w:cs="Times New Roman"/>
          <w:sz w:val="24"/>
          <w:szCs w:val="20"/>
          <w:lang w:eastAsia="ru-RU"/>
        </w:rPr>
        <w:t>Кп</w:t>
      </w:r>
      <w:proofErr w:type="spellEnd"/>
      <w:r w:rsidRPr="004D0B23">
        <w:rPr>
          <w:rFonts w:ascii="Times New Roman" w:eastAsia="Times New Roman" w:hAnsi="Times New Roman" w:cs="Times New Roman"/>
          <w:sz w:val="24"/>
          <w:szCs w:val="20"/>
          <w:lang w:eastAsia="ru-RU"/>
        </w:rPr>
        <w:t xml:space="preserve"> - размер поддержки при предоставлении ежемесячной социальной выплаты для погашения части расходов участника;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4D0B23">
        <w:rPr>
          <w:rFonts w:ascii="Times New Roman" w:eastAsia="Times New Roman" w:hAnsi="Times New Roman" w:cs="Times New Roman"/>
          <w:sz w:val="24"/>
          <w:szCs w:val="20"/>
          <w:lang w:eastAsia="ru-RU"/>
        </w:rPr>
        <w:t>Р</w:t>
      </w:r>
      <w:proofErr w:type="gramEnd"/>
      <w:r w:rsidRPr="004D0B23">
        <w:rPr>
          <w:rFonts w:ascii="Times New Roman" w:eastAsia="Times New Roman" w:hAnsi="Times New Roman" w:cs="Times New Roman"/>
          <w:sz w:val="24"/>
          <w:szCs w:val="20"/>
          <w:lang w:eastAsia="ru-RU"/>
        </w:rPr>
        <w:t xml:space="preserve"> - сумма уплаченных процентов по ипотечному договору за месяц;</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spellStart"/>
      <w:proofErr w:type="gramStart"/>
      <w:r w:rsidRPr="004D0B23">
        <w:rPr>
          <w:rFonts w:ascii="Times New Roman" w:eastAsia="Times New Roman" w:hAnsi="Times New Roman" w:cs="Times New Roman"/>
          <w:sz w:val="24"/>
          <w:szCs w:val="20"/>
          <w:lang w:eastAsia="ru-RU"/>
        </w:rPr>
        <w:t>Сб</w:t>
      </w:r>
      <w:proofErr w:type="spellEnd"/>
      <w:proofErr w:type="gramEnd"/>
      <w:r w:rsidRPr="004D0B23">
        <w:rPr>
          <w:rFonts w:ascii="Times New Roman" w:eastAsia="Times New Roman" w:hAnsi="Times New Roman" w:cs="Times New Roman"/>
          <w:sz w:val="24"/>
          <w:szCs w:val="20"/>
          <w:lang w:eastAsia="ru-RU"/>
        </w:rPr>
        <w:t xml:space="preserve"> - процентная ставка по ипотечному договору.</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5.2.5. Право на получение возмещения затрат на первоначальный взнос для приобретения (строительства) жилья с использованием ипотечного кредита имеют участники Программы, выполнившие следующие требования:</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 </w:t>
      </w:r>
      <w:proofErr w:type="gramStart"/>
      <w:r w:rsidRPr="004D0B23">
        <w:rPr>
          <w:rFonts w:ascii="Times New Roman" w:eastAsia="Times New Roman" w:hAnsi="Times New Roman" w:cs="Times New Roman"/>
          <w:sz w:val="24"/>
          <w:szCs w:val="20"/>
          <w:lang w:eastAsia="ru-RU"/>
        </w:rPr>
        <w:t>заключившие</w:t>
      </w:r>
      <w:proofErr w:type="gramEnd"/>
      <w:r w:rsidRPr="004D0B23">
        <w:rPr>
          <w:rFonts w:ascii="Times New Roman" w:eastAsia="Times New Roman" w:hAnsi="Times New Roman" w:cs="Times New Roman"/>
          <w:sz w:val="24"/>
          <w:szCs w:val="20"/>
          <w:lang w:eastAsia="ru-RU"/>
        </w:rPr>
        <w:t xml:space="preserve"> договор о приобретении (на строительство) жилья с использованием ипотечного кредита; </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 </w:t>
      </w:r>
      <w:proofErr w:type="gramStart"/>
      <w:r w:rsidRPr="004D0B23">
        <w:rPr>
          <w:rFonts w:ascii="Times New Roman" w:eastAsia="Times New Roman" w:hAnsi="Times New Roman" w:cs="Times New Roman"/>
          <w:sz w:val="24"/>
          <w:szCs w:val="20"/>
          <w:lang w:eastAsia="ru-RU"/>
        </w:rPr>
        <w:t>заключившие</w:t>
      </w:r>
      <w:proofErr w:type="gramEnd"/>
      <w:r w:rsidRPr="004D0B23">
        <w:rPr>
          <w:rFonts w:ascii="Times New Roman" w:eastAsia="Times New Roman" w:hAnsi="Times New Roman" w:cs="Times New Roman"/>
          <w:sz w:val="24"/>
          <w:szCs w:val="20"/>
          <w:lang w:eastAsia="ru-RU"/>
        </w:rPr>
        <w:t xml:space="preserve"> договор об ипотечном кредитовании на приобретение (строительство) жилья;  </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заключившие соглашение о предоставлении мер социальной поддержки участнику Программы при получении ипотечного кредита;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 заключившие дополнительное соглашение к трудовому договору об обязательстве участника Программы отработать в общеобразовательном учреждении 5 лет </w:t>
      </w:r>
      <w:proofErr w:type="gramStart"/>
      <w:r w:rsidRPr="004D0B23">
        <w:rPr>
          <w:rFonts w:ascii="Times New Roman" w:eastAsia="Times New Roman" w:hAnsi="Times New Roman" w:cs="Times New Roman"/>
          <w:sz w:val="24"/>
          <w:szCs w:val="20"/>
          <w:lang w:eastAsia="ru-RU"/>
        </w:rPr>
        <w:t>с даты получения</w:t>
      </w:r>
      <w:proofErr w:type="gramEnd"/>
      <w:r w:rsidRPr="004D0B23">
        <w:rPr>
          <w:rFonts w:ascii="Times New Roman" w:eastAsia="Times New Roman" w:hAnsi="Times New Roman" w:cs="Times New Roman"/>
          <w:sz w:val="24"/>
          <w:szCs w:val="20"/>
          <w:lang w:eastAsia="ru-RU"/>
        </w:rPr>
        <w:t xml:space="preserve"> мер социальной поддержки в рамках Программы.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Право на улучшение жилищных условий с использованием возмещения затрат на первоначальный взнос за счет бюджетных сре</w:t>
      </w:r>
      <w:proofErr w:type="gramStart"/>
      <w:r w:rsidRPr="004D0B23">
        <w:rPr>
          <w:rFonts w:ascii="Times New Roman" w:eastAsia="Times New Roman" w:hAnsi="Times New Roman" w:cs="Times New Roman"/>
          <w:sz w:val="24"/>
          <w:szCs w:val="20"/>
          <w:lang w:eastAsia="ru-RU"/>
        </w:rPr>
        <w:t>дств пр</w:t>
      </w:r>
      <w:proofErr w:type="gramEnd"/>
      <w:r w:rsidRPr="004D0B23">
        <w:rPr>
          <w:rFonts w:ascii="Times New Roman" w:eastAsia="Times New Roman" w:hAnsi="Times New Roman" w:cs="Times New Roman"/>
          <w:sz w:val="24"/>
          <w:szCs w:val="20"/>
          <w:lang w:eastAsia="ru-RU"/>
        </w:rPr>
        <w:t>едоставляется участнику Программы только один раз.</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5.2.6. Размер поддержки, выделяемой из федерального бюджета, порядок предоставления средств из федерального бюджета определяются нормативными правовыми актами Правительства Российской Федерации. </w:t>
      </w:r>
    </w:p>
    <w:p w:rsidR="004D0B23" w:rsidRPr="004D0B23" w:rsidRDefault="004D0B23" w:rsidP="004D0B2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5.2.7. Размер поддержки, выделяемой из областного бюджета, порядок и условия предоставления средств из областного бюджета определяются нормативными правовыми актами Правительства Сахалинской области.</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4D0B23">
        <w:rPr>
          <w:rFonts w:ascii="Times New Roman" w:eastAsia="Times New Roman" w:hAnsi="Times New Roman" w:cs="Times New Roman"/>
          <w:sz w:val="24"/>
          <w:szCs w:val="24"/>
          <w:lang w:eastAsia="ru-RU"/>
        </w:rPr>
        <w:t>Предоставление субсидий из областного бюджета бюджетам муниципальных образований на возмещение затрат первоначального  взноса при получении ипотечного кредита участников Программы будет осуществляться в соответствии с Положением о порядке предоставления и расходования субсидий из областного бюджета Сахалинской области, выделяемых на реализацию ведомственной целевой программы «О государственной поддержке учителей общеобразовательных учреждений при ипотечном жилищном кредитовании на 2012-2014 годы», утвержденным Постановлением Правительства Сахалинской области</w:t>
      </w:r>
      <w:proofErr w:type="gramEnd"/>
      <w:r w:rsidRPr="004D0B23">
        <w:rPr>
          <w:rFonts w:ascii="Times New Roman" w:eastAsia="Times New Roman" w:hAnsi="Times New Roman" w:cs="Times New Roman"/>
          <w:sz w:val="24"/>
          <w:szCs w:val="24"/>
          <w:lang w:eastAsia="ru-RU"/>
        </w:rPr>
        <w:t xml:space="preserve"> от 09.08.2012 № 407.</w:t>
      </w:r>
    </w:p>
    <w:p w:rsidR="004D0B23" w:rsidRPr="004D0B23" w:rsidRDefault="004D0B23" w:rsidP="004D0B2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B23">
        <w:rPr>
          <w:rFonts w:ascii="Times New Roman" w:eastAsia="Times New Roman" w:hAnsi="Times New Roman" w:cs="Times New Roman"/>
          <w:sz w:val="24"/>
          <w:szCs w:val="24"/>
          <w:lang w:eastAsia="ru-RU"/>
        </w:rPr>
        <w:t xml:space="preserve">5.2.8. Размер поддержки и условия предоставления средств из бюджета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определяются постановлением мэра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0B23">
        <w:rPr>
          <w:rFonts w:ascii="Times New Roman" w:eastAsia="Times New Roman" w:hAnsi="Times New Roman" w:cs="Times New Roman"/>
          <w:b/>
          <w:bCs/>
          <w:sz w:val="24"/>
          <w:szCs w:val="24"/>
          <w:lang w:eastAsia="ru-RU"/>
        </w:rPr>
        <w:t xml:space="preserve">         </w:t>
      </w:r>
      <w:r w:rsidRPr="004D0B23">
        <w:rPr>
          <w:rFonts w:ascii="Times New Roman" w:eastAsia="Times New Roman" w:hAnsi="Times New Roman" w:cs="Times New Roman"/>
          <w:bCs/>
          <w:sz w:val="24"/>
          <w:szCs w:val="24"/>
          <w:lang w:eastAsia="ru-RU"/>
        </w:rPr>
        <w:t xml:space="preserve">5.2.9 Положение о порядке определения участников муниципальной целевой программы «Поддержка учителей общеобразовательных учреждений </w:t>
      </w:r>
      <w:proofErr w:type="spellStart"/>
      <w:r w:rsidRPr="004D0B23">
        <w:rPr>
          <w:rFonts w:ascii="Times New Roman" w:eastAsia="Times New Roman" w:hAnsi="Times New Roman" w:cs="Times New Roman"/>
          <w:bCs/>
          <w:sz w:val="24"/>
          <w:szCs w:val="24"/>
          <w:lang w:eastAsia="ru-RU"/>
        </w:rPr>
        <w:t>Корсаковского</w:t>
      </w:r>
      <w:proofErr w:type="spellEnd"/>
      <w:r w:rsidRPr="004D0B23">
        <w:rPr>
          <w:rFonts w:ascii="Times New Roman" w:eastAsia="Times New Roman" w:hAnsi="Times New Roman" w:cs="Times New Roman"/>
          <w:bCs/>
          <w:sz w:val="24"/>
          <w:szCs w:val="24"/>
          <w:lang w:eastAsia="ru-RU"/>
        </w:rPr>
        <w:t xml:space="preserve"> городского округа при ипотечном жилищном кредитовании на 2012-2014 годы»  предусмотрено в приложении  к настоящей Программе.</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6. В целях реализации программных мероприятий определяется уполномоченный орган по реализации  муниципальной целевой программы «Поддержка учителей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при ипотечном жилищном кредитовании на 2012-2014 годы» (далее – Уполномоченный орган).</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7. Функции Уполномоченного органа возлагаются на департамент социального развития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8. При Уполномоченном органе по реализации Программы создается комиссия по формированию списков молодых учителей, имеющих право на поддержку при ипотечном жилищном кредитовании (далее – Комиссия).  </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Комиссия осуществляет деятельность в соответствии с Положением, утвержденным постановлением мэра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w:t>
      </w:r>
    </w:p>
    <w:p w:rsidR="004D0B23" w:rsidRPr="004D0B23" w:rsidRDefault="004D0B23" w:rsidP="004D0B23">
      <w:pPr>
        <w:tabs>
          <w:tab w:val="left" w:pos="851"/>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lastRenderedPageBreak/>
        <w:t xml:space="preserve">9. В период реализации Программы департамент социального развития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как Уполномоченный орган представляет в министерство образования Сахалинской области отчет о ходе реализации Программы по формам и в сроки, установленные министерством образования Сахалинской области.  </w:t>
      </w:r>
    </w:p>
    <w:p w:rsidR="004D0B23" w:rsidRPr="004D0B23" w:rsidRDefault="004D0B23" w:rsidP="004D0B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B23" w:rsidRPr="004D0B23" w:rsidRDefault="004D0B23" w:rsidP="004D0B2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РАЗДЕЛ 6. ОЦЕНКА </w:t>
      </w:r>
      <w:proofErr w:type="gramStart"/>
      <w:r w:rsidRPr="004D0B23">
        <w:rPr>
          <w:rFonts w:ascii="Times New Roman" w:eastAsia="Times New Roman" w:hAnsi="Times New Roman" w:cs="Times New Roman"/>
          <w:sz w:val="24"/>
          <w:szCs w:val="24"/>
          <w:lang w:eastAsia="ru-RU"/>
        </w:rPr>
        <w:t>СОЦИАЛЬНО-ЭКОНОМИЧЕСКОЙ</w:t>
      </w:r>
      <w:proofErr w:type="gramEnd"/>
      <w:r w:rsidRPr="004D0B23">
        <w:rPr>
          <w:rFonts w:ascii="Times New Roman" w:eastAsia="Times New Roman" w:hAnsi="Times New Roman" w:cs="Times New Roman"/>
          <w:sz w:val="24"/>
          <w:szCs w:val="24"/>
          <w:lang w:eastAsia="ru-RU"/>
        </w:rPr>
        <w:t xml:space="preserve"> </w:t>
      </w:r>
    </w:p>
    <w:p w:rsidR="004D0B23" w:rsidRPr="004D0B23" w:rsidRDefault="004D0B23" w:rsidP="004D0B2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ЭФФЕКТИВНОСТИ ПРОГРАММЫ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Мониторинг и </w:t>
      </w:r>
      <w:proofErr w:type="gramStart"/>
      <w:r w:rsidRPr="004D0B23">
        <w:rPr>
          <w:rFonts w:ascii="Times New Roman" w:eastAsia="Times New Roman" w:hAnsi="Times New Roman" w:cs="Times New Roman"/>
          <w:sz w:val="24"/>
          <w:szCs w:val="24"/>
          <w:lang w:eastAsia="ru-RU"/>
        </w:rPr>
        <w:t>контроль за</w:t>
      </w:r>
      <w:proofErr w:type="gramEnd"/>
      <w:r w:rsidRPr="004D0B23">
        <w:rPr>
          <w:rFonts w:ascii="Times New Roman" w:eastAsia="Times New Roman" w:hAnsi="Times New Roman" w:cs="Times New Roman"/>
          <w:sz w:val="24"/>
          <w:szCs w:val="24"/>
          <w:lang w:eastAsia="ru-RU"/>
        </w:rPr>
        <w:t xml:space="preserve"> ходом реализации Программы, а также оценку достижения или анализ причин </w:t>
      </w:r>
      <w:proofErr w:type="spellStart"/>
      <w:r w:rsidRPr="004D0B23">
        <w:rPr>
          <w:rFonts w:ascii="Times New Roman" w:eastAsia="Times New Roman" w:hAnsi="Times New Roman" w:cs="Times New Roman"/>
          <w:sz w:val="24"/>
          <w:szCs w:val="24"/>
          <w:lang w:eastAsia="ru-RU"/>
        </w:rPr>
        <w:t>недостижения</w:t>
      </w:r>
      <w:proofErr w:type="spellEnd"/>
      <w:r w:rsidRPr="004D0B23">
        <w:rPr>
          <w:rFonts w:ascii="Times New Roman" w:eastAsia="Times New Roman" w:hAnsi="Times New Roman" w:cs="Times New Roman"/>
          <w:sz w:val="24"/>
          <w:szCs w:val="24"/>
          <w:lang w:eastAsia="ru-RU"/>
        </w:rPr>
        <w:t xml:space="preserve"> индикаторов Программы осуществляет администрация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Эффективность реализации Программы и использования выделенных средств федерального, областного и местных бюджетов обеспечивается за счёт:</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прозрачности использования бюджетных средств;</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регулирования порядка расчета размера и предоставления поддержки;</w:t>
      </w:r>
    </w:p>
    <w:p w:rsidR="004D0B23" w:rsidRPr="004D0B23" w:rsidRDefault="004D0B23" w:rsidP="004D0B2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адресного предоставления поддержки.</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Разработанная система индикаторов обеспечит мониторинг реализации поставленных задач и достижения за оцениваемый период целей, намеченных в рамках Программы, а также позволит своевременно вносить уточнения или изменения в Программу.</w:t>
      </w:r>
    </w:p>
    <w:p w:rsidR="004D0B23" w:rsidRPr="004D0B23" w:rsidRDefault="004D0B23" w:rsidP="004D0B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B23" w:rsidRPr="004D0B23" w:rsidRDefault="004D0B23" w:rsidP="004D0B2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СИСТЕМА ИНДИКАТОРОВ ОЦЕНКИ </w:t>
      </w:r>
    </w:p>
    <w:p w:rsidR="004D0B23" w:rsidRPr="004D0B23" w:rsidRDefault="004D0B23" w:rsidP="004D0B2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D0B23">
        <w:rPr>
          <w:rFonts w:ascii="Times New Roman" w:eastAsia="Times New Roman" w:hAnsi="Times New Roman" w:cs="Times New Roman"/>
          <w:sz w:val="24"/>
          <w:szCs w:val="24"/>
          <w:lang w:eastAsia="ru-RU"/>
        </w:rPr>
        <w:t>СОЦИАЛЬНО-ЭКОНОМИЧЕСКОЙ ЭФФЕКТИВНОСТИ ПРОГРАММЫ</w:t>
      </w: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678"/>
        <w:gridCol w:w="4820"/>
      </w:tblGrid>
      <w:tr w:rsidR="004D0B23" w:rsidRPr="004D0B23" w:rsidTr="00924233">
        <w:trPr>
          <w:tblCellSpacing w:w="5" w:type="nil"/>
        </w:trPr>
        <w:tc>
          <w:tcPr>
            <w:tcW w:w="4678"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Предмет оценки</w:t>
            </w:r>
          </w:p>
        </w:tc>
        <w:tc>
          <w:tcPr>
            <w:tcW w:w="4820" w:type="dxa"/>
            <w:tcBorders>
              <w:top w:val="single" w:sz="4" w:space="0" w:color="auto"/>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Индикаторы оценки</w:t>
            </w:r>
          </w:p>
        </w:tc>
      </w:tr>
      <w:tr w:rsidR="004D0B23" w:rsidRPr="004D0B23" w:rsidTr="00924233">
        <w:trPr>
          <w:trHeight w:val="800"/>
          <w:tblCellSpacing w:w="5" w:type="nil"/>
        </w:trPr>
        <w:tc>
          <w:tcPr>
            <w:tcW w:w="4678"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Количество учителей </w:t>
            </w:r>
            <w:proofErr w:type="spellStart"/>
            <w:r w:rsidRPr="004D0B23">
              <w:rPr>
                <w:rFonts w:ascii="Times New Roman" w:eastAsia="Times New Roman" w:hAnsi="Times New Roman" w:cs="Times New Roman"/>
                <w:sz w:val="24"/>
                <w:szCs w:val="24"/>
                <w:lang w:eastAsia="ru-RU"/>
              </w:rPr>
              <w:t>общеобразовател</w:t>
            </w:r>
            <w:proofErr w:type="gramStart"/>
            <w:r w:rsidRPr="004D0B23">
              <w:rPr>
                <w:rFonts w:ascii="Times New Roman" w:eastAsia="Times New Roman" w:hAnsi="Times New Roman" w:cs="Times New Roman"/>
                <w:sz w:val="24"/>
                <w:szCs w:val="24"/>
                <w:lang w:eastAsia="ru-RU"/>
              </w:rPr>
              <w:t>ь</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ных</w:t>
            </w:r>
            <w:proofErr w:type="spellEnd"/>
            <w:r w:rsidRPr="004D0B23">
              <w:rPr>
                <w:rFonts w:ascii="Times New Roman" w:eastAsia="Times New Roman" w:hAnsi="Times New Roman" w:cs="Times New Roman"/>
                <w:sz w:val="24"/>
                <w:szCs w:val="24"/>
                <w:lang w:eastAsia="ru-RU"/>
              </w:rPr>
              <w:t xml:space="preserve">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обеспеченных собственным жильем</w:t>
            </w:r>
          </w:p>
        </w:tc>
        <w:tc>
          <w:tcPr>
            <w:tcW w:w="482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Общее число учителей, обеспеченных       </w:t>
            </w:r>
            <w:r w:rsidRPr="004D0B23">
              <w:rPr>
                <w:rFonts w:ascii="Times New Roman" w:eastAsia="Times New Roman" w:hAnsi="Times New Roman" w:cs="Times New Roman"/>
                <w:sz w:val="24"/>
                <w:szCs w:val="24"/>
                <w:lang w:eastAsia="ru-RU"/>
              </w:rPr>
              <w:br/>
              <w:t xml:space="preserve">собственным жильем в рамках Программы    </w:t>
            </w:r>
          </w:p>
        </w:tc>
      </w:tr>
      <w:tr w:rsidR="004D0B23" w:rsidRPr="004D0B23" w:rsidTr="00924233">
        <w:trPr>
          <w:trHeight w:val="289"/>
          <w:tblCellSpacing w:w="5" w:type="nil"/>
        </w:trPr>
        <w:tc>
          <w:tcPr>
            <w:tcW w:w="4678"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Удовлетворение потребности в обеспечении   собственным жильем учителей общ</w:t>
            </w:r>
            <w:proofErr w:type="gramStart"/>
            <w:r w:rsidRPr="004D0B23">
              <w:rPr>
                <w:rFonts w:ascii="Times New Roman" w:eastAsia="Times New Roman" w:hAnsi="Times New Roman" w:cs="Times New Roman"/>
                <w:sz w:val="24"/>
                <w:szCs w:val="24"/>
                <w:lang w:eastAsia="ru-RU"/>
              </w:rPr>
              <w:t>е-</w:t>
            </w:r>
            <w:proofErr w:type="gramEnd"/>
            <w:r w:rsidRPr="004D0B23">
              <w:rPr>
                <w:rFonts w:ascii="Times New Roman" w:eastAsia="Times New Roman" w:hAnsi="Times New Roman" w:cs="Times New Roman"/>
                <w:sz w:val="24"/>
                <w:szCs w:val="24"/>
                <w:lang w:eastAsia="ru-RU"/>
              </w:rPr>
              <w:t xml:space="preserve"> образовательных  учреждений в возрасте до 35 лет</w:t>
            </w:r>
          </w:p>
        </w:tc>
        <w:tc>
          <w:tcPr>
            <w:tcW w:w="482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Доля учителей, получивших ипотечный кредит в текущем году, от общей численности молодых учителей, желающих  получить ипотечный кредит</w:t>
            </w:r>
          </w:p>
        </w:tc>
      </w:tr>
      <w:tr w:rsidR="004D0B23" w:rsidRPr="004D0B23" w:rsidTr="00924233">
        <w:trPr>
          <w:trHeight w:val="289"/>
          <w:tblCellSpacing w:w="5" w:type="nil"/>
        </w:trPr>
        <w:tc>
          <w:tcPr>
            <w:tcW w:w="4678"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Эффективность оказания поддержки      учителям общеобразовательных учреждений                     </w:t>
            </w:r>
          </w:p>
        </w:tc>
        <w:tc>
          <w:tcPr>
            <w:tcW w:w="4820" w:type="dxa"/>
            <w:tcBorders>
              <w:left w:val="single" w:sz="4" w:space="0" w:color="auto"/>
              <w:bottom w:val="single" w:sz="4" w:space="0" w:color="auto"/>
              <w:right w:val="single" w:sz="4" w:space="0" w:color="auto"/>
            </w:tcBorders>
          </w:tcPr>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Доля учителей, улучшивших жилищные условия за счет ипотечного кредита в текущем году, от общей численности молодых учителей, улучшивших жилищные условия в рамках реализации других программ в текущем году           </w:t>
            </w:r>
          </w:p>
        </w:tc>
      </w:tr>
    </w:tbl>
    <w:p w:rsidR="004D0B23" w:rsidRPr="004D0B23" w:rsidRDefault="004D0B23" w:rsidP="004D0B23">
      <w:pPr>
        <w:autoSpaceDE w:val="0"/>
        <w:autoSpaceDN w:val="0"/>
        <w:adjustRightInd w:val="0"/>
        <w:spacing w:after="0" w:line="240" w:lineRule="auto"/>
        <w:contextualSpacing/>
        <w:rPr>
          <w:rFonts w:ascii="Times New Roman" w:eastAsia="Times New Roman" w:hAnsi="Times New Roman" w:cs="Times New Roman"/>
          <w:b/>
          <w:caps/>
          <w:sz w:val="24"/>
          <w:szCs w:val="24"/>
          <w:lang w:eastAsia="ru-RU"/>
        </w:rPr>
      </w:pP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caps/>
          <w:sz w:val="24"/>
          <w:szCs w:val="24"/>
          <w:lang w:eastAsia="ru-RU"/>
        </w:rPr>
      </w:pPr>
      <w:r w:rsidRPr="004D0B23">
        <w:rPr>
          <w:rFonts w:ascii="Times New Roman" w:eastAsia="Times New Roman" w:hAnsi="Times New Roman" w:cs="Times New Roman"/>
          <w:caps/>
          <w:sz w:val="24"/>
          <w:szCs w:val="24"/>
          <w:lang w:eastAsia="ru-RU"/>
        </w:rPr>
        <w:t>РАЗДЕЛ 7. Заключение</w:t>
      </w:r>
    </w:p>
    <w:p w:rsidR="004D0B23" w:rsidRPr="004D0B23" w:rsidRDefault="004D0B23" w:rsidP="004D0B23">
      <w:pPr>
        <w:autoSpaceDE w:val="0"/>
        <w:autoSpaceDN w:val="0"/>
        <w:adjustRightInd w:val="0"/>
        <w:spacing w:after="0" w:line="240" w:lineRule="auto"/>
        <w:contextualSpacing/>
        <w:jc w:val="center"/>
        <w:rPr>
          <w:rFonts w:ascii="Times New Roman" w:eastAsia="Times New Roman" w:hAnsi="Times New Roman" w:cs="Times New Roman"/>
          <w:caps/>
          <w:sz w:val="24"/>
          <w:szCs w:val="24"/>
          <w:lang w:eastAsia="ru-RU"/>
        </w:rPr>
      </w:pP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Реализация мероприятий муниципальной целевой программы «Поддержка учителей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при ипотечном жилищном кредитовании на 2012-2014 годы» позволит:</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оказать поддержку в приобретении (строительстве) жилья с помощью ипотечных кредитов не менее 6 учителям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D0B23" w:rsidRPr="004D0B23" w:rsidSect="00C22410">
          <w:headerReference w:type="default" r:id="rId12"/>
          <w:pgSz w:w="11906" w:h="16838"/>
          <w:pgMar w:top="1134" w:right="850" w:bottom="1134" w:left="1701" w:header="708" w:footer="708" w:gutter="0"/>
          <w:pgNumType w:start="1"/>
          <w:cols w:space="708"/>
          <w:titlePg/>
          <w:docGrid w:linePitch="360"/>
        </w:sectPr>
      </w:pPr>
      <w:r w:rsidRPr="004D0B23">
        <w:rPr>
          <w:rFonts w:ascii="Times New Roman" w:eastAsia="Times New Roman" w:hAnsi="Times New Roman" w:cs="Times New Roman"/>
          <w:sz w:val="24"/>
          <w:szCs w:val="24"/>
          <w:lang w:eastAsia="ru-RU"/>
        </w:rPr>
        <w:t xml:space="preserve">- обеспечить привлекательность работы в бюджетной сфере, укрепить кадровый состав общеобразовательных учреждений. </w:t>
      </w: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Приложение </w:t>
      </w:r>
    </w:p>
    <w:p w:rsidR="004D0B23" w:rsidRPr="004D0B23" w:rsidRDefault="004D0B23" w:rsidP="004D0B2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к  муниципальной целевой программе</w:t>
      </w:r>
    </w:p>
    <w:p w:rsidR="004D0B23" w:rsidRPr="004D0B23" w:rsidRDefault="004D0B23" w:rsidP="004D0B2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«Поддержка учителей общеобразовательных </w:t>
      </w:r>
    </w:p>
    <w:p w:rsidR="004D0B23" w:rsidRPr="004D0B23" w:rsidRDefault="004D0B23" w:rsidP="004D0B2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w:t>
      </w:r>
      <w:proofErr w:type="gramStart"/>
      <w:r w:rsidRPr="004D0B23">
        <w:rPr>
          <w:rFonts w:ascii="Times New Roman" w:eastAsia="Times New Roman" w:hAnsi="Times New Roman" w:cs="Times New Roman"/>
          <w:sz w:val="24"/>
          <w:szCs w:val="24"/>
          <w:lang w:eastAsia="ru-RU"/>
        </w:rPr>
        <w:t>городского</w:t>
      </w:r>
      <w:proofErr w:type="gramEnd"/>
      <w:r w:rsidRPr="004D0B23">
        <w:rPr>
          <w:rFonts w:ascii="Times New Roman" w:eastAsia="Times New Roman" w:hAnsi="Times New Roman" w:cs="Times New Roman"/>
          <w:sz w:val="24"/>
          <w:szCs w:val="24"/>
          <w:lang w:eastAsia="ru-RU"/>
        </w:rPr>
        <w:t xml:space="preserve"> </w:t>
      </w:r>
    </w:p>
    <w:p w:rsidR="004D0B23" w:rsidRPr="004D0B23" w:rsidRDefault="004D0B23" w:rsidP="004D0B2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округа при </w:t>
      </w:r>
      <w:proofErr w:type="gramStart"/>
      <w:r w:rsidRPr="004D0B23">
        <w:rPr>
          <w:rFonts w:ascii="Times New Roman" w:eastAsia="Times New Roman" w:hAnsi="Times New Roman" w:cs="Times New Roman"/>
          <w:sz w:val="24"/>
          <w:szCs w:val="24"/>
          <w:lang w:eastAsia="ru-RU"/>
        </w:rPr>
        <w:t>ипотечном</w:t>
      </w:r>
      <w:proofErr w:type="gramEnd"/>
      <w:r w:rsidRPr="004D0B23">
        <w:rPr>
          <w:rFonts w:ascii="Times New Roman" w:eastAsia="Times New Roman" w:hAnsi="Times New Roman" w:cs="Times New Roman"/>
          <w:sz w:val="24"/>
          <w:szCs w:val="24"/>
          <w:lang w:eastAsia="ru-RU"/>
        </w:rPr>
        <w:t xml:space="preserve"> жилищном </w:t>
      </w:r>
    </w:p>
    <w:p w:rsidR="004D0B23" w:rsidRPr="004D0B23" w:rsidRDefault="004D0B23" w:rsidP="004D0B2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roofErr w:type="gramStart"/>
      <w:r w:rsidRPr="004D0B23">
        <w:rPr>
          <w:rFonts w:ascii="Times New Roman" w:eastAsia="Times New Roman" w:hAnsi="Times New Roman" w:cs="Times New Roman"/>
          <w:sz w:val="24"/>
          <w:szCs w:val="24"/>
          <w:lang w:eastAsia="ru-RU"/>
        </w:rPr>
        <w:t>кредитовании</w:t>
      </w:r>
      <w:proofErr w:type="gramEnd"/>
      <w:r w:rsidRPr="004D0B23">
        <w:rPr>
          <w:rFonts w:ascii="Times New Roman" w:eastAsia="Times New Roman" w:hAnsi="Times New Roman" w:cs="Times New Roman"/>
          <w:sz w:val="24"/>
          <w:szCs w:val="24"/>
          <w:lang w:eastAsia="ru-RU"/>
        </w:rPr>
        <w:t xml:space="preserve"> на 2012-2014 годы», </w:t>
      </w:r>
    </w:p>
    <w:p w:rsidR="004D0B23" w:rsidRPr="004D0B23" w:rsidRDefault="004D0B23" w:rsidP="004D0B2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roofErr w:type="gramStart"/>
      <w:r w:rsidRPr="004D0B23">
        <w:rPr>
          <w:rFonts w:ascii="Times New Roman" w:eastAsia="Times New Roman" w:hAnsi="Times New Roman" w:cs="Times New Roman"/>
          <w:sz w:val="24"/>
          <w:szCs w:val="24"/>
          <w:lang w:eastAsia="ru-RU"/>
        </w:rPr>
        <w:t>утвержденной</w:t>
      </w:r>
      <w:proofErr w:type="gramEnd"/>
      <w:r w:rsidRPr="004D0B23">
        <w:rPr>
          <w:rFonts w:ascii="Times New Roman" w:eastAsia="Times New Roman" w:hAnsi="Times New Roman" w:cs="Times New Roman"/>
          <w:sz w:val="24"/>
          <w:szCs w:val="24"/>
          <w:lang w:eastAsia="ru-RU"/>
        </w:rPr>
        <w:t xml:space="preserve"> постановлением мэра </w:t>
      </w:r>
    </w:p>
    <w:p w:rsidR="004D0B23" w:rsidRPr="004D0B23" w:rsidRDefault="004D0B23" w:rsidP="004D0B23">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w:t>
      </w:r>
    </w:p>
    <w:p w:rsidR="004D0B23" w:rsidRPr="004D0B23" w:rsidRDefault="004D0B23" w:rsidP="004D0B23">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от   </w:t>
      </w:r>
      <w:r w:rsidRPr="004D0B23">
        <w:rPr>
          <w:rFonts w:ascii="Times New Roman" w:eastAsia="Times New Roman" w:hAnsi="Times New Roman" w:cs="Times New Roman"/>
          <w:sz w:val="24"/>
          <w:szCs w:val="24"/>
          <w:u w:val="single"/>
          <w:lang w:eastAsia="ru-RU"/>
        </w:rPr>
        <w:t>20.11.2012</w:t>
      </w:r>
      <w:r w:rsidRPr="004D0B23">
        <w:rPr>
          <w:rFonts w:ascii="Times New Roman" w:eastAsia="Times New Roman" w:hAnsi="Times New Roman" w:cs="Times New Roman"/>
          <w:sz w:val="24"/>
          <w:szCs w:val="24"/>
          <w:lang w:eastAsia="ru-RU"/>
        </w:rPr>
        <w:t xml:space="preserve">   №   </w:t>
      </w:r>
      <w:r w:rsidRPr="004D0B23">
        <w:rPr>
          <w:rFonts w:ascii="Times New Roman" w:eastAsia="Times New Roman" w:hAnsi="Times New Roman" w:cs="Times New Roman"/>
          <w:sz w:val="24"/>
          <w:szCs w:val="24"/>
          <w:u w:val="single"/>
          <w:lang w:eastAsia="ru-RU"/>
        </w:rPr>
        <w:t>1420</w:t>
      </w: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B23">
        <w:rPr>
          <w:rFonts w:ascii="Times New Roman" w:eastAsia="Times New Roman" w:hAnsi="Times New Roman" w:cs="Times New Roman"/>
          <w:bCs/>
          <w:sz w:val="24"/>
          <w:szCs w:val="24"/>
          <w:lang w:eastAsia="ru-RU"/>
        </w:rPr>
        <w:t>ПОЛОЖЕНИЕ</w:t>
      </w: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B23">
        <w:rPr>
          <w:rFonts w:ascii="Times New Roman" w:eastAsia="Times New Roman" w:hAnsi="Times New Roman" w:cs="Times New Roman"/>
          <w:bCs/>
          <w:sz w:val="24"/>
          <w:szCs w:val="24"/>
          <w:lang w:eastAsia="ru-RU"/>
        </w:rPr>
        <w:t>О ПОРЯДКЕ ОПРЕДЕЛЕНИЯ УЧАСТНИКОВ</w:t>
      </w: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B23">
        <w:rPr>
          <w:rFonts w:ascii="Times New Roman" w:eastAsia="Times New Roman" w:hAnsi="Times New Roman" w:cs="Times New Roman"/>
          <w:bCs/>
          <w:sz w:val="24"/>
          <w:szCs w:val="24"/>
          <w:lang w:eastAsia="ru-RU"/>
        </w:rPr>
        <w:t>МУНИЦИПАЛЬНОЙ ЦЕЛЕВОЙ ПРОГРАММЫ</w:t>
      </w:r>
    </w:p>
    <w:p w:rsidR="004D0B23" w:rsidRPr="004D0B23" w:rsidRDefault="004D0B23" w:rsidP="004D0B2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D0B23">
        <w:rPr>
          <w:rFonts w:ascii="Times New Roman" w:eastAsia="Times New Roman" w:hAnsi="Times New Roman" w:cs="Times New Roman"/>
          <w:bCs/>
          <w:sz w:val="24"/>
          <w:szCs w:val="24"/>
          <w:lang w:eastAsia="ru-RU"/>
        </w:rPr>
        <w:t>«ПОДДЕРЖКА УЧИТЕЛЕЙ ОБЩЕОБРАЗОВАТЕЛЬНЫХ УЧРЕЖДЕНИЙ КОРСАКОВСКОГО ГОРОДСКОГО ОКРУГА ПРИ ИПОТЕЧНОМ ЖИЛИЩНОМ КРЕДИТОВАНИИ НА 2012-2014 ГОДЫ»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1. Настоящее Положение определяет условия и механизм определения участников муниципальной целевой программы «Поддержка учителей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при ипотечном жилищном  кредитовании на 2012-2014 годы» (далее - Программа).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2. Участниками Программы являются учителя общеобразовательных учреждений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соответствующие требованиям, указанным в </w:t>
      </w:r>
      <w:hyperlink w:anchor="Par233" w:history="1">
        <w:r w:rsidRPr="004D0B23">
          <w:rPr>
            <w:rFonts w:ascii="Times New Roman" w:eastAsia="Times New Roman" w:hAnsi="Times New Roman" w:cs="Times New Roman"/>
            <w:sz w:val="24"/>
            <w:szCs w:val="24"/>
            <w:lang w:eastAsia="ru-RU"/>
          </w:rPr>
          <w:t>подпункте 5.1.1</w:t>
        </w:r>
      </w:hyperlink>
      <w:r w:rsidRPr="004D0B23">
        <w:rPr>
          <w:rFonts w:ascii="Times New Roman" w:eastAsia="Times New Roman" w:hAnsi="Times New Roman" w:cs="Times New Roman"/>
          <w:sz w:val="24"/>
          <w:szCs w:val="24"/>
          <w:lang w:eastAsia="ru-RU"/>
        </w:rPr>
        <w:t xml:space="preserve"> Программы.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3. Претендентами, нуждающимися в жилых помещениях, признаются лица, отвечающие условиям, указанным в подпункте </w:t>
      </w:r>
      <w:hyperlink w:anchor="Par242" w:history="1">
        <w:r w:rsidRPr="004D0B23">
          <w:rPr>
            <w:rFonts w:ascii="Times New Roman" w:eastAsia="Times New Roman" w:hAnsi="Times New Roman" w:cs="Times New Roman"/>
            <w:sz w:val="24"/>
            <w:szCs w:val="24"/>
            <w:lang w:eastAsia="ru-RU"/>
          </w:rPr>
          <w:t>5.1.4</w:t>
        </w:r>
      </w:hyperlink>
      <w:r w:rsidRPr="004D0B23">
        <w:rPr>
          <w:rFonts w:ascii="Times New Roman" w:eastAsia="Times New Roman" w:hAnsi="Times New Roman" w:cs="Times New Roman"/>
          <w:sz w:val="24"/>
          <w:szCs w:val="24"/>
          <w:lang w:eastAsia="ru-RU"/>
        </w:rPr>
        <w:t xml:space="preserve"> Программы.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4. Формирование списка претендентов Программы осуществляется уполномоченным органом (далее - Уполномоченный орган).</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439"/>
      <w:bookmarkEnd w:id="4"/>
      <w:r w:rsidRPr="004D0B23">
        <w:rPr>
          <w:rFonts w:ascii="Times New Roman" w:eastAsia="Times New Roman" w:hAnsi="Times New Roman" w:cs="Times New Roman"/>
          <w:sz w:val="24"/>
          <w:szCs w:val="24"/>
          <w:lang w:eastAsia="ru-RU"/>
        </w:rPr>
        <w:t>5. Для участия в Программе претендент представляет в Уполномоченный орган следующие документы: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а) заявление по </w:t>
      </w:r>
      <w:hyperlink w:anchor="Par478" w:history="1">
        <w:r w:rsidRPr="004D0B23">
          <w:rPr>
            <w:rFonts w:ascii="Times New Roman" w:eastAsia="Times New Roman" w:hAnsi="Times New Roman" w:cs="Times New Roman"/>
            <w:sz w:val="24"/>
            <w:szCs w:val="24"/>
            <w:lang w:eastAsia="ru-RU"/>
          </w:rPr>
          <w:t>форме № 1</w:t>
        </w:r>
      </w:hyperlink>
      <w:r w:rsidRPr="004D0B23">
        <w:rPr>
          <w:rFonts w:ascii="Times New Roman" w:eastAsia="Times New Roman" w:hAnsi="Times New Roman" w:cs="Times New Roman"/>
          <w:sz w:val="24"/>
          <w:szCs w:val="24"/>
          <w:lang w:eastAsia="ru-RU"/>
        </w:rPr>
        <w:t xml:space="preserve"> и форме № 3 приложения к настоящему Положению в 2-х экземплярах (один экземпляр возвращается заявителю с указанием даты принятия заявления и списка приложенных к нему документов);</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б) справку с места работы;</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копии паспортов (все страницы) претендента и членов его семьи старше 14 лет;</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г) копии свидетельства о браке (при наличии);</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д) справку о составе семьи;</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е) выписку из домовой книги, в случае если претендент зарегистрирован в доме;</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ж) выписку из лицевого счета;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з) справку о наличии (отсутствии) в собственности жилой площади на всех членов семьи;</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и) выписку (извлечение) из технического паспорта на помещение с поэтажным планом (при наличии) и экспликацией из бюро технической инвентаризации;</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к) копию правоустанавливающего документа на жилое помещение, в котором зарегистрирован заявитель и члены его семьи.</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6. Уполномоченный орган организует работу по проверке сведений, содержащихся в представленных документах, и в 10-дневный срок </w:t>
      </w:r>
      <w:proofErr w:type="gramStart"/>
      <w:r w:rsidRPr="004D0B23">
        <w:rPr>
          <w:rFonts w:ascii="Times New Roman" w:eastAsia="Times New Roman" w:hAnsi="Times New Roman" w:cs="Times New Roman"/>
          <w:sz w:val="24"/>
          <w:szCs w:val="24"/>
          <w:lang w:eastAsia="ru-RU"/>
        </w:rPr>
        <w:t>с даты представления</w:t>
      </w:r>
      <w:proofErr w:type="gramEnd"/>
      <w:r w:rsidRPr="004D0B23">
        <w:rPr>
          <w:rFonts w:ascii="Times New Roman" w:eastAsia="Times New Roman" w:hAnsi="Times New Roman" w:cs="Times New Roman"/>
          <w:sz w:val="24"/>
          <w:szCs w:val="24"/>
          <w:lang w:eastAsia="ru-RU"/>
        </w:rPr>
        <w:t xml:space="preserve"> этих документов принимает решение о признании либо об отказе в признании претендента участником Программы, о чем письменно уведомляет претендента в 5-дневный срок с момента принятия решения.</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451"/>
      <w:bookmarkEnd w:id="5"/>
      <w:r w:rsidRPr="004D0B23">
        <w:rPr>
          <w:rFonts w:ascii="Times New Roman" w:eastAsia="Times New Roman" w:hAnsi="Times New Roman" w:cs="Times New Roman"/>
          <w:sz w:val="24"/>
          <w:szCs w:val="24"/>
          <w:lang w:eastAsia="ru-RU"/>
        </w:rPr>
        <w:t>7. Основаниями для отказа в признании претендента участником Программы являются:</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lastRenderedPageBreak/>
        <w:t xml:space="preserve">а) претендент не соответствует требованиям, указанным в подпунктах 5.1.1 и 5.1.4  Программы; </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б) непредставление или представление претендентом не всех документов, предусмотренных в </w:t>
      </w:r>
      <w:hyperlink w:anchor="Par439" w:history="1">
        <w:r w:rsidRPr="004D0B23">
          <w:rPr>
            <w:rFonts w:ascii="Times New Roman" w:eastAsia="Times New Roman" w:hAnsi="Times New Roman" w:cs="Times New Roman"/>
            <w:sz w:val="24"/>
            <w:szCs w:val="24"/>
            <w:lang w:eastAsia="ru-RU"/>
          </w:rPr>
          <w:t>пункте 5</w:t>
        </w:r>
      </w:hyperlink>
      <w:r w:rsidRPr="004D0B23">
        <w:rPr>
          <w:rFonts w:ascii="Times New Roman" w:eastAsia="Times New Roman" w:hAnsi="Times New Roman" w:cs="Times New Roman"/>
          <w:sz w:val="24"/>
          <w:szCs w:val="24"/>
          <w:lang w:eastAsia="ru-RU"/>
        </w:rPr>
        <w:t xml:space="preserve"> настоящего Положения;</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в) недостоверность сведений, содержащихся в представленных документах.</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8. Повторное обращение претендента с заявлением об участии в Программе допускается после устранения оснований для отказа, предусмотренных в </w:t>
      </w:r>
      <w:hyperlink w:anchor="Par451" w:history="1">
        <w:r w:rsidRPr="004D0B23">
          <w:rPr>
            <w:rFonts w:ascii="Times New Roman" w:eastAsia="Times New Roman" w:hAnsi="Times New Roman" w:cs="Times New Roman"/>
            <w:sz w:val="24"/>
            <w:szCs w:val="24"/>
            <w:lang w:eastAsia="ru-RU"/>
          </w:rPr>
          <w:t>пункте 7</w:t>
        </w:r>
      </w:hyperlink>
      <w:r w:rsidRPr="004D0B23">
        <w:rPr>
          <w:rFonts w:ascii="Times New Roman" w:eastAsia="Times New Roman" w:hAnsi="Times New Roman" w:cs="Times New Roman"/>
          <w:sz w:val="24"/>
          <w:szCs w:val="24"/>
          <w:lang w:eastAsia="ru-RU"/>
        </w:rPr>
        <w:t xml:space="preserve"> настоящего Положения.</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9. Уполномоченный орган формирует список претендентов на участие в Программе (далее – список) по </w:t>
      </w:r>
      <w:hyperlink w:anchor="Par572" w:history="1">
        <w:r w:rsidRPr="004D0B23">
          <w:rPr>
            <w:rFonts w:ascii="Times New Roman" w:eastAsia="Times New Roman" w:hAnsi="Times New Roman" w:cs="Times New Roman"/>
            <w:sz w:val="24"/>
            <w:szCs w:val="24"/>
            <w:lang w:eastAsia="ru-RU"/>
          </w:rPr>
          <w:t>форме № 2</w:t>
        </w:r>
      </w:hyperlink>
      <w:r w:rsidRPr="004D0B23">
        <w:rPr>
          <w:rFonts w:ascii="Times New Roman" w:eastAsia="Times New Roman" w:hAnsi="Times New Roman" w:cs="Times New Roman"/>
          <w:sz w:val="24"/>
          <w:szCs w:val="24"/>
          <w:lang w:eastAsia="ru-RU"/>
        </w:rPr>
        <w:t xml:space="preserve"> и форме № 4 приложения к настоящему Положению в  срок до 1 марта соответствующего года.</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Список формируется Уполномоченным органом в хронологической последовательности, в соответствии с первоочередной необходимостью предоставления поддержки претендентам на участие в Программе.</w:t>
      </w:r>
    </w:p>
    <w:p w:rsidR="004D0B23" w:rsidRPr="004D0B23" w:rsidRDefault="004D0B23" w:rsidP="004D0B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10. Сформированный список претендентов на участие в  Программе подписывается  мэром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и  направляется в министерство образования Сахалинской области.</w:t>
      </w:r>
    </w:p>
    <w:p w:rsidR="004D0B23" w:rsidRPr="004D0B23" w:rsidRDefault="004D0B23" w:rsidP="004D0B23">
      <w:pPr>
        <w:widowControl w:val="0"/>
        <w:autoSpaceDE w:val="0"/>
        <w:autoSpaceDN w:val="0"/>
        <w:adjustRightInd w:val="0"/>
        <w:spacing w:after="0" w:line="240" w:lineRule="auto"/>
        <w:jc w:val="both"/>
        <w:rPr>
          <w:rFonts w:ascii="Arial" w:eastAsia="Times New Roman" w:hAnsi="Arial" w:cs="Arial"/>
          <w:sz w:val="20"/>
          <w:szCs w:val="20"/>
          <w:lang w:eastAsia="ru-RU"/>
        </w:rPr>
      </w:pP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sectPr w:rsidR="004D0B23" w:rsidRPr="004D0B23" w:rsidSect="00C22410">
          <w:headerReference w:type="default" r:id="rId13"/>
          <w:pgSz w:w="11906" w:h="16838"/>
          <w:pgMar w:top="820" w:right="567" w:bottom="993" w:left="1985" w:header="709" w:footer="709" w:gutter="0"/>
          <w:pgNumType w:start="1"/>
          <w:cols w:space="708"/>
          <w:titlePg/>
          <w:docGrid w:linePitch="360"/>
        </w:sectPr>
      </w:pP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Приложение  </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к Положению о порядке определения </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участников </w:t>
      </w:r>
      <w:proofErr w:type="gramStart"/>
      <w:r w:rsidRPr="004D0B23">
        <w:rPr>
          <w:rFonts w:ascii="Times New Roman" w:eastAsia="Times New Roman" w:hAnsi="Times New Roman" w:cs="Times New Roman"/>
          <w:sz w:val="24"/>
          <w:szCs w:val="24"/>
          <w:lang w:eastAsia="ru-RU"/>
        </w:rPr>
        <w:t>муниципальной</w:t>
      </w:r>
      <w:proofErr w:type="gramEnd"/>
      <w:r w:rsidRPr="004D0B23">
        <w:rPr>
          <w:rFonts w:ascii="Times New Roman" w:eastAsia="Times New Roman" w:hAnsi="Times New Roman" w:cs="Times New Roman"/>
          <w:sz w:val="24"/>
          <w:szCs w:val="24"/>
          <w:lang w:eastAsia="ru-RU"/>
        </w:rPr>
        <w:t xml:space="preserve"> целевой </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программы «Поддержка учителей </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общеобразовательных учреждений </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при ипотечном жилищном </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proofErr w:type="gramStart"/>
      <w:r w:rsidRPr="004D0B23">
        <w:rPr>
          <w:rFonts w:ascii="Times New Roman" w:eastAsia="Times New Roman" w:hAnsi="Times New Roman" w:cs="Times New Roman"/>
          <w:sz w:val="24"/>
          <w:szCs w:val="24"/>
          <w:lang w:eastAsia="ru-RU"/>
        </w:rPr>
        <w:t>кредитовании</w:t>
      </w:r>
      <w:proofErr w:type="gramEnd"/>
      <w:r w:rsidRPr="004D0B23">
        <w:rPr>
          <w:rFonts w:ascii="Times New Roman" w:eastAsia="Times New Roman" w:hAnsi="Times New Roman" w:cs="Times New Roman"/>
          <w:sz w:val="24"/>
          <w:szCs w:val="24"/>
          <w:lang w:eastAsia="ru-RU"/>
        </w:rPr>
        <w:t xml:space="preserve"> на 2012-2014 годы»</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Форма № 1</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center"/>
        <w:rPr>
          <w:rFonts w:ascii="Times New Roman" w:eastAsia="Times New Roman" w:hAnsi="Times New Roman" w:cs="Times New Roman"/>
          <w:sz w:val="24"/>
          <w:szCs w:val="20"/>
          <w:u w:val="single"/>
          <w:lang w:eastAsia="ru-RU"/>
        </w:rPr>
      </w:pPr>
      <w:r w:rsidRPr="004D0B23">
        <w:rPr>
          <w:rFonts w:ascii="Times New Roman" w:eastAsia="Times New Roman" w:hAnsi="Times New Roman" w:cs="Times New Roman"/>
          <w:sz w:val="24"/>
          <w:szCs w:val="20"/>
          <w:u w:val="single"/>
          <w:lang w:eastAsia="ru-RU"/>
        </w:rPr>
        <w:t xml:space="preserve">В департамент социального развития администрации </w:t>
      </w:r>
      <w:proofErr w:type="spellStart"/>
      <w:r w:rsidRPr="004D0B23">
        <w:rPr>
          <w:rFonts w:ascii="Times New Roman" w:eastAsia="Times New Roman" w:hAnsi="Times New Roman" w:cs="Times New Roman"/>
          <w:sz w:val="24"/>
          <w:szCs w:val="20"/>
          <w:u w:val="single"/>
          <w:lang w:eastAsia="ru-RU"/>
        </w:rPr>
        <w:t>Корсаковского</w:t>
      </w:r>
      <w:proofErr w:type="spellEnd"/>
      <w:r w:rsidRPr="004D0B23">
        <w:rPr>
          <w:rFonts w:ascii="Times New Roman" w:eastAsia="Times New Roman" w:hAnsi="Times New Roman" w:cs="Times New Roman"/>
          <w:sz w:val="24"/>
          <w:szCs w:val="20"/>
          <w:u w:val="single"/>
          <w:lang w:eastAsia="ru-RU"/>
        </w:rPr>
        <w:t xml:space="preserve"> городского округа</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(Уполномоченный орган)</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center"/>
        <w:rPr>
          <w:rFonts w:ascii="Times New Roman" w:eastAsia="Times New Roman" w:hAnsi="Times New Roman" w:cs="Times New Roman"/>
          <w:sz w:val="24"/>
          <w:szCs w:val="20"/>
          <w:lang w:eastAsia="ru-RU"/>
        </w:rPr>
      </w:pPr>
      <w:bookmarkStart w:id="6" w:name="Par478"/>
      <w:bookmarkEnd w:id="6"/>
      <w:r w:rsidRPr="004D0B23">
        <w:rPr>
          <w:rFonts w:ascii="Times New Roman" w:eastAsia="Times New Roman" w:hAnsi="Times New Roman" w:cs="Times New Roman"/>
          <w:sz w:val="24"/>
          <w:szCs w:val="20"/>
          <w:lang w:eastAsia="ru-RU"/>
        </w:rPr>
        <w:t>ЗАЯВЛЕНИЕ</w:t>
      </w:r>
    </w:p>
    <w:p w:rsidR="004D0B23" w:rsidRPr="004D0B23" w:rsidRDefault="004D0B23" w:rsidP="004D0B23">
      <w:pPr>
        <w:spacing w:after="0" w:line="240" w:lineRule="auto"/>
        <w:contextualSpacing/>
        <w:jc w:val="both"/>
        <w:rPr>
          <w:rFonts w:ascii="Times New Roman" w:eastAsia="Times New Roman" w:hAnsi="Times New Roman" w:cs="Times New Roman"/>
          <w:b/>
          <w:bCs/>
          <w:sz w:val="24"/>
          <w:szCs w:val="24"/>
          <w:lang w:eastAsia="ru-RU"/>
        </w:rPr>
      </w:pPr>
      <w:r w:rsidRPr="004D0B23">
        <w:rPr>
          <w:rFonts w:ascii="Arial" w:eastAsia="Times New Roman" w:hAnsi="Arial" w:cs="Arial"/>
          <w:b/>
          <w:bCs/>
          <w:sz w:val="20"/>
          <w:szCs w:val="20"/>
          <w:lang w:eastAsia="ru-RU"/>
        </w:rPr>
        <w:t xml:space="preserve">    </w:t>
      </w:r>
      <w:r w:rsidRPr="004D0B23">
        <w:rPr>
          <w:rFonts w:ascii="Arial" w:eastAsia="Times New Roman" w:hAnsi="Arial" w:cs="Arial"/>
          <w:bCs/>
          <w:sz w:val="20"/>
          <w:szCs w:val="20"/>
          <w:lang w:eastAsia="ru-RU"/>
        </w:rPr>
        <w:t>П</w:t>
      </w:r>
      <w:r w:rsidRPr="004D0B23">
        <w:rPr>
          <w:rFonts w:ascii="Times New Roman" w:eastAsia="Times New Roman" w:hAnsi="Times New Roman" w:cs="Times New Roman"/>
          <w:bCs/>
          <w:sz w:val="24"/>
          <w:szCs w:val="24"/>
          <w:lang w:eastAsia="ru-RU"/>
        </w:rPr>
        <w:t>рошу   включить   в   состав   участников муниципальной целевой программы</w:t>
      </w:r>
      <w:r w:rsidRPr="004D0B23">
        <w:rPr>
          <w:rFonts w:ascii="Times New Roman" w:eastAsia="Times New Roman" w:hAnsi="Times New Roman" w:cs="Times New Roman"/>
          <w:b/>
          <w:bCs/>
          <w:sz w:val="24"/>
          <w:szCs w:val="24"/>
          <w:lang w:eastAsia="ru-RU"/>
        </w:rPr>
        <w:t xml:space="preserve"> </w:t>
      </w:r>
      <w:r w:rsidRPr="004D0B23">
        <w:rPr>
          <w:rFonts w:ascii="Times New Roman" w:eastAsia="Calibri" w:hAnsi="Times New Roman" w:cs="Times New Roman"/>
          <w:bCs/>
          <w:sz w:val="24"/>
          <w:szCs w:val="24"/>
        </w:rPr>
        <w:t xml:space="preserve">«Поддержка учителей общеобразовательных учреждений </w:t>
      </w:r>
      <w:proofErr w:type="spellStart"/>
      <w:r w:rsidRPr="004D0B23">
        <w:rPr>
          <w:rFonts w:ascii="Times New Roman" w:eastAsia="Calibri" w:hAnsi="Times New Roman" w:cs="Times New Roman"/>
          <w:bCs/>
          <w:sz w:val="24"/>
          <w:szCs w:val="24"/>
        </w:rPr>
        <w:t>Корсаковского</w:t>
      </w:r>
      <w:proofErr w:type="spellEnd"/>
      <w:r w:rsidRPr="004D0B23">
        <w:rPr>
          <w:rFonts w:ascii="Times New Roman" w:eastAsia="Calibri" w:hAnsi="Times New Roman" w:cs="Times New Roman"/>
          <w:bCs/>
          <w:sz w:val="24"/>
          <w:szCs w:val="24"/>
        </w:rPr>
        <w:t xml:space="preserve"> городского округа при ипотечном жилищном кредитовании на 2012-2014 годы»:</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   </w:t>
      </w:r>
      <w:r w:rsidRPr="004D0B23">
        <w:rPr>
          <w:rFonts w:ascii="Times New Roman" w:eastAsia="Times New Roman" w:hAnsi="Times New Roman" w:cs="Times New Roman"/>
          <w:sz w:val="24"/>
          <w:szCs w:val="20"/>
          <w:lang w:eastAsia="ru-RU"/>
        </w:rPr>
        <w:tab/>
        <w:t xml:space="preserve"> Заявитель</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(Ф.И.О., дата рождения)</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паспорт: серия _____________ №_____________, выданный 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____________________________________________________ "___" _________________ </w:t>
      </w:r>
      <w:proofErr w:type="gramStart"/>
      <w:r w:rsidRPr="004D0B23">
        <w:rPr>
          <w:rFonts w:ascii="Times New Roman" w:eastAsia="Times New Roman" w:hAnsi="Times New Roman" w:cs="Times New Roman"/>
          <w:sz w:val="24"/>
          <w:szCs w:val="20"/>
          <w:lang w:eastAsia="ru-RU"/>
        </w:rPr>
        <w:t>г</w:t>
      </w:r>
      <w:proofErr w:type="gramEnd"/>
      <w:r w:rsidRPr="004D0B23">
        <w:rPr>
          <w:rFonts w:ascii="Times New Roman" w:eastAsia="Times New Roman" w:hAnsi="Times New Roman" w:cs="Times New Roman"/>
          <w:sz w:val="24"/>
          <w:szCs w:val="20"/>
          <w:lang w:eastAsia="ru-RU"/>
        </w:rPr>
        <w:t>.,</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проживает по адресу:</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    Супруг (супруга)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(Ф.И.О., дата рождения)</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паспорт: серия __________ № __________, выданный 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____________________________________________________ "___" _________________ </w:t>
      </w:r>
      <w:proofErr w:type="gramStart"/>
      <w:r w:rsidRPr="004D0B23">
        <w:rPr>
          <w:rFonts w:ascii="Times New Roman" w:eastAsia="Times New Roman" w:hAnsi="Times New Roman" w:cs="Times New Roman"/>
          <w:sz w:val="24"/>
          <w:szCs w:val="20"/>
          <w:lang w:eastAsia="ru-RU"/>
        </w:rPr>
        <w:t>г</w:t>
      </w:r>
      <w:proofErr w:type="gramEnd"/>
      <w:r w:rsidRPr="004D0B23">
        <w:rPr>
          <w:rFonts w:ascii="Times New Roman" w:eastAsia="Times New Roman" w:hAnsi="Times New Roman" w:cs="Times New Roman"/>
          <w:sz w:val="24"/>
          <w:szCs w:val="20"/>
          <w:lang w:eastAsia="ru-RU"/>
        </w:rPr>
        <w:t>.,</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проживает по адресу:</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    Дети:</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(Ф.И.О., дата рождения)</w:t>
      </w:r>
    </w:p>
    <w:p w:rsidR="004D0B23" w:rsidRPr="004D0B23" w:rsidRDefault="004D0B23" w:rsidP="004D0B23">
      <w:pPr>
        <w:spacing w:after="0" w:line="240" w:lineRule="auto"/>
        <w:jc w:val="both"/>
        <w:rPr>
          <w:rFonts w:ascii="Times New Roman" w:eastAsia="Times New Roman" w:hAnsi="Times New Roman" w:cs="Times New Roman"/>
          <w:sz w:val="24"/>
          <w:szCs w:val="20"/>
          <w:u w:val="single"/>
          <w:lang w:eastAsia="ru-RU"/>
        </w:rPr>
      </w:pPr>
      <w:r w:rsidRPr="004D0B23">
        <w:rPr>
          <w:rFonts w:ascii="Times New Roman" w:eastAsia="Times New Roman" w:hAnsi="Times New Roman" w:cs="Times New Roman"/>
          <w:sz w:val="24"/>
          <w:szCs w:val="20"/>
          <w:u w:val="single"/>
          <w:lang w:eastAsia="ru-RU"/>
        </w:rPr>
        <w:t xml:space="preserve">свидетельство   о   рождении  </w:t>
      </w:r>
      <w:r w:rsidRPr="004D0B23">
        <w:rPr>
          <w:rFonts w:ascii="Times New Roman" w:eastAsia="Times New Roman" w:hAnsi="Times New Roman" w:cs="Times New Roman"/>
          <w:sz w:val="20"/>
          <w:szCs w:val="20"/>
          <w:u w:val="single"/>
          <w:lang w:eastAsia="ru-RU"/>
        </w:rPr>
        <w:t xml:space="preserve"> </w:t>
      </w:r>
      <w:r w:rsidRPr="004D0B23">
        <w:rPr>
          <w:rFonts w:ascii="Times New Roman" w:eastAsia="Times New Roman" w:hAnsi="Times New Roman" w:cs="Times New Roman"/>
          <w:sz w:val="24"/>
          <w:szCs w:val="20"/>
          <w:u w:val="single"/>
          <w:lang w:eastAsia="ru-RU"/>
        </w:rPr>
        <w:t>(паспорт    ребенка,   достигшего   14   лет)</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(ненужное вычеркнуть)</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4"/>
          <w:szCs w:val="20"/>
          <w:lang w:eastAsia="ru-RU"/>
        </w:rPr>
        <w:t xml:space="preserve">паспорт: серия </w:t>
      </w:r>
      <w:r w:rsidRPr="004D0B23">
        <w:rPr>
          <w:rFonts w:ascii="Times New Roman" w:eastAsia="Times New Roman" w:hAnsi="Times New Roman" w:cs="Times New Roman"/>
          <w:sz w:val="20"/>
          <w:szCs w:val="20"/>
          <w:lang w:eastAsia="ru-RU"/>
        </w:rPr>
        <w:t>_______________ № ______________, выданный 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 "____" ____________ 20___ г.,</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проживает по адресу:</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(Ф.И.О., дата рождения)</w:t>
      </w:r>
    </w:p>
    <w:p w:rsidR="004D0B23" w:rsidRPr="004D0B23" w:rsidRDefault="004D0B23" w:rsidP="004D0B23">
      <w:pPr>
        <w:spacing w:after="0" w:line="240" w:lineRule="auto"/>
        <w:jc w:val="both"/>
        <w:rPr>
          <w:rFonts w:ascii="Times New Roman" w:eastAsia="Times New Roman" w:hAnsi="Times New Roman" w:cs="Times New Roman"/>
          <w:sz w:val="24"/>
          <w:szCs w:val="20"/>
          <w:u w:val="single"/>
          <w:lang w:eastAsia="ru-RU"/>
        </w:rPr>
      </w:pPr>
      <w:r w:rsidRPr="004D0B23">
        <w:rPr>
          <w:rFonts w:ascii="Times New Roman" w:eastAsia="Times New Roman" w:hAnsi="Times New Roman" w:cs="Times New Roman"/>
          <w:sz w:val="24"/>
          <w:szCs w:val="20"/>
          <w:u w:val="single"/>
          <w:lang w:eastAsia="ru-RU"/>
        </w:rPr>
        <w:t>свидетельство    о    рождении    (паспорт   ребенка,    достигшего    14    лет)</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(ненужное вычеркнуть)</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паспорт: серия ____________ № ____________, выданный 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 "___" ____________ 20___ г.,</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проживает по адресу:</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lastRenderedPageBreak/>
        <w:t xml:space="preserve">С условиями  участия  в  муниципальной целевой программе «Поддержка учителей общеобразовательных учреждений </w:t>
      </w:r>
      <w:proofErr w:type="spellStart"/>
      <w:r w:rsidRPr="004D0B23">
        <w:rPr>
          <w:rFonts w:ascii="Times New Roman" w:eastAsia="Times New Roman" w:hAnsi="Times New Roman" w:cs="Times New Roman"/>
          <w:sz w:val="24"/>
          <w:szCs w:val="20"/>
          <w:lang w:eastAsia="ru-RU"/>
        </w:rPr>
        <w:t>Корсаковского</w:t>
      </w:r>
      <w:proofErr w:type="spellEnd"/>
      <w:r w:rsidRPr="004D0B23">
        <w:rPr>
          <w:rFonts w:ascii="Times New Roman" w:eastAsia="Times New Roman" w:hAnsi="Times New Roman" w:cs="Times New Roman"/>
          <w:sz w:val="24"/>
          <w:szCs w:val="20"/>
          <w:lang w:eastAsia="ru-RU"/>
        </w:rPr>
        <w:t xml:space="preserve"> городского округа при ипотечном жилищном кредитовании на 2012-2014 годы» </w:t>
      </w:r>
      <w:proofErr w:type="gramStart"/>
      <w:r w:rsidRPr="004D0B23">
        <w:rPr>
          <w:rFonts w:ascii="Times New Roman" w:eastAsia="Times New Roman" w:hAnsi="Times New Roman" w:cs="Times New Roman"/>
          <w:sz w:val="24"/>
          <w:szCs w:val="20"/>
          <w:lang w:eastAsia="ru-RU"/>
        </w:rPr>
        <w:t>ознакомлен</w:t>
      </w:r>
      <w:proofErr w:type="gramEnd"/>
      <w:r w:rsidRPr="004D0B23">
        <w:rPr>
          <w:rFonts w:ascii="Times New Roman" w:eastAsia="Times New Roman" w:hAnsi="Times New Roman" w:cs="Times New Roman"/>
          <w:sz w:val="24"/>
          <w:szCs w:val="20"/>
          <w:lang w:eastAsia="ru-RU"/>
        </w:rPr>
        <w:t xml:space="preserve"> (ознакомлены):</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1) _________________________________________________     __________________     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(Ф.И.О. совершеннолетнего члена семьи)                              (подпись)                          (дата)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2) _________________________________________________     ___________________     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(Ф.И.О. совершеннолетнего члена семьи)                             (подпись)                          (дата)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3) _________________________________________________     ___________________     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(Ф.И.О. совершеннолетнего члена семьи)                            (подпись)                          (дата)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4) _______________________________________________     ___________________     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(Ф.И.О. совершеннолетнего члена семьи)                            (подпись)                          (дата)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w:t>
      </w:r>
      <w:r w:rsidRPr="004D0B23">
        <w:rPr>
          <w:rFonts w:ascii="Times New Roman" w:eastAsia="Times New Roman" w:hAnsi="Times New Roman" w:cs="Times New Roman"/>
          <w:sz w:val="20"/>
          <w:szCs w:val="20"/>
          <w:lang w:eastAsia="ru-RU"/>
        </w:rPr>
        <w:tab/>
      </w:r>
      <w:r w:rsidRPr="004D0B23">
        <w:rPr>
          <w:rFonts w:ascii="Times New Roman" w:eastAsia="Times New Roman" w:hAnsi="Times New Roman" w:cs="Times New Roman"/>
          <w:sz w:val="24"/>
          <w:szCs w:val="20"/>
          <w:lang w:eastAsia="ru-RU"/>
        </w:rPr>
        <w:t>К заявлению прилагаются следующие документы:</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1) 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2) 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3) 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4) 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5) 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6) 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7) 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8) 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9) 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10) 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Заявление     и     прилагаемые     к     нему     согласно     перечню     документы     приняты</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 ______________ 20_____ г.</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_____________________________     ___________________________     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(должность лица,                               (подпись, дата)                             расшифровка подписи)</w:t>
      </w:r>
    </w:p>
    <w:p w:rsidR="004D0B23" w:rsidRPr="004D0B23" w:rsidRDefault="004D0B23" w:rsidP="004D0B23">
      <w:pPr>
        <w:spacing w:after="0" w:line="240" w:lineRule="auto"/>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w:t>
      </w:r>
      <w:proofErr w:type="gramStart"/>
      <w:r w:rsidRPr="004D0B23">
        <w:rPr>
          <w:rFonts w:ascii="Times New Roman" w:eastAsia="Times New Roman" w:hAnsi="Times New Roman" w:cs="Times New Roman"/>
          <w:sz w:val="20"/>
          <w:szCs w:val="20"/>
          <w:lang w:eastAsia="ru-RU"/>
        </w:rPr>
        <w:t>принявшего</w:t>
      </w:r>
      <w:proofErr w:type="gramEnd"/>
      <w:r w:rsidRPr="004D0B23">
        <w:rPr>
          <w:rFonts w:ascii="Times New Roman" w:eastAsia="Times New Roman" w:hAnsi="Times New Roman" w:cs="Times New Roman"/>
          <w:sz w:val="20"/>
          <w:szCs w:val="20"/>
          <w:lang w:eastAsia="ru-RU"/>
        </w:rPr>
        <w:t xml:space="preserve"> заявление)</w:t>
      </w:r>
    </w:p>
    <w:p w:rsidR="004D0B23" w:rsidRPr="004D0B23" w:rsidRDefault="004D0B23" w:rsidP="004D0B23">
      <w:pPr>
        <w:spacing w:after="0" w:line="240" w:lineRule="auto"/>
        <w:rPr>
          <w:rFonts w:ascii="Times New Roman" w:eastAsia="Times New Roman" w:hAnsi="Times New Roman" w:cs="Times New Roman"/>
          <w:sz w:val="20"/>
          <w:szCs w:val="20"/>
          <w:lang w:eastAsia="ru-RU"/>
        </w:rPr>
      </w:pPr>
    </w:p>
    <w:p w:rsidR="004D0B23" w:rsidRPr="004D0B23" w:rsidRDefault="004D0B23" w:rsidP="004D0B23">
      <w:pPr>
        <w:spacing w:after="0" w:line="240" w:lineRule="auto"/>
        <w:rPr>
          <w:rFonts w:ascii="Times New Roman" w:eastAsia="Times New Roman" w:hAnsi="Times New Roman" w:cs="Times New Roman"/>
          <w:sz w:val="20"/>
          <w:szCs w:val="20"/>
          <w:lang w:eastAsia="ru-RU"/>
        </w:rPr>
        <w:sectPr w:rsidR="004D0B23" w:rsidRPr="004D0B23" w:rsidSect="00C22410">
          <w:headerReference w:type="default" r:id="rId14"/>
          <w:pgSz w:w="11906" w:h="16838"/>
          <w:pgMar w:top="820" w:right="567" w:bottom="993" w:left="1985" w:header="709" w:footer="709" w:gutter="0"/>
          <w:pgNumType w:start="1"/>
          <w:cols w:space="708"/>
          <w:titlePg/>
          <w:docGrid w:linePitch="360"/>
        </w:sectPr>
      </w:pPr>
    </w:p>
    <w:p w:rsidR="004D0B23" w:rsidRPr="004D0B23" w:rsidRDefault="004D0B23" w:rsidP="004D0B23">
      <w:pPr>
        <w:spacing w:after="0" w:line="240" w:lineRule="auto"/>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lastRenderedPageBreak/>
        <w:t xml:space="preserve">  Форма № 2</w:t>
      </w:r>
    </w:p>
    <w:p w:rsidR="004D0B23" w:rsidRPr="004D0B23" w:rsidRDefault="004D0B23" w:rsidP="004D0B23">
      <w:pPr>
        <w:spacing w:after="0" w:line="240" w:lineRule="auto"/>
        <w:jc w:val="center"/>
        <w:rPr>
          <w:rFonts w:ascii="Times New Roman" w:eastAsia="Times New Roman" w:hAnsi="Times New Roman" w:cs="Times New Roman"/>
          <w:b/>
          <w:bCs/>
          <w:sz w:val="24"/>
          <w:szCs w:val="24"/>
          <w:lang w:eastAsia="ru-RU"/>
        </w:rPr>
      </w:pPr>
    </w:p>
    <w:p w:rsidR="004D0B23" w:rsidRPr="004D0B23" w:rsidRDefault="004D0B23" w:rsidP="004D0B23">
      <w:pPr>
        <w:spacing w:after="0" w:line="240" w:lineRule="auto"/>
        <w:jc w:val="center"/>
        <w:rPr>
          <w:rFonts w:ascii="Times New Roman" w:eastAsia="Times New Roman" w:hAnsi="Times New Roman" w:cs="Times New Roman"/>
          <w:b/>
          <w:bCs/>
          <w:sz w:val="24"/>
          <w:szCs w:val="24"/>
          <w:lang w:eastAsia="ru-RU"/>
        </w:rPr>
      </w:pPr>
    </w:p>
    <w:p w:rsidR="004D0B23" w:rsidRPr="004D0B23" w:rsidRDefault="004D0B23" w:rsidP="004D0B23">
      <w:pPr>
        <w:spacing w:after="0" w:line="240" w:lineRule="auto"/>
        <w:jc w:val="center"/>
        <w:rPr>
          <w:rFonts w:ascii="Times New Roman" w:eastAsia="Times New Roman" w:hAnsi="Times New Roman" w:cs="Times New Roman"/>
          <w:bCs/>
          <w:sz w:val="24"/>
          <w:szCs w:val="24"/>
          <w:lang w:eastAsia="ru-RU"/>
        </w:rPr>
      </w:pPr>
      <w:r w:rsidRPr="004D0B23">
        <w:rPr>
          <w:rFonts w:ascii="Times New Roman" w:eastAsia="Times New Roman" w:hAnsi="Times New Roman" w:cs="Times New Roman"/>
          <w:bCs/>
          <w:sz w:val="24"/>
          <w:szCs w:val="24"/>
          <w:lang w:eastAsia="ru-RU"/>
        </w:rPr>
        <w:t xml:space="preserve">Список претендентов на участие </w:t>
      </w:r>
      <w:r w:rsidRPr="004D0B23">
        <w:rPr>
          <w:rFonts w:ascii="Times New Roman" w:eastAsia="Times New Roman" w:hAnsi="Times New Roman" w:cs="Times New Roman"/>
          <w:sz w:val="24"/>
          <w:szCs w:val="20"/>
          <w:lang w:eastAsia="ru-RU"/>
        </w:rPr>
        <w:t>в муниципальной целевой программе «Поддержка</w:t>
      </w:r>
    </w:p>
    <w:p w:rsidR="004D0B23" w:rsidRPr="004D0B23" w:rsidRDefault="004D0B23" w:rsidP="004D0B23">
      <w:pPr>
        <w:spacing w:after="0" w:line="240" w:lineRule="auto"/>
        <w:jc w:val="center"/>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учителей общеобразовательных учреждений </w:t>
      </w:r>
      <w:proofErr w:type="spellStart"/>
      <w:r w:rsidRPr="004D0B23">
        <w:rPr>
          <w:rFonts w:ascii="Times New Roman" w:eastAsia="Times New Roman" w:hAnsi="Times New Roman" w:cs="Times New Roman"/>
          <w:sz w:val="24"/>
          <w:szCs w:val="20"/>
          <w:lang w:eastAsia="ru-RU"/>
        </w:rPr>
        <w:t>Корсаковского</w:t>
      </w:r>
      <w:proofErr w:type="spellEnd"/>
    </w:p>
    <w:p w:rsidR="004D0B23" w:rsidRPr="004D0B23" w:rsidRDefault="004D0B23" w:rsidP="004D0B23">
      <w:pPr>
        <w:spacing w:after="0" w:line="240" w:lineRule="auto"/>
        <w:jc w:val="center"/>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городского округа при ипотечном жилищном кредитовании на 2012-2014 годы»</w:t>
      </w:r>
    </w:p>
    <w:p w:rsidR="004D0B23" w:rsidRPr="004D0B23" w:rsidRDefault="004D0B23" w:rsidP="004D0B23">
      <w:pPr>
        <w:spacing w:after="0" w:line="240" w:lineRule="auto"/>
        <w:jc w:val="center"/>
        <w:rPr>
          <w:rFonts w:ascii="Times New Roman" w:eastAsia="Times New Roman" w:hAnsi="Times New Roman" w:cs="Times New Roman"/>
          <w:b/>
          <w:sz w:val="24"/>
          <w:szCs w:val="20"/>
          <w:lang w:eastAsia="ru-RU"/>
        </w:rPr>
      </w:pPr>
    </w:p>
    <w:tbl>
      <w:tblPr>
        <w:tblW w:w="15365" w:type="dxa"/>
        <w:tblCellSpacing w:w="5" w:type="nil"/>
        <w:tblInd w:w="655" w:type="dxa"/>
        <w:tblLayout w:type="fixed"/>
        <w:tblCellMar>
          <w:left w:w="75" w:type="dxa"/>
          <w:right w:w="75" w:type="dxa"/>
        </w:tblCellMar>
        <w:tblLook w:val="0000" w:firstRow="0" w:lastRow="0" w:firstColumn="0" w:lastColumn="0" w:noHBand="0" w:noVBand="0"/>
      </w:tblPr>
      <w:tblGrid>
        <w:gridCol w:w="684"/>
        <w:gridCol w:w="1432"/>
        <w:gridCol w:w="1419"/>
        <w:gridCol w:w="1420"/>
        <w:gridCol w:w="1419"/>
        <w:gridCol w:w="1845"/>
        <w:gridCol w:w="1135"/>
        <w:gridCol w:w="1136"/>
        <w:gridCol w:w="1561"/>
        <w:gridCol w:w="1987"/>
        <w:gridCol w:w="1327"/>
      </w:tblGrid>
      <w:tr w:rsidR="004D0B23" w:rsidRPr="004D0B23" w:rsidTr="00924233">
        <w:trPr>
          <w:trHeight w:val="288"/>
          <w:tblCellSpacing w:w="5" w:type="nil"/>
        </w:trPr>
        <w:tc>
          <w:tcPr>
            <w:tcW w:w="685" w:type="dxa"/>
            <w:vMerge w:val="restart"/>
            <w:tcBorders>
              <w:top w:val="single" w:sz="4" w:space="0" w:color="auto"/>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r w:rsidRPr="004D0B23">
              <w:rPr>
                <w:rFonts w:ascii="Times New Roman" w:eastAsia="Times New Roman" w:hAnsi="Times New Roman" w:cs="Times New Roman"/>
                <w:sz w:val="24"/>
                <w:szCs w:val="24"/>
                <w:lang w:eastAsia="ru-RU"/>
              </w:rPr>
              <w:br/>
            </w:r>
            <w:proofErr w:type="gramStart"/>
            <w:r w:rsidRPr="004D0B23">
              <w:rPr>
                <w:rFonts w:ascii="Times New Roman" w:eastAsia="Times New Roman" w:hAnsi="Times New Roman" w:cs="Times New Roman"/>
                <w:sz w:val="24"/>
                <w:szCs w:val="24"/>
                <w:lang w:eastAsia="ru-RU"/>
              </w:rPr>
              <w:t>п</w:t>
            </w:r>
            <w:proofErr w:type="gramEnd"/>
            <w:r w:rsidRPr="004D0B23">
              <w:rPr>
                <w:rFonts w:ascii="Times New Roman" w:eastAsia="Times New Roman" w:hAnsi="Times New Roman" w:cs="Times New Roman"/>
                <w:sz w:val="24"/>
                <w:szCs w:val="24"/>
                <w:lang w:eastAsia="ru-RU"/>
              </w:rPr>
              <w:t>/п</w:t>
            </w:r>
          </w:p>
        </w:tc>
        <w:tc>
          <w:tcPr>
            <w:tcW w:w="9804" w:type="dxa"/>
            <w:gridSpan w:val="7"/>
            <w:tcBorders>
              <w:top w:val="single" w:sz="4" w:space="0" w:color="auto"/>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Данные о претенденте</w:t>
            </w:r>
          </w:p>
        </w:tc>
        <w:tc>
          <w:tcPr>
            <w:tcW w:w="1561" w:type="dxa"/>
            <w:vMerge w:val="restart"/>
            <w:tcBorders>
              <w:top w:val="single" w:sz="4" w:space="0" w:color="auto"/>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Дата   </w:t>
            </w:r>
            <w:r w:rsidRPr="004D0B23">
              <w:rPr>
                <w:rFonts w:ascii="Times New Roman" w:eastAsia="Times New Roman" w:hAnsi="Times New Roman" w:cs="Times New Roman"/>
                <w:sz w:val="24"/>
                <w:szCs w:val="24"/>
                <w:lang w:eastAsia="ru-RU"/>
              </w:rPr>
              <w:br/>
              <w:t xml:space="preserve">включения </w:t>
            </w:r>
            <w:r w:rsidRPr="004D0B23">
              <w:rPr>
                <w:rFonts w:ascii="Times New Roman" w:eastAsia="Times New Roman" w:hAnsi="Times New Roman" w:cs="Times New Roman"/>
                <w:sz w:val="24"/>
                <w:szCs w:val="24"/>
                <w:lang w:eastAsia="ru-RU"/>
              </w:rPr>
              <w:br/>
              <w:t xml:space="preserve"> в список </w:t>
            </w:r>
            <w:r w:rsidRPr="004D0B23">
              <w:rPr>
                <w:rFonts w:ascii="Times New Roman" w:eastAsia="Times New Roman" w:hAnsi="Times New Roman" w:cs="Times New Roman"/>
                <w:sz w:val="24"/>
                <w:szCs w:val="24"/>
                <w:lang w:eastAsia="ru-RU"/>
              </w:rPr>
              <w:br/>
              <w:t>претендентов</w:t>
            </w:r>
          </w:p>
        </w:tc>
        <w:tc>
          <w:tcPr>
            <w:tcW w:w="1987" w:type="dxa"/>
            <w:vMerge w:val="restart"/>
            <w:tcBorders>
              <w:top w:val="single" w:sz="4" w:space="0" w:color="auto"/>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c>
          <w:tcPr>
            <w:tcW w:w="1327" w:type="dxa"/>
            <w:vMerge w:val="restart"/>
            <w:tcBorders>
              <w:left w:val="single" w:sz="4" w:space="0" w:color="auto"/>
            </w:tcBorders>
            <w:textDirection w:val="tbRl"/>
          </w:tcPr>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5</w:t>
            </w: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5</w:t>
            </w: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5</w:t>
            </w: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rPr>
                <w:rFonts w:ascii="Times New Roman" w:eastAsia="Times New Roman" w:hAnsi="Times New Roman" w:cs="Times New Roman"/>
                <w:sz w:val="24"/>
                <w:szCs w:val="24"/>
                <w:lang w:eastAsia="ru-RU"/>
              </w:rPr>
            </w:pPr>
          </w:p>
        </w:tc>
      </w:tr>
      <w:tr w:rsidR="004D0B23" w:rsidRPr="004D0B23" w:rsidTr="00924233">
        <w:trPr>
          <w:trHeight w:val="162"/>
          <w:tblCellSpacing w:w="5" w:type="nil"/>
        </w:trPr>
        <w:tc>
          <w:tcPr>
            <w:tcW w:w="685"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32" w:type="dxa"/>
            <w:vMerge w:val="restart"/>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количество</w:t>
            </w:r>
            <w:r w:rsidRPr="004D0B23">
              <w:rPr>
                <w:rFonts w:ascii="Times New Roman" w:eastAsia="Times New Roman" w:hAnsi="Times New Roman" w:cs="Times New Roman"/>
                <w:sz w:val="24"/>
                <w:szCs w:val="24"/>
                <w:lang w:eastAsia="ru-RU"/>
              </w:rPr>
              <w:br/>
              <w:t xml:space="preserve">  членов  </w:t>
            </w:r>
            <w:r w:rsidRPr="004D0B23">
              <w:rPr>
                <w:rFonts w:ascii="Times New Roman" w:eastAsia="Times New Roman" w:hAnsi="Times New Roman" w:cs="Times New Roman"/>
                <w:sz w:val="24"/>
                <w:szCs w:val="24"/>
                <w:lang w:eastAsia="ru-RU"/>
              </w:rPr>
              <w:br/>
              <w:t xml:space="preserve">  семьи   </w:t>
            </w:r>
            <w:r w:rsidRPr="004D0B23">
              <w:rPr>
                <w:rFonts w:ascii="Times New Roman" w:eastAsia="Times New Roman" w:hAnsi="Times New Roman" w:cs="Times New Roman"/>
                <w:sz w:val="24"/>
                <w:szCs w:val="24"/>
                <w:lang w:eastAsia="ru-RU"/>
              </w:rPr>
              <w:br/>
              <w:t xml:space="preserve">  (чел.)</w:t>
            </w:r>
          </w:p>
        </w:tc>
        <w:tc>
          <w:tcPr>
            <w:tcW w:w="1419" w:type="dxa"/>
            <w:vMerge w:val="restart"/>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Ф.И.О.</w:t>
            </w:r>
          </w:p>
        </w:tc>
        <w:tc>
          <w:tcPr>
            <w:tcW w:w="2838" w:type="dxa"/>
            <w:gridSpan w:val="2"/>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паспорт гражданина </w:t>
            </w:r>
            <w:r w:rsidRPr="004D0B23">
              <w:rPr>
                <w:rFonts w:ascii="Times New Roman" w:eastAsia="Times New Roman" w:hAnsi="Times New Roman" w:cs="Times New Roman"/>
                <w:sz w:val="24"/>
                <w:szCs w:val="24"/>
                <w:lang w:eastAsia="ru-RU"/>
              </w:rPr>
              <w:br/>
              <w:t xml:space="preserve">    Российской </w:t>
            </w:r>
            <w:proofErr w:type="spellStart"/>
            <w:r w:rsidRPr="004D0B23">
              <w:rPr>
                <w:rFonts w:ascii="Times New Roman" w:eastAsia="Times New Roman" w:hAnsi="Times New Roman" w:cs="Times New Roman"/>
                <w:sz w:val="24"/>
                <w:szCs w:val="24"/>
                <w:lang w:eastAsia="ru-RU"/>
              </w:rPr>
              <w:t>Федер</w:t>
            </w:r>
            <w:proofErr w:type="gramStart"/>
            <w:r w:rsidRPr="004D0B23">
              <w:rPr>
                <w:rFonts w:ascii="Times New Roman" w:eastAsia="Times New Roman" w:hAnsi="Times New Roman" w:cs="Times New Roman"/>
                <w:sz w:val="24"/>
                <w:szCs w:val="24"/>
                <w:lang w:eastAsia="ru-RU"/>
              </w:rPr>
              <w:t>а</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ции</w:t>
            </w:r>
            <w:proofErr w:type="spellEnd"/>
            <w:r w:rsidRPr="004D0B23">
              <w:rPr>
                <w:rFonts w:ascii="Times New Roman" w:eastAsia="Times New Roman" w:hAnsi="Times New Roman" w:cs="Times New Roman"/>
                <w:sz w:val="24"/>
                <w:szCs w:val="24"/>
                <w:lang w:eastAsia="ru-RU"/>
              </w:rPr>
              <w:t xml:space="preserve">,   свидетельство   </w:t>
            </w:r>
            <w:r w:rsidRPr="004D0B23">
              <w:rPr>
                <w:rFonts w:ascii="Times New Roman" w:eastAsia="Times New Roman" w:hAnsi="Times New Roman" w:cs="Times New Roman"/>
                <w:sz w:val="24"/>
                <w:szCs w:val="24"/>
                <w:lang w:eastAsia="ru-RU"/>
              </w:rPr>
              <w:br/>
              <w:t xml:space="preserve">    о рождении     </w:t>
            </w:r>
            <w:r w:rsidRPr="004D0B23">
              <w:rPr>
                <w:rFonts w:ascii="Times New Roman" w:eastAsia="Times New Roman" w:hAnsi="Times New Roman" w:cs="Times New Roman"/>
                <w:sz w:val="24"/>
                <w:szCs w:val="24"/>
                <w:lang w:eastAsia="ru-RU"/>
              </w:rPr>
              <w:br/>
              <w:t>несовершеннолетнего</w:t>
            </w:r>
          </w:p>
        </w:tc>
        <w:tc>
          <w:tcPr>
            <w:tcW w:w="1845" w:type="dxa"/>
            <w:vMerge w:val="restart"/>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дата  </w:t>
            </w:r>
            <w:r w:rsidRPr="004D0B23">
              <w:rPr>
                <w:rFonts w:ascii="Times New Roman" w:eastAsia="Times New Roman" w:hAnsi="Times New Roman" w:cs="Times New Roman"/>
                <w:sz w:val="24"/>
                <w:szCs w:val="24"/>
                <w:lang w:eastAsia="ru-RU"/>
              </w:rPr>
              <w:br/>
              <w:t>рождения</w:t>
            </w:r>
          </w:p>
        </w:tc>
        <w:tc>
          <w:tcPr>
            <w:tcW w:w="2271" w:type="dxa"/>
            <w:gridSpan w:val="2"/>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свидетельство </w:t>
            </w:r>
            <w:r w:rsidRPr="004D0B23">
              <w:rPr>
                <w:rFonts w:ascii="Times New Roman" w:eastAsia="Times New Roman" w:hAnsi="Times New Roman" w:cs="Times New Roman"/>
                <w:sz w:val="24"/>
                <w:szCs w:val="24"/>
                <w:lang w:eastAsia="ru-RU"/>
              </w:rPr>
              <w:br/>
              <w:t xml:space="preserve">   о браке</w:t>
            </w:r>
          </w:p>
        </w:tc>
        <w:tc>
          <w:tcPr>
            <w:tcW w:w="1561"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tc>
        <w:tc>
          <w:tcPr>
            <w:tcW w:w="1987"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tc>
        <w:tc>
          <w:tcPr>
            <w:tcW w:w="1327" w:type="dxa"/>
            <w:vMerge/>
            <w:tcBorders>
              <w:lef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tc>
      </w:tr>
      <w:tr w:rsidR="004D0B23" w:rsidRPr="004D0B23" w:rsidTr="00924233">
        <w:trPr>
          <w:trHeight w:val="162"/>
          <w:tblCellSpacing w:w="5" w:type="nil"/>
        </w:trPr>
        <w:tc>
          <w:tcPr>
            <w:tcW w:w="685"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32"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19"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2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серия, номер</w:t>
            </w:r>
          </w:p>
        </w:tc>
        <w:tc>
          <w:tcPr>
            <w:tcW w:w="1419"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кем    и когда </w:t>
            </w:r>
            <w:proofErr w:type="gramStart"/>
            <w:r w:rsidRPr="004D0B23">
              <w:rPr>
                <w:rFonts w:ascii="Times New Roman" w:eastAsia="Times New Roman" w:hAnsi="Times New Roman" w:cs="Times New Roman"/>
                <w:sz w:val="24"/>
                <w:szCs w:val="24"/>
                <w:lang w:eastAsia="ru-RU"/>
              </w:rPr>
              <w:t>выдан</w:t>
            </w:r>
            <w:proofErr w:type="gramEnd"/>
          </w:p>
        </w:tc>
        <w:tc>
          <w:tcPr>
            <w:tcW w:w="1845"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серия,</w:t>
            </w:r>
            <w:r w:rsidRPr="004D0B23">
              <w:rPr>
                <w:rFonts w:ascii="Times New Roman" w:eastAsia="Times New Roman" w:hAnsi="Times New Roman" w:cs="Times New Roman"/>
                <w:sz w:val="24"/>
                <w:szCs w:val="24"/>
                <w:lang w:eastAsia="ru-RU"/>
              </w:rPr>
              <w:br/>
              <w:t>номер</w:t>
            </w:r>
          </w:p>
        </w:tc>
        <w:tc>
          <w:tcPr>
            <w:tcW w:w="1135"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кем  </w:t>
            </w:r>
            <w:r w:rsidRPr="004D0B23">
              <w:rPr>
                <w:rFonts w:ascii="Times New Roman" w:eastAsia="Times New Roman" w:hAnsi="Times New Roman" w:cs="Times New Roman"/>
                <w:sz w:val="24"/>
                <w:szCs w:val="24"/>
                <w:lang w:eastAsia="ru-RU"/>
              </w:rPr>
              <w:br/>
              <w:t>и когда</w:t>
            </w:r>
            <w:r w:rsidRPr="004D0B23">
              <w:rPr>
                <w:rFonts w:ascii="Times New Roman" w:eastAsia="Times New Roman" w:hAnsi="Times New Roman" w:cs="Times New Roman"/>
                <w:sz w:val="24"/>
                <w:szCs w:val="24"/>
                <w:lang w:eastAsia="ru-RU"/>
              </w:rPr>
              <w:br/>
              <w:t>выдано</w:t>
            </w:r>
          </w:p>
        </w:tc>
        <w:tc>
          <w:tcPr>
            <w:tcW w:w="1561"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987"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327" w:type="dxa"/>
            <w:vMerge/>
            <w:tcBorders>
              <w:lef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r>
      <w:tr w:rsidR="004D0B23" w:rsidRPr="004D0B23" w:rsidTr="00924233">
        <w:trPr>
          <w:trHeight w:val="308"/>
          <w:tblCellSpacing w:w="5" w:type="nil"/>
        </w:trPr>
        <w:tc>
          <w:tcPr>
            <w:tcW w:w="685"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32"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19"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2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19"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845"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135"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561"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987"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327" w:type="dxa"/>
            <w:vMerge/>
            <w:tcBorders>
              <w:lef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r>
    </w:tbl>
    <w:p w:rsidR="004D0B23" w:rsidRPr="004D0B23" w:rsidRDefault="004D0B23" w:rsidP="004D0B23">
      <w:pPr>
        <w:spacing w:after="0" w:line="240" w:lineRule="auto"/>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p>
    <w:p w:rsidR="004D0B23" w:rsidRPr="004D0B23" w:rsidRDefault="004D0B23" w:rsidP="004D0B23">
      <w:pPr>
        <w:spacing w:after="0" w:line="240" w:lineRule="auto"/>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Мэр</w:t>
      </w:r>
    </w:p>
    <w:p w:rsidR="004D0B23" w:rsidRPr="004D0B23" w:rsidRDefault="004D0B23" w:rsidP="004D0B23">
      <w:pPr>
        <w:spacing w:after="0" w:line="240" w:lineRule="auto"/>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____________________________________                   _____________________________</w:t>
      </w:r>
    </w:p>
    <w:p w:rsidR="004D0B23" w:rsidRPr="004D0B23" w:rsidRDefault="004D0B23" w:rsidP="004D0B23">
      <w:pPr>
        <w:spacing w:after="0" w:line="240" w:lineRule="auto"/>
        <w:rPr>
          <w:rFonts w:ascii="Times New Roman" w:eastAsia="Times New Roman" w:hAnsi="Times New Roman" w:cs="Times New Roman"/>
          <w:sz w:val="20"/>
          <w:szCs w:val="24"/>
          <w:lang w:eastAsia="ru-RU"/>
        </w:rPr>
      </w:pPr>
      <w:r w:rsidRPr="004D0B23">
        <w:rPr>
          <w:rFonts w:ascii="Times New Roman" w:eastAsia="Times New Roman" w:hAnsi="Times New Roman" w:cs="Times New Roman"/>
          <w:sz w:val="24"/>
          <w:szCs w:val="24"/>
          <w:lang w:eastAsia="ru-RU"/>
        </w:rPr>
        <w:t xml:space="preserve">                                                                    </w:t>
      </w:r>
      <w:r w:rsidRPr="004D0B23">
        <w:rPr>
          <w:rFonts w:ascii="Times New Roman" w:eastAsia="Times New Roman" w:hAnsi="Times New Roman" w:cs="Times New Roman"/>
          <w:sz w:val="20"/>
          <w:szCs w:val="24"/>
          <w:lang w:eastAsia="ru-RU"/>
        </w:rPr>
        <w:t xml:space="preserve">                                           (подпись, дата)                                                                                 (расшифровка подписи)</w:t>
      </w:r>
    </w:p>
    <w:p w:rsidR="004D0B23" w:rsidRPr="004D0B23" w:rsidRDefault="004D0B23" w:rsidP="004D0B23">
      <w:pPr>
        <w:spacing w:after="0" w:line="240" w:lineRule="auto"/>
        <w:rPr>
          <w:rFonts w:ascii="Times New Roman" w:eastAsia="Times New Roman" w:hAnsi="Times New Roman" w:cs="Times New Roman"/>
          <w:sz w:val="20"/>
          <w:szCs w:val="24"/>
          <w:lang w:eastAsia="ru-RU"/>
        </w:rPr>
      </w:pPr>
      <w:r w:rsidRPr="004D0B23">
        <w:rPr>
          <w:rFonts w:ascii="Times New Roman" w:eastAsia="Times New Roman" w:hAnsi="Times New Roman" w:cs="Times New Roman"/>
          <w:sz w:val="20"/>
          <w:szCs w:val="24"/>
          <w:lang w:eastAsia="ru-RU"/>
        </w:rPr>
        <w:t xml:space="preserve">                        М.П.</w:t>
      </w: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____________________________                     _____________________________________                   _____________________________</w:t>
      </w:r>
    </w:p>
    <w:p w:rsidR="004D0B23" w:rsidRPr="004D0B23" w:rsidRDefault="004D0B23" w:rsidP="004D0B23">
      <w:pPr>
        <w:spacing w:after="0" w:line="240" w:lineRule="auto"/>
        <w:rPr>
          <w:rFonts w:ascii="Times New Roman" w:eastAsia="Times New Roman" w:hAnsi="Times New Roman" w:cs="Times New Roman"/>
          <w:sz w:val="20"/>
          <w:szCs w:val="24"/>
          <w:lang w:eastAsia="ru-RU"/>
        </w:rPr>
      </w:pPr>
      <w:r w:rsidRPr="004D0B23">
        <w:rPr>
          <w:rFonts w:ascii="Times New Roman" w:eastAsia="Times New Roman" w:hAnsi="Times New Roman" w:cs="Times New Roman"/>
          <w:sz w:val="20"/>
          <w:szCs w:val="24"/>
          <w:lang w:eastAsia="ru-RU"/>
        </w:rPr>
        <w:t xml:space="preserve">                             </w:t>
      </w:r>
      <w:proofErr w:type="gramStart"/>
      <w:r w:rsidRPr="004D0B23">
        <w:rPr>
          <w:rFonts w:ascii="Times New Roman" w:eastAsia="Times New Roman" w:hAnsi="Times New Roman" w:cs="Times New Roman"/>
          <w:sz w:val="20"/>
          <w:szCs w:val="24"/>
          <w:lang w:eastAsia="ru-RU"/>
        </w:rPr>
        <w:t>(должность лица,                                                                  (подпись, дата)                                                                                 (расшифровка подписи)</w:t>
      </w:r>
      <w:proofErr w:type="gramEnd"/>
    </w:p>
    <w:p w:rsidR="004D0B23" w:rsidRPr="004D0B23" w:rsidRDefault="004D0B23" w:rsidP="004D0B23">
      <w:pPr>
        <w:spacing w:after="0" w:line="240" w:lineRule="auto"/>
        <w:rPr>
          <w:rFonts w:ascii="Times New Roman" w:eastAsia="Times New Roman" w:hAnsi="Times New Roman" w:cs="Times New Roman"/>
          <w:sz w:val="32"/>
          <w:szCs w:val="24"/>
          <w:lang w:eastAsia="ru-RU"/>
        </w:rPr>
      </w:pPr>
      <w:r w:rsidRPr="004D0B23">
        <w:rPr>
          <w:rFonts w:ascii="Times New Roman" w:eastAsia="Times New Roman" w:hAnsi="Times New Roman" w:cs="Times New Roman"/>
          <w:sz w:val="20"/>
          <w:szCs w:val="24"/>
          <w:lang w:eastAsia="ru-RU"/>
        </w:rPr>
        <w:t xml:space="preserve">                   </w:t>
      </w:r>
      <w:proofErr w:type="gramStart"/>
      <w:r w:rsidRPr="004D0B23">
        <w:rPr>
          <w:rFonts w:ascii="Times New Roman" w:eastAsia="Times New Roman" w:hAnsi="Times New Roman" w:cs="Times New Roman"/>
          <w:sz w:val="20"/>
          <w:szCs w:val="24"/>
          <w:lang w:eastAsia="ru-RU"/>
        </w:rPr>
        <w:t>сформировавшего</w:t>
      </w:r>
      <w:proofErr w:type="gramEnd"/>
      <w:r w:rsidRPr="004D0B23">
        <w:rPr>
          <w:rFonts w:ascii="Times New Roman" w:eastAsia="Times New Roman" w:hAnsi="Times New Roman" w:cs="Times New Roman"/>
          <w:sz w:val="20"/>
          <w:szCs w:val="24"/>
          <w:lang w:eastAsia="ru-RU"/>
        </w:rPr>
        <w:t xml:space="preserve"> список)</w:t>
      </w: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0"/>
          <w:lang w:eastAsia="ru-RU"/>
        </w:rPr>
        <w:sectPr w:rsidR="004D0B23" w:rsidRPr="004D0B23" w:rsidSect="00C22410">
          <w:pgSz w:w="16838" w:h="11906" w:orient="landscape"/>
          <w:pgMar w:top="1985" w:right="709" w:bottom="284" w:left="822" w:header="709" w:footer="709" w:gutter="0"/>
          <w:pgNumType w:start="1"/>
          <w:cols w:space="708"/>
          <w:titlePg/>
          <w:docGrid w:linePitch="360"/>
        </w:sect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Форма № 3</w:t>
      </w: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p>
    <w:p w:rsidR="004D0B23" w:rsidRPr="004D0B23" w:rsidRDefault="004D0B23" w:rsidP="004D0B23">
      <w:pPr>
        <w:spacing w:after="0" w:line="240" w:lineRule="auto"/>
        <w:contextualSpacing/>
        <w:jc w:val="right"/>
        <w:rPr>
          <w:rFonts w:ascii="Times New Roman" w:eastAsia="Times New Roman" w:hAnsi="Times New Roman" w:cs="Times New Roman"/>
          <w:sz w:val="24"/>
          <w:szCs w:val="24"/>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center"/>
        <w:rPr>
          <w:rFonts w:ascii="Times New Roman" w:eastAsia="Times New Roman" w:hAnsi="Times New Roman" w:cs="Times New Roman"/>
          <w:sz w:val="24"/>
          <w:szCs w:val="20"/>
          <w:u w:val="single"/>
          <w:lang w:eastAsia="ru-RU"/>
        </w:rPr>
      </w:pPr>
      <w:r w:rsidRPr="004D0B23">
        <w:rPr>
          <w:rFonts w:ascii="Times New Roman" w:eastAsia="Times New Roman" w:hAnsi="Times New Roman" w:cs="Times New Roman"/>
          <w:sz w:val="20"/>
          <w:szCs w:val="20"/>
          <w:lang w:eastAsia="ru-RU"/>
        </w:rPr>
        <w:t xml:space="preserve">           </w:t>
      </w:r>
      <w:r w:rsidRPr="004D0B23">
        <w:rPr>
          <w:rFonts w:ascii="Times New Roman" w:eastAsia="Times New Roman" w:hAnsi="Times New Roman" w:cs="Times New Roman"/>
          <w:sz w:val="24"/>
          <w:szCs w:val="20"/>
          <w:u w:val="single"/>
          <w:lang w:eastAsia="ru-RU"/>
        </w:rPr>
        <w:t xml:space="preserve">В департамент социального развития администрацию </w:t>
      </w:r>
      <w:proofErr w:type="spellStart"/>
      <w:r w:rsidRPr="004D0B23">
        <w:rPr>
          <w:rFonts w:ascii="Times New Roman" w:eastAsia="Times New Roman" w:hAnsi="Times New Roman" w:cs="Times New Roman"/>
          <w:sz w:val="24"/>
          <w:szCs w:val="20"/>
          <w:u w:val="single"/>
          <w:lang w:eastAsia="ru-RU"/>
        </w:rPr>
        <w:t>Корсаковского</w:t>
      </w:r>
      <w:proofErr w:type="spellEnd"/>
      <w:r w:rsidRPr="004D0B23">
        <w:rPr>
          <w:rFonts w:ascii="Times New Roman" w:eastAsia="Times New Roman" w:hAnsi="Times New Roman" w:cs="Times New Roman"/>
          <w:sz w:val="24"/>
          <w:szCs w:val="20"/>
          <w:u w:val="single"/>
          <w:lang w:eastAsia="ru-RU"/>
        </w:rPr>
        <w:t xml:space="preserve"> городского округа</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(Уполномоченный орган)</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center"/>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ЗАЯВЛЕНИЕ</w:t>
      </w:r>
    </w:p>
    <w:p w:rsidR="004D0B23" w:rsidRPr="004D0B23" w:rsidRDefault="004D0B23" w:rsidP="004D0B23">
      <w:pPr>
        <w:spacing w:after="0" w:line="240" w:lineRule="auto"/>
        <w:rPr>
          <w:rFonts w:ascii="Courier New" w:eastAsia="Times New Roman" w:hAnsi="Courier New" w:cs="Courier New"/>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r w:rsidRPr="004D0B23">
        <w:rPr>
          <w:rFonts w:ascii="Times New Roman" w:eastAsia="Times New Roman" w:hAnsi="Times New Roman" w:cs="Times New Roman"/>
          <w:sz w:val="24"/>
          <w:szCs w:val="24"/>
          <w:lang w:eastAsia="ru-RU"/>
        </w:rPr>
        <w:tab/>
        <w:t xml:space="preserve">Прошу   включить   в   состав  участников  ведомственной   целевой   </w:t>
      </w:r>
      <w:hyperlink w:anchor="Par31" w:history="1">
        <w:r w:rsidRPr="004D0B23">
          <w:rPr>
            <w:rFonts w:ascii="Times New Roman" w:eastAsia="Times New Roman" w:hAnsi="Times New Roman" w:cs="Times New Roman"/>
            <w:sz w:val="24"/>
            <w:szCs w:val="24"/>
            <w:lang w:eastAsia="ru-RU"/>
          </w:rPr>
          <w:t>программы</w:t>
        </w:r>
      </w:hyperlink>
      <w:r w:rsidRPr="004D0B23">
        <w:rPr>
          <w:rFonts w:ascii="Times New Roman" w:eastAsia="Times New Roman" w:hAnsi="Times New Roman" w:cs="Times New Roman"/>
          <w:sz w:val="24"/>
          <w:szCs w:val="24"/>
          <w:lang w:eastAsia="ru-RU"/>
        </w:rPr>
        <w:t xml:space="preserve">  «О государственной   поддержке  учителей  общеобразовательных  учреждений  при ипотечном жилищном кредитовании на 2012-2014 годы</w:t>
      </w:r>
      <w:r w:rsidRPr="004D0B23">
        <w:rPr>
          <w:rFonts w:ascii="Times New Roman" w:eastAsia="Calibri" w:hAnsi="Times New Roman" w:cs="Times New Roman"/>
          <w:sz w:val="24"/>
          <w:szCs w:val="24"/>
        </w:rPr>
        <w:t>»:</w:t>
      </w:r>
    </w:p>
    <w:p w:rsidR="004D0B23" w:rsidRPr="004D0B23" w:rsidRDefault="004D0B23" w:rsidP="004D0B23">
      <w:pPr>
        <w:spacing w:after="0" w:line="240" w:lineRule="auto"/>
        <w:contextualSpacing/>
        <w:jc w:val="center"/>
        <w:rPr>
          <w:rFonts w:ascii="Times New Roman" w:eastAsia="Times New Roman" w:hAnsi="Times New Roman" w:cs="Times New Roman"/>
          <w:bCs/>
          <w:sz w:val="24"/>
          <w:szCs w:val="24"/>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r w:rsidRPr="004D0B23">
        <w:rPr>
          <w:rFonts w:ascii="Times New Roman" w:eastAsia="Times New Roman" w:hAnsi="Times New Roman" w:cs="Times New Roman"/>
          <w:sz w:val="24"/>
          <w:szCs w:val="24"/>
          <w:lang w:eastAsia="ru-RU"/>
        </w:rPr>
        <w:tab/>
        <w:t xml:space="preserve"> Заявитель</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_____________________________________________________________________________________________________,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(Ф.И.О., дата рождения)</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паспорт: серия _____________ №_____________, выданный 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____________________________________________________________ "___" _________________ </w:t>
      </w:r>
      <w:proofErr w:type="gramStart"/>
      <w:r w:rsidRPr="004D0B23">
        <w:rPr>
          <w:rFonts w:ascii="Times New Roman" w:eastAsia="Times New Roman" w:hAnsi="Times New Roman" w:cs="Times New Roman"/>
          <w:sz w:val="24"/>
          <w:szCs w:val="20"/>
          <w:lang w:eastAsia="ru-RU"/>
        </w:rPr>
        <w:t>г</w:t>
      </w:r>
      <w:proofErr w:type="gramEnd"/>
      <w:r w:rsidRPr="004D0B23">
        <w:rPr>
          <w:rFonts w:ascii="Times New Roman" w:eastAsia="Times New Roman" w:hAnsi="Times New Roman" w:cs="Times New Roman"/>
          <w:sz w:val="24"/>
          <w:szCs w:val="20"/>
          <w:lang w:eastAsia="ru-RU"/>
        </w:rPr>
        <w:t>.,</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проживает по адресу:</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    Супруг (супруга)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_____________________________________________________________________________________________________,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(Ф.И.О., дата рождения)</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паспорт: серия __________ № _____________, выданный 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____________________________________________________________ "___" _________________ </w:t>
      </w:r>
      <w:proofErr w:type="gramStart"/>
      <w:r w:rsidRPr="004D0B23">
        <w:rPr>
          <w:rFonts w:ascii="Times New Roman" w:eastAsia="Times New Roman" w:hAnsi="Times New Roman" w:cs="Times New Roman"/>
          <w:sz w:val="24"/>
          <w:szCs w:val="20"/>
          <w:lang w:eastAsia="ru-RU"/>
        </w:rPr>
        <w:t>г</w:t>
      </w:r>
      <w:proofErr w:type="gramEnd"/>
      <w:r w:rsidRPr="004D0B23">
        <w:rPr>
          <w:rFonts w:ascii="Times New Roman" w:eastAsia="Times New Roman" w:hAnsi="Times New Roman" w:cs="Times New Roman"/>
          <w:sz w:val="24"/>
          <w:szCs w:val="20"/>
          <w:lang w:eastAsia="ru-RU"/>
        </w:rPr>
        <w:t>.,</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проживает по адресу:</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 xml:space="preserve">    Дети:</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(Ф.И.О., дата рождения)</w:t>
      </w:r>
    </w:p>
    <w:p w:rsidR="004D0B23" w:rsidRPr="004D0B23" w:rsidRDefault="004D0B23" w:rsidP="004D0B23">
      <w:pPr>
        <w:spacing w:after="0" w:line="240" w:lineRule="auto"/>
        <w:jc w:val="both"/>
        <w:rPr>
          <w:rFonts w:ascii="Times New Roman" w:eastAsia="Times New Roman" w:hAnsi="Times New Roman" w:cs="Times New Roman"/>
          <w:sz w:val="24"/>
          <w:szCs w:val="20"/>
          <w:u w:val="single"/>
          <w:lang w:eastAsia="ru-RU"/>
        </w:rPr>
      </w:pPr>
      <w:r w:rsidRPr="004D0B23">
        <w:rPr>
          <w:rFonts w:ascii="Times New Roman" w:eastAsia="Times New Roman" w:hAnsi="Times New Roman" w:cs="Times New Roman"/>
          <w:sz w:val="24"/>
          <w:szCs w:val="20"/>
          <w:u w:val="single"/>
          <w:lang w:eastAsia="ru-RU"/>
        </w:rPr>
        <w:t xml:space="preserve">свидетельство   о   рождении  </w:t>
      </w:r>
      <w:r w:rsidRPr="004D0B23">
        <w:rPr>
          <w:rFonts w:ascii="Times New Roman" w:eastAsia="Times New Roman" w:hAnsi="Times New Roman" w:cs="Times New Roman"/>
          <w:sz w:val="20"/>
          <w:szCs w:val="20"/>
          <w:u w:val="single"/>
          <w:lang w:eastAsia="ru-RU"/>
        </w:rPr>
        <w:t xml:space="preserve"> </w:t>
      </w:r>
      <w:r w:rsidRPr="004D0B23">
        <w:rPr>
          <w:rFonts w:ascii="Times New Roman" w:eastAsia="Times New Roman" w:hAnsi="Times New Roman" w:cs="Times New Roman"/>
          <w:sz w:val="24"/>
          <w:szCs w:val="20"/>
          <w:u w:val="single"/>
          <w:lang w:eastAsia="ru-RU"/>
        </w:rPr>
        <w:t>(паспорт    ребенка,   достигшего   14   лет)</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(ненужное вычеркнуть)</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4"/>
          <w:szCs w:val="20"/>
          <w:lang w:eastAsia="ru-RU"/>
        </w:rPr>
        <w:t xml:space="preserve">паспорт: серия </w:t>
      </w:r>
      <w:r w:rsidRPr="004D0B23">
        <w:rPr>
          <w:rFonts w:ascii="Times New Roman" w:eastAsia="Times New Roman" w:hAnsi="Times New Roman" w:cs="Times New Roman"/>
          <w:sz w:val="20"/>
          <w:szCs w:val="20"/>
          <w:lang w:eastAsia="ru-RU"/>
        </w:rPr>
        <w:t>_______________ № ______________, выданный 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 "____" ____________ 20___ г.,</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проживает по адресу:</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(Ф.И.О., дата рождения)</w:t>
      </w:r>
    </w:p>
    <w:p w:rsidR="004D0B23" w:rsidRPr="004D0B23" w:rsidRDefault="004D0B23" w:rsidP="004D0B23">
      <w:pPr>
        <w:spacing w:after="0" w:line="240" w:lineRule="auto"/>
        <w:jc w:val="both"/>
        <w:rPr>
          <w:rFonts w:ascii="Times New Roman" w:eastAsia="Times New Roman" w:hAnsi="Times New Roman" w:cs="Times New Roman"/>
          <w:sz w:val="24"/>
          <w:szCs w:val="20"/>
          <w:u w:val="single"/>
          <w:lang w:eastAsia="ru-RU"/>
        </w:rPr>
      </w:pPr>
      <w:r w:rsidRPr="004D0B23">
        <w:rPr>
          <w:rFonts w:ascii="Times New Roman" w:eastAsia="Times New Roman" w:hAnsi="Times New Roman" w:cs="Times New Roman"/>
          <w:sz w:val="24"/>
          <w:szCs w:val="20"/>
          <w:u w:val="single"/>
          <w:lang w:eastAsia="ru-RU"/>
        </w:rPr>
        <w:t>свидетельство    о    рождении    (паспорт    ребенка,    достигшего    14    лет)</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(ненужное вычеркнуть)</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паспорт: серия ____________ № ____________, выданный 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 "___" ____________ 20___ г.,</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проживает по адресу:</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_____________________________________________________________________________________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______________________________________________________________________________________________________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w:t>
      </w:r>
      <w:r w:rsidRPr="004D0B23">
        <w:rPr>
          <w:rFonts w:ascii="Times New Roman" w:eastAsia="Times New Roman" w:hAnsi="Times New Roman" w:cs="Times New Roman"/>
          <w:sz w:val="20"/>
          <w:szCs w:val="20"/>
          <w:lang w:eastAsia="ru-RU"/>
        </w:rPr>
        <w:tab/>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center"/>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lastRenderedPageBreak/>
        <w:t xml:space="preserve">С    условиями   участия   в ведомственной   целевой   программе  «О государственной   поддержке  учителей  общеобразовательных  учреждений  при ипотечном жилищном кредитовании на 2012-2014 годы» </w:t>
      </w:r>
      <w:proofErr w:type="gramStart"/>
      <w:r w:rsidRPr="004D0B23">
        <w:rPr>
          <w:rFonts w:ascii="Times New Roman" w:eastAsia="Times New Roman" w:hAnsi="Times New Roman" w:cs="Times New Roman"/>
          <w:sz w:val="24"/>
          <w:szCs w:val="20"/>
          <w:lang w:eastAsia="ru-RU"/>
        </w:rPr>
        <w:t>ознакомлен</w:t>
      </w:r>
      <w:proofErr w:type="gramEnd"/>
      <w:r w:rsidRPr="004D0B23">
        <w:rPr>
          <w:rFonts w:ascii="Times New Roman" w:eastAsia="Times New Roman" w:hAnsi="Times New Roman" w:cs="Times New Roman"/>
          <w:sz w:val="24"/>
          <w:szCs w:val="20"/>
          <w:lang w:eastAsia="ru-RU"/>
        </w:rPr>
        <w:t xml:space="preserve"> (ознакомлены):</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1) ___________________________________________________________     __________________     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(Ф.И.О. совершеннолетнего члена семьи)                              (подпись)                          (дата)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2) __________________________________________________________     ___________________     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(Ф.И.О. совершеннолетнего члена семьи)                             (подпись)                          (дата)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3) __________________________________________________________     ___________________     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(Ф.И.О. совершеннолетнего члена семьи)                            (подпись)                          (дата)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4) __________________________________________________________     ___________________     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(Ф.И.О. совершеннолетнего члена семьи)                            (подпись)                          (дата)</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w:t>
      </w:r>
      <w:r w:rsidRPr="004D0B23">
        <w:rPr>
          <w:rFonts w:ascii="Times New Roman" w:eastAsia="Times New Roman" w:hAnsi="Times New Roman" w:cs="Times New Roman"/>
          <w:sz w:val="20"/>
          <w:szCs w:val="20"/>
          <w:lang w:eastAsia="ru-RU"/>
        </w:rPr>
        <w:tab/>
      </w:r>
      <w:r w:rsidRPr="004D0B23">
        <w:rPr>
          <w:rFonts w:ascii="Times New Roman" w:eastAsia="Times New Roman" w:hAnsi="Times New Roman" w:cs="Times New Roman"/>
          <w:sz w:val="24"/>
          <w:szCs w:val="20"/>
          <w:lang w:eastAsia="ru-RU"/>
        </w:rPr>
        <w:t>К заявлению прилагаются следующие документы:</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1)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2)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3)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4)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5)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6)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7)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8)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9) ___________________________________________________________________________________________________;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10) __________________________________________________________________________________________________.</w:t>
      </w:r>
    </w:p>
    <w:p w:rsidR="004D0B23" w:rsidRPr="004D0B23" w:rsidRDefault="004D0B23" w:rsidP="004D0B23">
      <w:pPr>
        <w:spacing w:after="0" w:line="240" w:lineRule="auto"/>
        <w:jc w:val="center"/>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(наименование и номер документа, кем и когда выдан)</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Заявление     и     прилагаемые     к     нему     согласно     перечню     документы     приняты</w:t>
      </w:r>
    </w:p>
    <w:p w:rsidR="004D0B23" w:rsidRPr="004D0B23" w:rsidRDefault="004D0B23" w:rsidP="004D0B23">
      <w:pPr>
        <w:spacing w:after="0" w:line="240" w:lineRule="auto"/>
        <w:jc w:val="both"/>
        <w:rPr>
          <w:rFonts w:ascii="Times New Roman" w:eastAsia="Times New Roman" w:hAnsi="Times New Roman" w:cs="Times New Roman"/>
          <w:sz w:val="24"/>
          <w:szCs w:val="20"/>
          <w:lang w:eastAsia="ru-RU"/>
        </w:rPr>
      </w:pPr>
      <w:r w:rsidRPr="004D0B23">
        <w:rPr>
          <w:rFonts w:ascii="Times New Roman" w:eastAsia="Times New Roman" w:hAnsi="Times New Roman" w:cs="Times New Roman"/>
          <w:sz w:val="24"/>
          <w:szCs w:val="20"/>
          <w:lang w:eastAsia="ru-RU"/>
        </w:rPr>
        <w:t>"___" ______________ 20_____ г.</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_______________________________     ______________________________     ____________________________________</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(должность лица,                               (подпись, дата)                                      расшифровка подписи)</w:t>
      </w:r>
    </w:p>
    <w:p w:rsidR="004D0B23" w:rsidRPr="004D0B23" w:rsidRDefault="004D0B23" w:rsidP="004D0B23">
      <w:pPr>
        <w:spacing w:after="0" w:line="240" w:lineRule="auto"/>
        <w:jc w:val="both"/>
        <w:rPr>
          <w:rFonts w:ascii="Times New Roman" w:eastAsia="Times New Roman" w:hAnsi="Times New Roman" w:cs="Times New Roman"/>
          <w:sz w:val="20"/>
          <w:szCs w:val="20"/>
          <w:lang w:eastAsia="ru-RU"/>
        </w:rPr>
      </w:pPr>
      <w:r w:rsidRPr="004D0B23">
        <w:rPr>
          <w:rFonts w:ascii="Times New Roman" w:eastAsia="Times New Roman" w:hAnsi="Times New Roman" w:cs="Times New Roman"/>
          <w:sz w:val="20"/>
          <w:szCs w:val="20"/>
          <w:lang w:eastAsia="ru-RU"/>
        </w:rPr>
        <w:t xml:space="preserve">          </w:t>
      </w:r>
      <w:proofErr w:type="gramStart"/>
      <w:r w:rsidRPr="004D0B23">
        <w:rPr>
          <w:rFonts w:ascii="Times New Roman" w:eastAsia="Times New Roman" w:hAnsi="Times New Roman" w:cs="Times New Roman"/>
          <w:sz w:val="20"/>
          <w:szCs w:val="20"/>
          <w:lang w:eastAsia="ru-RU"/>
        </w:rPr>
        <w:t>принявшего</w:t>
      </w:r>
      <w:proofErr w:type="gramEnd"/>
      <w:r w:rsidRPr="004D0B23">
        <w:rPr>
          <w:rFonts w:ascii="Times New Roman" w:eastAsia="Times New Roman" w:hAnsi="Times New Roman" w:cs="Times New Roman"/>
          <w:sz w:val="20"/>
          <w:szCs w:val="20"/>
          <w:lang w:eastAsia="ru-RU"/>
        </w:rPr>
        <w:t xml:space="preserve"> заявление)</w:t>
      </w:r>
    </w:p>
    <w:p w:rsidR="004D0B23" w:rsidRPr="004D0B23" w:rsidRDefault="004D0B23" w:rsidP="004D0B23">
      <w:pPr>
        <w:spacing w:after="0" w:line="240" w:lineRule="auto"/>
        <w:jc w:val="both"/>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sectPr w:rsidR="004D0B23" w:rsidRPr="004D0B23" w:rsidSect="00C22410">
          <w:pgSz w:w="11906" w:h="16838"/>
          <w:pgMar w:top="1245" w:right="567" w:bottom="851" w:left="1134" w:header="720" w:footer="720" w:gutter="0"/>
          <w:pgNumType w:start="1"/>
          <w:cols w:space="720"/>
          <w:titlePg/>
          <w:docGrid w:linePitch="326"/>
        </w:sectPr>
      </w:pPr>
    </w:p>
    <w:p w:rsidR="004D0B23" w:rsidRPr="004D0B23" w:rsidRDefault="004D0B23" w:rsidP="004D0B23">
      <w:pPr>
        <w:spacing w:after="0" w:line="240" w:lineRule="auto"/>
        <w:jc w:val="right"/>
        <w:rPr>
          <w:rFonts w:ascii="Times New Roman" w:eastAsia="Times New Roman" w:hAnsi="Times New Roman" w:cs="Times New Roman"/>
          <w:sz w:val="24"/>
          <w:szCs w:val="20"/>
          <w:lang w:eastAsia="ru-RU"/>
        </w:rPr>
      </w:pPr>
    </w:p>
    <w:p w:rsidR="004D0B23" w:rsidRPr="004D0B23" w:rsidRDefault="004D0B23" w:rsidP="004D0B23">
      <w:pPr>
        <w:tabs>
          <w:tab w:val="left" w:pos="10220"/>
        </w:tabs>
        <w:spacing w:after="0" w:line="240" w:lineRule="auto"/>
        <w:jc w:val="center"/>
        <w:rPr>
          <w:rFonts w:ascii="Times New Roman" w:eastAsia="Times New Roman" w:hAnsi="Times New Roman" w:cs="Times New Roman"/>
          <w:sz w:val="24"/>
          <w:szCs w:val="20"/>
          <w:lang w:eastAsia="ru-RU"/>
        </w:rPr>
        <w:sectPr w:rsidR="004D0B23" w:rsidRPr="004D0B23" w:rsidSect="009E66F1">
          <w:pgSz w:w="11905" w:h="16838" w:code="9"/>
          <w:pgMar w:top="851" w:right="567" w:bottom="709" w:left="1701" w:header="567" w:footer="720" w:gutter="0"/>
          <w:cols w:space="708"/>
          <w:titlePg/>
          <w:docGrid w:linePitch="78"/>
        </w:sectPr>
      </w:pPr>
      <w:r w:rsidRPr="004D0B23">
        <w:rPr>
          <w:rFonts w:ascii="Times New Roman" w:eastAsia="Times New Roman" w:hAnsi="Times New Roman" w:cs="Times New Roman"/>
          <w:sz w:val="24"/>
          <w:szCs w:val="20"/>
          <w:lang w:eastAsia="ru-RU"/>
        </w:rPr>
        <w:t xml:space="preserve">                                                                                    </w:t>
      </w:r>
    </w:p>
    <w:p w:rsidR="004D0B23" w:rsidRPr="004D0B23" w:rsidRDefault="004D0B23" w:rsidP="004D0B23">
      <w:pPr>
        <w:tabs>
          <w:tab w:val="left" w:pos="10220"/>
        </w:tabs>
        <w:spacing w:after="0" w:line="240" w:lineRule="auto"/>
        <w:jc w:val="center"/>
        <w:rPr>
          <w:rFonts w:ascii="Times New Roman" w:eastAsia="Times New Roman" w:hAnsi="Times New Roman" w:cs="Times New Roman"/>
          <w:sz w:val="24"/>
          <w:szCs w:val="20"/>
          <w:lang w:eastAsia="ru-RU"/>
        </w:rPr>
      </w:pPr>
      <w:bookmarkStart w:id="7" w:name="_GoBack"/>
      <w:r w:rsidRPr="004D0B23">
        <w:rPr>
          <w:rFonts w:ascii="Times New Roman" w:eastAsia="Times New Roman" w:hAnsi="Times New Roman" w:cs="Times New Roman"/>
          <w:sz w:val="24"/>
          <w:szCs w:val="20"/>
          <w:lang w:eastAsia="ru-RU"/>
        </w:rPr>
        <w:lastRenderedPageBreak/>
        <w:t>Форма № 4</w:t>
      </w:r>
    </w:p>
    <w:p w:rsidR="004D0B23" w:rsidRPr="004D0B23" w:rsidRDefault="004D0B23" w:rsidP="004D0B23">
      <w:pPr>
        <w:spacing w:after="0" w:line="240" w:lineRule="auto"/>
        <w:jc w:val="center"/>
        <w:rPr>
          <w:rFonts w:ascii="Times New Roman" w:eastAsia="Times New Roman" w:hAnsi="Times New Roman" w:cs="Times New Roman"/>
          <w:bCs/>
          <w:sz w:val="24"/>
          <w:szCs w:val="20"/>
          <w:lang w:eastAsia="ru-RU"/>
        </w:rPr>
      </w:pPr>
      <w:r w:rsidRPr="004D0B23">
        <w:rPr>
          <w:rFonts w:ascii="Times New Roman" w:eastAsia="Times New Roman" w:hAnsi="Times New Roman" w:cs="Times New Roman"/>
          <w:bCs/>
          <w:sz w:val="24"/>
          <w:szCs w:val="20"/>
          <w:lang w:eastAsia="ru-RU"/>
        </w:rPr>
        <w:t xml:space="preserve">Список претендентов на участие </w:t>
      </w:r>
      <w:proofErr w:type="gramStart"/>
      <w:r w:rsidRPr="004D0B23">
        <w:rPr>
          <w:rFonts w:ascii="Times New Roman" w:eastAsia="Times New Roman" w:hAnsi="Times New Roman" w:cs="Times New Roman"/>
          <w:bCs/>
          <w:sz w:val="24"/>
          <w:szCs w:val="20"/>
          <w:lang w:eastAsia="ru-RU"/>
        </w:rPr>
        <w:t>в</w:t>
      </w:r>
      <w:proofErr w:type="gramEnd"/>
      <w:r w:rsidRPr="004D0B23">
        <w:rPr>
          <w:rFonts w:ascii="Times New Roman" w:eastAsia="Times New Roman" w:hAnsi="Times New Roman" w:cs="Times New Roman"/>
          <w:bCs/>
          <w:sz w:val="24"/>
          <w:szCs w:val="20"/>
          <w:lang w:eastAsia="ru-RU"/>
        </w:rPr>
        <w:t xml:space="preserve"> </w:t>
      </w:r>
    </w:p>
    <w:p w:rsidR="004D0B23" w:rsidRPr="004D0B23" w:rsidRDefault="004D0B23" w:rsidP="004D0B23">
      <w:pPr>
        <w:spacing w:after="0" w:line="240" w:lineRule="auto"/>
        <w:jc w:val="center"/>
        <w:rPr>
          <w:rFonts w:ascii="Times New Roman" w:eastAsia="Times New Roman" w:hAnsi="Times New Roman" w:cs="Times New Roman"/>
          <w:bCs/>
          <w:sz w:val="24"/>
          <w:szCs w:val="20"/>
          <w:lang w:eastAsia="ru-RU"/>
        </w:rPr>
      </w:pPr>
      <w:r w:rsidRPr="004D0B23">
        <w:rPr>
          <w:rFonts w:ascii="Times New Roman" w:eastAsia="Times New Roman" w:hAnsi="Times New Roman" w:cs="Times New Roman"/>
          <w:bCs/>
          <w:sz w:val="24"/>
          <w:szCs w:val="20"/>
          <w:lang w:eastAsia="ru-RU"/>
        </w:rPr>
        <w:t>ведомственной целевой программе «О государственной поддержке учителей</w:t>
      </w:r>
    </w:p>
    <w:p w:rsidR="004D0B23" w:rsidRPr="004D0B23" w:rsidRDefault="004D0B23" w:rsidP="004D0B23">
      <w:pPr>
        <w:spacing w:after="0" w:line="240" w:lineRule="auto"/>
        <w:jc w:val="center"/>
        <w:rPr>
          <w:rFonts w:ascii="Times New Roman" w:eastAsia="Times New Roman" w:hAnsi="Times New Roman" w:cs="Times New Roman"/>
          <w:bCs/>
          <w:sz w:val="24"/>
          <w:szCs w:val="20"/>
          <w:lang w:eastAsia="ru-RU"/>
        </w:rPr>
      </w:pPr>
      <w:r w:rsidRPr="004D0B23">
        <w:rPr>
          <w:rFonts w:ascii="Times New Roman" w:eastAsia="Times New Roman" w:hAnsi="Times New Roman" w:cs="Times New Roman"/>
          <w:bCs/>
          <w:sz w:val="24"/>
          <w:szCs w:val="20"/>
          <w:lang w:eastAsia="ru-RU"/>
        </w:rPr>
        <w:t>общеобразовательных учреждений при ипотечном жилищном кредитовании</w:t>
      </w:r>
    </w:p>
    <w:p w:rsidR="004D0B23" w:rsidRPr="004D0B23" w:rsidRDefault="004D0B23" w:rsidP="004D0B23">
      <w:pPr>
        <w:spacing w:after="0" w:line="240" w:lineRule="auto"/>
        <w:jc w:val="center"/>
        <w:rPr>
          <w:rFonts w:ascii="Times New Roman" w:eastAsia="Times New Roman" w:hAnsi="Times New Roman" w:cs="Times New Roman"/>
          <w:bCs/>
          <w:sz w:val="24"/>
          <w:szCs w:val="20"/>
          <w:lang w:eastAsia="ru-RU"/>
        </w:rPr>
      </w:pPr>
      <w:r w:rsidRPr="004D0B23">
        <w:rPr>
          <w:rFonts w:ascii="Times New Roman" w:eastAsia="Times New Roman" w:hAnsi="Times New Roman" w:cs="Times New Roman"/>
          <w:bCs/>
          <w:sz w:val="24"/>
          <w:szCs w:val="20"/>
          <w:lang w:eastAsia="ru-RU"/>
        </w:rPr>
        <w:t>на 2012-2014 годы»</w:t>
      </w:r>
    </w:p>
    <w:p w:rsidR="004D0B23" w:rsidRPr="004D0B23" w:rsidRDefault="004D0B23" w:rsidP="004D0B23">
      <w:pPr>
        <w:spacing w:after="0" w:line="240" w:lineRule="auto"/>
        <w:jc w:val="center"/>
        <w:rPr>
          <w:rFonts w:ascii="Times New Roman" w:eastAsia="Times New Roman" w:hAnsi="Times New Roman" w:cs="Times New Roman"/>
          <w:b/>
          <w:sz w:val="24"/>
          <w:szCs w:val="24"/>
          <w:lang w:eastAsia="ru-RU"/>
        </w:rPr>
      </w:pPr>
    </w:p>
    <w:tbl>
      <w:tblPr>
        <w:tblW w:w="15062" w:type="dxa"/>
        <w:tblCellSpacing w:w="5" w:type="nil"/>
        <w:tblInd w:w="322" w:type="dxa"/>
        <w:tblLayout w:type="fixed"/>
        <w:tblCellMar>
          <w:left w:w="75" w:type="dxa"/>
          <w:right w:w="75" w:type="dxa"/>
        </w:tblCellMar>
        <w:tblLook w:val="0000" w:firstRow="0" w:lastRow="0" w:firstColumn="0" w:lastColumn="0" w:noHBand="0" w:noVBand="0"/>
      </w:tblPr>
      <w:tblGrid>
        <w:gridCol w:w="600"/>
        <w:gridCol w:w="1440"/>
        <w:gridCol w:w="1920"/>
        <w:gridCol w:w="1200"/>
        <w:gridCol w:w="1440"/>
        <w:gridCol w:w="1200"/>
        <w:gridCol w:w="960"/>
        <w:gridCol w:w="1080"/>
        <w:gridCol w:w="1679"/>
        <w:gridCol w:w="2268"/>
        <w:gridCol w:w="1275"/>
      </w:tblGrid>
      <w:tr w:rsidR="004D0B23" w:rsidRPr="004D0B23" w:rsidTr="0092423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r w:rsidRPr="004D0B23">
              <w:rPr>
                <w:rFonts w:ascii="Times New Roman" w:eastAsia="Times New Roman" w:hAnsi="Times New Roman" w:cs="Times New Roman"/>
                <w:sz w:val="24"/>
                <w:szCs w:val="24"/>
                <w:lang w:eastAsia="ru-RU"/>
              </w:rPr>
              <w:br/>
            </w:r>
            <w:proofErr w:type="gramStart"/>
            <w:r w:rsidRPr="004D0B23">
              <w:rPr>
                <w:rFonts w:ascii="Times New Roman" w:eastAsia="Times New Roman" w:hAnsi="Times New Roman" w:cs="Times New Roman"/>
                <w:sz w:val="24"/>
                <w:szCs w:val="24"/>
                <w:lang w:eastAsia="ru-RU"/>
              </w:rPr>
              <w:t>п</w:t>
            </w:r>
            <w:proofErr w:type="gramEnd"/>
            <w:r w:rsidRPr="004D0B23">
              <w:rPr>
                <w:rFonts w:ascii="Times New Roman" w:eastAsia="Times New Roman" w:hAnsi="Times New Roman" w:cs="Times New Roman"/>
                <w:sz w:val="24"/>
                <w:szCs w:val="24"/>
                <w:lang w:eastAsia="ru-RU"/>
              </w:rPr>
              <w:t>/п</w:t>
            </w:r>
          </w:p>
        </w:tc>
        <w:tc>
          <w:tcPr>
            <w:tcW w:w="9240" w:type="dxa"/>
            <w:gridSpan w:val="7"/>
            <w:tcBorders>
              <w:top w:val="single" w:sz="4" w:space="0" w:color="auto"/>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Данные о претенденте</w:t>
            </w:r>
          </w:p>
        </w:tc>
        <w:tc>
          <w:tcPr>
            <w:tcW w:w="1679" w:type="dxa"/>
            <w:vMerge w:val="restart"/>
            <w:tcBorders>
              <w:top w:val="single" w:sz="4" w:space="0" w:color="auto"/>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Дата   </w:t>
            </w:r>
            <w:r w:rsidRPr="004D0B23">
              <w:rPr>
                <w:rFonts w:ascii="Times New Roman" w:eastAsia="Times New Roman" w:hAnsi="Times New Roman" w:cs="Times New Roman"/>
                <w:sz w:val="24"/>
                <w:szCs w:val="24"/>
                <w:lang w:eastAsia="ru-RU"/>
              </w:rPr>
              <w:br/>
              <w:t xml:space="preserve">включения </w:t>
            </w:r>
            <w:r w:rsidRPr="004D0B23">
              <w:rPr>
                <w:rFonts w:ascii="Times New Roman" w:eastAsia="Times New Roman" w:hAnsi="Times New Roman" w:cs="Times New Roman"/>
                <w:sz w:val="24"/>
                <w:szCs w:val="24"/>
                <w:lang w:eastAsia="ru-RU"/>
              </w:rPr>
              <w:br/>
              <w:t xml:space="preserve"> в список </w:t>
            </w:r>
            <w:r w:rsidRPr="004D0B23">
              <w:rPr>
                <w:rFonts w:ascii="Times New Roman" w:eastAsia="Times New Roman" w:hAnsi="Times New Roman" w:cs="Times New Roman"/>
                <w:sz w:val="24"/>
                <w:szCs w:val="24"/>
                <w:lang w:eastAsia="ru-RU"/>
              </w:rPr>
              <w:br/>
              <w:t>претендентов</w:t>
            </w:r>
          </w:p>
        </w:tc>
        <w:tc>
          <w:tcPr>
            <w:tcW w:w="2268" w:type="dxa"/>
            <w:vMerge w:val="restart"/>
            <w:tcBorders>
              <w:top w:val="single" w:sz="4" w:space="0" w:color="auto"/>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Департамент социального развития администрации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w:t>
            </w:r>
          </w:p>
        </w:tc>
        <w:tc>
          <w:tcPr>
            <w:tcW w:w="1275" w:type="dxa"/>
            <w:vMerge w:val="restart"/>
            <w:tcBorders>
              <w:left w:val="single" w:sz="4" w:space="0" w:color="auto"/>
            </w:tcBorders>
            <w:textDirection w:val="tbRl"/>
          </w:tcPr>
          <w:p w:rsidR="004D0B23" w:rsidRPr="004D0B23" w:rsidRDefault="004D0B23" w:rsidP="004D0B23">
            <w:pPr>
              <w:spacing w:after="0" w:line="240" w:lineRule="auto"/>
              <w:ind w:right="113"/>
              <w:jc w:val="center"/>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jc w:val="center"/>
              <w:rPr>
                <w:rFonts w:ascii="Times New Roman" w:eastAsia="Times New Roman" w:hAnsi="Times New Roman" w:cs="Times New Roman"/>
                <w:sz w:val="24"/>
                <w:szCs w:val="24"/>
                <w:lang w:eastAsia="ru-RU"/>
              </w:rPr>
            </w:pPr>
          </w:p>
          <w:p w:rsidR="004D0B23" w:rsidRPr="004D0B23" w:rsidRDefault="004D0B23" w:rsidP="004D0B23">
            <w:pPr>
              <w:spacing w:after="0" w:line="240" w:lineRule="auto"/>
              <w:ind w:right="113"/>
              <w:jc w:val="center"/>
              <w:rPr>
                <w:rFonts w:ascii="Times New Roman" w:eastAsia="Times New Roman" w:hAnsi="Times New Roman" w:cs="Times New Roman"/>
                <w:sz w:val="24"/>
                <w:szCs w:val="24"/>
                <w:lang w:eastAsia="ru-RU"/>
              </w:rPr>
            </w:pPr>
          </w:p>
        </w:tc>
      </w:tr>
      <w:tr w:rsidR="004D0B23" w:rsidRPr="004D0B23" w:rsidTr="00924233">
        <w:trPr>
          <w:cantSplit/>
          <w:trHeight w:val="1134"/>
          <w:tblCellSpacing w:w="5" w:type="nil"/>
        </w:trPr>
        <w:tc>
          <w:tcPr>
            <w:tcW w:w="600"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40" w:type="dxa"/>
            <w:vMerge w:val="restart"/>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количество</w:t>
            </w:r>
            <w:r w:rsidRPr="004D0B23">
              <w:rPr>
                <w:rFonts w:ascii="Times New Roman" w:eastAsia="Times New Roman" w:hAnsi="Times New Roman" w:cs="Times New Roman"/>
                <w:sz w:val="24"/>
                <w:szCs w:val="24"/>
                <w:lang w:eastAsia="ru-RU"/>
              </w:rPr>
              <w:br/>
              <w:t xml:space="preserve">  членов  </w:t>
            </w:r>
            <w:r w:rsidRPr="004D0B23">
              <w:rPr>
                <w:rFonts w:ascii="Times New Roman" w:eastAsia="Times New Roman" w:hAnsi="Times New Roman" w:cs="Times New Roman"/>
                <w:sz w:val="24"/>
                <w:szCs w:val="24"/>
                <w:lang w:eastAsia="ru-RU"/>
              </w:rPr>
              <w:br/>
              <w:t xml:space="preserve">  семьи   </w:t>
            </w:r>
            <w:r w:rsidRPr="004D0B23">
              <w:rPr>
                <w:rFonts w:ascii="Times New Roman" w:eastAsia="Times New Roman" w:hAnsi="Times New Roman" w:cs="Times New Roman"/>
                <w:sz w:val="24"/>
                <w:szCs w:val="24"/>
                <w:lang w:eastAsia="ru-RU"/>
              </w:rPr>
              <w:br/>
              <w:t xml:space="preserve">  (чел.)</w:t>
            </w:r>
          </w:p>
        </w:tc>
        <w:tc>
          <w:tcPr>
            <w:tcW w:w="1920" w:type="dxa"/>
            <w:vMerge w:val="restart"/>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Ф.И.О.</w:t>
            </w:r>
          </w:p>
        </w:tc>
        <w:tc>
          <w:tcPr>
            <w:tcW w:w="2640" w:type="dxa"/>
            <w:gridSpan w:val="2"/>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паспорт гражданина </w:t>
            </w:r>
            <w:r w:rsidRPr="004D0B23">
              <w:rPr>
                <w:rFonts w:ascii="Times New Roman" w:eastAsia="Times New Roman" w:hAnsi="Times New Roman" w:cs="Times New Roman"/>
                <w:sz w:val="24"/>
                <w:szCs w:val="24"/>
                <w:lang w:eastAsia="ru-RU"/>
              </w:rPr>
              <w:br/>
              <w:t xml:space="preserve">    Российской </w:t>
            </w:r>
            <w:proofErr w:type="spellStart"/>
            <w:r w:rsidRPr="004D0B23">
              <w:rPr>
                <w:rFonts w:ascii="Times New Roman" w:eastAsia="Times New Roman" w:hAnsi="Times New Roman" w:cs="Times New Roman"/>
                <w:sz w:val="24"/>
                <w:szCs w:val="24"/>
                <w:lang w:eastAsia="ru-RU"/>
              </w:rPr>
              <w:t>Федер</w:t>
            </w:r>
            <w:proofErr w:type="gramStart"/>
            <w:r w:rsidRPr="004D0B23">
              <w:rPr>
                <w:rFonts w:ascii="Times New Roman" w:eastAsia="Times New Roman" w:hAnsi="Times New Roman" w:cs="Times New Roman"/>
                <w:sz w:val="24"/>
                <w:szCs w:val="24"/>
                <w:lang w:eastAsia="ru-RU"/>
              </w:rPr>
              <w:t>а</w:t>
            </w:r>
            <w:proofErr w:type="spellEnd"/>
            <w:r w:rsidRPr="004D0B23">
              <w:rPr>
                <w:rFonts w:ascii="Times New Roman" w:eastAsia="Times New Roman" w:hAnsi="Times New Roman" w:cs="Times New Roman"/>
                <w:sz w:val="24"/>
                <w:szCs w:val="24"/>
                <w:lang w:eastAsia="ru-RU"/>
              </w:rPr>
              <w:t>-</w:t>
            </w:r>
            <w:proofErr w:type="gram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ции</w:t>
            </w:r>
            <w:proofErr w:type="spellEnd"/>
            <w:r w:rsidRPr="004D0B23">
              <w:rPr>
                <w:rFonts w:ascii="Times New Roman" w:eastAsia="Times New Roman" w:hAnsi="Times New Roman" w:cs="Times New Roman"/>
                <w:sz w:val="24"/>
                <w:szCs w:val="24"/>
                <w:lang w:eastAsia="ru-RU"/>
              </w:rPr>
              <w:t xml:space="preserve">,   свидетельство   </w:t>
            </w:r>
            <w:r w:rsidRPr="004D0B23">
              <w:rPr>
                <w:rFonts w:ascii="Times New Roman" w:eastAsia="Times New Roman" w:hAnsi="Times New Roman" w:cs="Times New Roman"/>
                <w:sz w:val="24"/>
                <w:szCs w:val="24"/>
                <w:lang w:eastAsia="ru-RU"/>
              </w:rPr>
              <w:br/>
              <w:t xml:space="preserve">    о рождении </w:t>
            </w:r>
            <w:proofErr w:type="spellStart"/>
            <w:r w:rsidRPr="004D0B23">
              <w:rPr>
                <w:rFonts w:ascii="Times New Roman" w:eastAsia="Times New Roman" w:hAnsi="Times New Roman" w:cs="Times New Roman"/>
                <w:sz w:val="24"/>
                <w:szCs w:val="24"/>
                <w:lang w:eastAsia="ru-RU"/>
              </w:rPr>
              <w:t>несовер</w:t>
            </w:r>
            <w:proofErr w:type="spellEnd"/>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шеннолетнего</w:t>
            </w:r>
            <w:proofErr w:type="spellEnd"/>
          </w:p>
        </w:tc>
        <w:tc>
          <w:tcPr>
            <w:tcW w:w="1200" w:type="dxa"/>
            <w:vMerge w:val="restart"/>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дата  </w:t>
            </w:r>
            <w:r w:rsidRPr="004D0B23">
              <w:rPr>
                <w:rFonts w:ascii="Times New Roman" w:eastAsia="Times New Roman" w:hAnsi="Times New Roman" w:cs="Times New Roman"/>
                <w:sz w:val="24"/>
                <w:szCs w:val="24"/>
                <w:lang w:eastAsia="ru-RU"/>
              </w:rPr>
              <w:br/>
              <w:t>рождения</w:t>
            </w:r>
          </w:p>
        </w:tc>
        <w:tc>
          <w:tcPr>
            <w:tcW w:w="2040" w:type="dxa"/>
            <w:gridSpan w:val="2"/>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свидетельство </w:t>
            </w:r>
            <w:r w:rsidRPr="004D0B23">
              <w:rPr>
                <w:rFonts w:ascii="Times New Roman" w:eastAsia="Times New Roman" w:hAnsi="Times New Roman" w:cs="Times New Roman"/>
                <w:sz w:val="24"/>
                <w:szCs w:val="24"/>
                <w:lang w:eastAsia="ru-RU"/>
              </w:rPr>
              <w:br/>
              <w:t xml:space="preserve">   о браке</w:t>
            </w:r>
          </w:p>
        </w:tc>
        <w:tc>
          <w:tcPr>
            <w:tcW w:w="1679"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tc>
        <w:tc>
          <w:tcPr>
            <w:tcW w:w="1275" w:type="dxa"/>
            <w:vMerge/>
            <w:tcBorders>
              <w:left w:val="single" w:sz="4" w:space="0" w:color="auto"/>
            </w:tcBorders>
            <w:textDirection w:val="tbRl"/>
          </w:tcPr>
          <w:p w:rsidR="004D0B23" w:rsidRPr="004D0B23" w:rsidRDefault="004D0B23" w:rsidP="004D0B23">
            <w:pPr>
              <w:spacing w:after="0" w:line="240" w:lineRule="auto"/>
              <w:ind w:right="113"/>
              <w:jc w:val="center"/>
              <w:rPr>
                <w:rFonts w:ascii="Times New Roman" w:eastAsia="Times New Roman" w:hAnsi="Times New Roman" w:cs="Times New Roman"/>
                <w:sz w:val="24"/>
                <w:szCs w:val="24"/>
                <w:lang w:eastAsia="ru-RU"/>
              </w:rPr>
            </w:pPr>
          </w:p>
        </w:tc>
      </w:tr>
      <w:tr w:rsidR="004D0B23" w:rsidRPr="004D0B23" w:rsidTr="00924233">
        <w:trPr>
          <w:tblCellSpacing w:w="5" w:type="nil"/>
        </w:trPr>
        <w:tc>
          <w:tcPr>
            <w:tcW w:w="600"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40"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920"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серия, </w:t>
            </w:r>
            <w:r w:rsidRPr="004D0B23">
              <w:rPr>
                <w:rFonts w:ascii="Times New Roman" w:eastAsia="Times New Roman" w:hAnsi="Times New Roman" w:cs="Times New Roman"/>
                <w:sz w:val="24"/>
                <w:szCs w:val="24"/>
                <w:lang w:eastAsia="ru-RU"/>
              </w:rPr>
              <w:br/>
              <w:t xml:space="preserve"> номер</w:t>
            </w:r>
          </w:p>
        </w:tc>
        <w:tc>
          <w:tcPr>
            <w:tcW w:w="14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кем    </w:t>
            </w:r>
            <w:r w:rsidRPr="004D0B23">
              <w:rPr>
                <w:rFonts w:ascii="Times New Roman" w:eastAsia="Times New Roman" w:hAnsi="Times New Roman" w:cs="Times New Roman"/>
                <w:sz w:val="24"/>
                <w:szCs w:val="24"/>
                <w:lang w:eastAsia="ru-RU"/>
              </w:rPr>
              <w:br/>
              <w:t xml:space="preserve"> и когда  </w:t>
            </w:r>
            <w:r w:rsidRPr="004D0B23">
              <w:rPr>
                <w:rFonts w:ascii="Times New Roman" w:eastAsia="Times New Roman" w:hAnsi="Times New Roman" w:cs="Times New Roman"/>
                <w:sz w:val="24"/>
                <w:szCs w:val="24"/>
                <w:lang w:eastAsia="ru-RU"/>
              </w:rPr>
              <w:br/>
              <w:t xml:space="preserve">  </w:t>
            </w:r>
            <w:proofErr w:type="gramStart"/>
            <w:r w:rsidRPr="004D0B23">
              <w:rPr>
                <w:rFonts w:ascii="Times New Roman" w:eastAsia="Times New Roman" w:hAnsi="Times New Roman" w:cs="Times New Roman"/>
                <w:sz w:val="24"/>
                <w:szCs w:val="24"/>
                <w:lang w:eastAsia="ru-RU"/>
              </w:rPr>
              <w:t>выдан</w:t>
            </w:r>
            <w:proofErr w:type="gramEnd"/>
          </w:p>
        </w:tc>
        <w:tc>
          <w:tcPr>
            <w:tcW w:w="1200"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p>
        </w:tc>
        <w:tc>
          <w:tcPr>
            <w:tcW w:w="96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серия,</w:t>
            </w:r>
            <w:r w:rsidRPr="004D0B23">
              <w:rPr>
                <w:rFonts w:ascii="Times New Roman" w:eastAsia="Times New Roman" w:hAnsi="Times New Roman" w:cs="Times New Roman"/>
                <w:sz w:val="24"/>
                <w:szCs w:val="24"/>
                <w:lang w:eastAsia="ru-RU"/>
              </w:rPr>
              <w:br/>
              <w:t>номер</w:t>
            </w:r>
          </w:p>
        </w:tc>
        <w:tc>
          <w:tcPr>
            <w:tcW w:w="108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jc w:val="center"/>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кем  </w:t>
            </w:r>
            <w:r w:rsidRPr="004D0B23">
              <w:rPr>
                <w:rFonts w:ascii="Times New Roman" w:eastAsia="Times New Roman" w:hAnsi="Times New Roman" w:cs="Times New Roman"/>
                <w:sz w:val="24"/>
                <w:szCs w:val="24"/>
                <w:lang w:eastAsia="ru-RU"/>
              </w:rPr>
              <w:br/>
              <w:t>и когда</w:t>
            </w:r>
            <w:r w:rsidRPr="004D0B23">
              <w:rPr>
                <w:rFonts w:ascii="Times New Roman" w:eastAsia="Times New Roman" w:hAnsi="Times New Roman" w:cs="Times New Roman"/>
                <w:sz w:val="24"/>
                <w:szCs w:val="24"/>
                <w:lang w:eastAsia="ru-RU"/>
              </w:rPr>
              <w:br/>
              <w:t>выдано</w:t>
            </w:r>
          </w:p>
        </w:tc>
        <w:tc>
          <w:tcPr>
            <w:tcW w:w="1679"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r>
      <w:tr w:rsidR="004D0B23" w:rsidRPr="004D0B23" w:rsidTr="00924233">
        <w:trPr>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92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96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679"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r>
      <w:tr w:rsidR="004D0B23" w:rsidRPr="004D0B23" w:rsidTr="00924233">
        <w:trPr>
          <w:tblCellSpacing w:w="5" w:type="nil"/>
        </w:trPr>
        <w:tc>
          <w:tcPr>
            <w:tcW w:w="6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92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44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20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96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080"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679"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tcBorders>
          </w:tcPr>
          <w:p w:rsidR="004D0B23" w:rsidRPr="004D0B23" w:rsidRDefault="004D0B23" w:rsidP="004D0B23">
            <w:pPr>
              <w:spacing w:after="0" w:line="240" w:lineRule="auto"/>
              <w:rPr>
                <w:rFonts w:ascii="Times New Roman" w:eastAsia="Times New Roman" w:hAnsi="Times New Roman" w:cs="Times New Roman"/>
                <w:sz w:val="24"/>
                <w:szCs w:val="24"/>
                <w:lang w:eastAsia="ru-RU"/>
              </w:rPr>
            </w:pPr>
          </w:p>
        </w:tc>
      </w:tr>
    </w:tbl>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Мэр</w:t>
      </w:r>
    </w:p>
    <w:p w:rsidR="004D0B23" w:rsidRPr="004D0B23" w:rsidRDefault="004D0B23" w:rsidP="004D0B23">
      <w:pPr>
        <w:spacing w:after="0" w:line="240" w:lineRule="auto"/>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w:t>
      </w:r>
      <w:proofErr w:type="spellStart"/>
      <w:r w:rsidRPr="004D0B23">
        <w:rPr>
          <w:rFonts w:ascii="Times New Roman" w:eastAsia="Times New Roman" w:hAnsi="Times New Roman" w:cs="Times New Roman"/>
          <w:sz w:val="24"/>
          <w:szCs w:val="24"/>
          <w:lang w:eastAsia="ru-RU"/>
        </w:rPr>
        <w:t>Корсаковского</w:t>
      </w:r>
      <w:proofErr w:type="spellEnd"/>
      <w:r w:rsidRPr="004D0B23">
        <w:rPr>
          <w:rFonts w:ascii="Times New Roman" w:eastAsia="Times New Roman" w:hAnsi="Times New Roman" w:cs="Times New Roman"/>
          <w:sz w:val="24"/>
          <w:szCs w:val="24"/>
          <w:lang w:eastAsia="ru-RU"/>
        </w:rPr>
        <w:t xml:space="preserve"> городского округа                    ____________________________________                   _____________________________</w:t>
      </w:r>
    </w:p>
    <w:p w:rsidR="004D0B23" w:rsidRPr="004D0B23" w:rsidRDefault="004D0B23" w:rsidP="004D0B23">
      <w:pPr>
        <w:spacing w:after="0" w:line="240" w:lineRule="auto"/>
        <w:rPr>
          <w:rFonts w:ascii="Times New Roman" w:eastAsia="Times New Roman" w:hAnsi="Times New Roman" w:cs="Times New Roman"/>
          <w:sz w:val="20"/>
          <w:szCs w:val="24"/>
          <w:lang w:eastAsia="ru-RU"/>
        </w:rPr>
      </w:pPr>
      <w:r w:rsidRPr="004D0B23">
        <w:rPr>
          <w:rFonts w:ascii="Times New Roman" w:eastAsia="Times New Roman" w:hAnsi="Times New Roman" w:cs="Times New Roman"/>
          <w:sz w:val="24"/>
          <w:szCs w:val="24"/>
          <w:lang w:eastAsia="ru-RU"/>
        </w:rPr>
        <w:t xml:space="preserve">                                                                    </w:t>
      </w:r>
      <w:r w:rsidRPr="004D0B23">
        <w:rPr>
          <w:rFonts w:ascii="Times New Roman" w:eastAsia="Times New Roman" w:hAnsi="Times New Roman" w:cs="Times New Roman"/>
          <w:sz w:val="20"/>
          <w:szCs w:val="24"/>
          <w:lang w:eastAsia="ru-RU"/>
        </w:rPr>
        <w:t xml:space="preserve">                                            (подпись, дата)                                                                                 (расшифровка подписи)</w:t>
      </w:r>
    </w:p>
    <w:p w:rsidR="004D0B23" w:rsidRPr="004D0B23" w:rsidRDefault="004D0B23" w:rsidP="004D0B23">
      <w:pPr>
        <w:spacing w:after="0" w:line="240" w:lineRule="auto"/>
        <w:rPr>
          <w:rFonts w:ascii="Times New Roman" w:eastAsia="Times New Roman" w:hAnsi="Times New Roman" w:cs="Times New Roman"/>
          <w:sz w:val="20"/>
          <w:szCs w:val="24"/>
          <w:lang w:eastAsia="ru-RU"/>
        </w:rPr>
      </w:pPr>
      <w:r w:rsidRPr="004D0B23">
        <w:rPr>
          <w:rFonts w:ascii="Times New Roman" w:eastAsia="Times New Roman" w:hAnsi="Times New Roman" w:cs="Times New Roman"/>
          <w:sz w:val="20"/>
          <w:szCs w:val="24"/>
          <w:lang w:eastAsia="ru-RU"/>
        </w:rPr>
        <w:t xml:space="preserve">                        М.П.</w:t>
      </w: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spacing w:after="0" w:line="240" w:lineRule="auto"/>
        <w:rPr>
          <w:rFonts w:ascii="Times New Roman" w:eastAsia="Times New Roman" w:hAnsi="Times New Roman" w:cs="Times New Roman"/>
          <w:sz w:val="24"/>
          <w:szCs w:val="24"/>
          <w:lang w:eastAsia="ru-RU"/>
        </w:rPr>
      </w:pPr>
      <w:r w:rsidRPr="004D0B23">
        <w:rPr>
          <w:rFonts w:ascii="Times New Roman" w:eastAsia="Times New Roman" w:hAnsi="Times New Roman" w:cs="Times New Roman"/>
          <w:sz w:val="24"/>
          <w:szCs w:val="24"/>
          <w:lang w:eastAsia="ru-RU"/>
        </w:rPr>
        <w:t xml:space="preserve">             ____________________________                 _____________________________________                   _____________________________</w:t>
      </w:r>
    </w:p>
    <w:p w:rsidR="004D0B23" w:rsidRPr="004D0B23" w:rsidRDefault="004D0B23" w:rsidP="004D0B23">
      <w:pPr>
        <w:spacing w:after="0" w:line="240" w:lineRule="auto"/>
        <w:rPr>
          <w:rFonts w:ascii="Times New Roman" w:eastAsia="Times New Roman" w:hAnsi="Times New Roman" w:cs="Times New Roman"/>
          <w:sz w:val="20"/>
          <w:szCs w:val="24"/>
          <w:lang w:eastAsia="ru-RU"/>
        </w:rPr>
      </w:pPr>
      <w:r w:rsidRPr="004D0B23">
        <w:rPr>
          <w:rFonts w:ascii="Times New Roman" w:eastAsia="Times New Roman" w:hAnsi="Times New Roman" w:cs="Times New Roman"/>
          <w:sz w:val="20"/>
          <w:szCs w:val="24"/>
          <w:lang w:eastAsia="ru-RU"/>
        </w:rPr>
        <w:t xml:space="preserve">                                 </w:t>
      </w:r>
      <w:proofErr w:type="gramStart"/>
      <w:r w:rsidRPr="004D0B23">
        <w:rPr>
          <w:rFonts w:ascii="Times New Roman" w:eastAsia="Times New Roman" w:hAnsi="Times New Roman" w:cs="Times New Roman"/>
          <w:sz w:val="20"/>
          <w:szCs w:val="24"/>
          <w:lang w:eastAsia="ru-RU"/>
        </w:rPr>
        <w:t>(должность лица,                                                              (подпись, дата)                                                                                  (расшифровка подписи)</w:t>
      </w:r>
      <w:proofErr w:type="gramEnd"/>
    </w:p>
    <w:p w:rsidR="004D0B23" w:rsidRPr="004D0B23" w:rsidRDefault="004D0B23" w:rsidP="004D0B23">
      <w:pPr>
        <w:spacing w:after="0" w:line="240" w:lineRule="auto"/>
        <w:rPr>
          <w:rFonts w:ascii="Times New Roman" w:eastAsia="Times New Roman" w:hAnsi="Times New Roman" w:cs="Times New Roman"/>
          <w:sz w:val="32"/>
          <w:szCs w:val="24"/>
          <w:lang w:eastAsia="ru-RU"/>
        </w:rPr>
      </w:pPr>
      <w:r w:rsidRPr="004D0B23">
        <w:rPr>
          <w:rFonts w:ascii="Times New Roman" w:eastAsia="Times New Roman" w:hAnsi="Times New Roman" w:cs="Times New Roman"/>
          <w:sz w:val="20"/>
          <w:szCs w:val="24"/>
          <w:lang w:eastAsia="ru-RU"/>
        </w:rPr>
        <w:t xml:space="preserve">                            </w:t>
      </w:r>
      <w:proofErr w:type="gramStart"/>
      <w:r w:rsidRPr="004D0B23">
        <w:rPr>
          <w:rFonts w:ascii="Times New Roman" w:eastAsia="Times New Roman" w:hAnsi="Times New Roman" w:cs="Times New Roman"/>
          <w:sz w:val="20"/>
          <w:szCs w:val="24"/>
          <w:lang w:eastAsia="ru-RU"/>
        </w:rPr>
        <w:t>сформировавшего</w:t>
      </w:r>
      <w:proofErr w:type="gramEnd"/>
      <w:r w:rsidRPr="004D0B23">
        <w:rPr>
          <w:rFonts w:ascii="Times New Roman" w:eastAsia="Times New Roman" w:hAnsi="Times New Roman" w:cs="Times New Roman"/>
          <w:sz w:val="20"/>
          <w:szCs w:val="24"/>
          <w:lang w:eastAsia="ru-RU"/>
        </w:rPr>
        <w:t xml:space="preserve"> список)</w:t>
      </w:r>
    </w:p>
    <w:p w:rsidR="004D0B23" w:rsidRPr="004D0B23" w:rsidRDefault="004D0B23" w:rsidP="004D0B23">
      <w:pPr>
        <w:spacing w:after="0" w:line="240" w:lineRule="auto"/>
        <w:rPr>
          <w:rFonts w:ascii="Times New Roman" w:eastAsia="Times New Roman" w:hAnsi="Times New Roman" w:cs="Times New Roman"/>
          <w:sz w:val="24"/>
          <w:szCs w:val="24"/>
          <w:lang w:eastAsia="ru-RU"/>
        </w:rPr>
      </w:pPr>
    </w:p>
    <w:p w:rsidR="004D0B23" w:rsidRPr="004D0B23" w:rsidRDefault="004D0B23" w:rsidP="004D0B23">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bookmarkEnd w:id="7"/>
    <w:p w:rsidR="00FC0515" w:rsidRDefault="00FC0515"/>
    <w:sectPr w:rsidR="00FC0515" w:rsidSect="00EB60A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3" w:rsidRDefault="004D0B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3" w:rsidRDefault="004D0B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3" w:rsidRDefault="004D0B23">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3" w:rsidRDefault="004D0B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3" w:rsidRDefault="004D0B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3" w:rsidRDefault="004D0B2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5" w:rsidRPr="00D7302F" w:rsidRDefault="00EB60AC">
    <w:pPr>
      <w:pStyle w:val="a3"/>
      <w:jc w:val="center"/>
    </w:pPr>
    <w:r w:rsidRPr="00D7302F">
      <w:fldChar w:fldCharType="begin"/>
    </w:r>
    <w:r w:rsidRPr="00D7302F">
      <w:instrText>PAGE   \* MERGEFORMAT</w:instrText>
    </w:r>
    <w:r w:rsidRPr="00D7302F">
      <w:fldChar w:fldCharType="separate"/>
    </w:r>
    <w:r>
      <w:rPr>
        <w:noProof/>
      </w:rPr>
      <w:t>7</w:t>
    </w:r>
    <w:r w:rsidRPr="00D7302F">
      <w:fldChar w:fldCharType="end"/>
    </w:r>
  </w:p>
  <w:p w:rsidR="007C2015" w:rsidRDefault="00EB60A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5" w:rsidRPr="00D7302F" w:rsidRDefault="00EB60AC">
    <w:pPr>
      <w:pStyle w:val="a3"/>
      <w:jc w:val="center"/>
    </w:pPr>
    <w:r w:rsidRPr="00D7302F">
      <w:fldChar w:fldCharType="begin"/>
    </w:r>
    <w:r w:rsidRPr="00D7302F">
      <w:instrText>PAGE   \* MERGEFORMAT</w:instrText>
    </w:r>
    <w:r w:rsidRPr="00D7302F">
      <w:fldChar w:fldCharType="separate"/>
    </w:r>
    <w:r>
      <w:rPr>
        <w:noProof/>
      </w:rPr>
      <w:t>2</w:t>
    </w:r>
    <w:r w:rsidRPr="00D7302F">
      <w:fldChar w:fldCharType="end"/>
    </w:r>
  </w:p>
  <w:p w:rsidR="007C2015" w:rsidRDefault="00EB60A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15" w:rsidRPr="00D7302F" w:rsidRDefault="00EB60AC">
    <w:pPr>
      <w:pStyle w:val="a3"/>
      <w:jc w:val="center"/>
    </w:pPr>
    <w:r w:rsidRPr="00D7302F">
      <w:fldChar w:fldCharType="begin"/>
    </w:r>
    <w:r w:rsidRPr="00D7302F">
      <w:instrText>PAGE   \* MERGEFORMAT</w:instrText>
    </w:r>
    <w:r w:rsidRPr="00D7302F">
      <w:fldChar w:fldCharType="separate"/>
    </w:r>
    <w:r>
      <w:rPr>
        <w:noProof/>
      </w:rPr>
      <w:t>4</w:t>
    </w:r>
    <w:r w:rsidRPr="00D7302F">
      <w:fldChar w:fldCharType="end"/>
    </w:r>
  </w:p>
  <w:p w:rsidR="007C2015" w:rsidRDefault="00EB60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28"/>
    <w:rsid w:val="0003289B"/>
    <w:rsid w:val="00036203"/>
    <w:rsid w:val="000408A7"/>
    <w:rsid w:val="000455B8"/>
    <w:rsid w:val="0005336A"/>
    <w:rsid w:val="000538A5"/>
    <w:rsid w:val="00065634"/>
    <w:rsid w:val="000800D9"/>
    <w:rsid w:val="000A409B"/>
    <w:rsid w:val="000D0E43"/>
    <w:rsid w:val="000D25B2"/>
    <w:rsid w:val="000D6F9B"/>
    <w:rsid w:val="000E4C83"/>
    <w:rsid w:val="000F3131"/>
    <w:rsid w:val="001247C2"/>
    <w:rsid w:val="001467B5"/>
    <w:rsid w:val="001516B6"/>
    <w:rsid w:val="0017601B"/>
    <w:rsid w:val="001765A5"/>
    <w:rsid w:val="001811CC"/>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37F10"/>
    <w:rsid w:val="00346821"/>
    <w:rsid w:val="00364583"/>
    <w:rsid w:val="003752EF"/>
    <w:rsid w:val="00376D14"/>
    <w:rsid w:val="00380AE3"/>
    <w:rsid w:val="00382EBF"/>
    <w:rsid w:val="003928D7"/>
    <w:rsid w:val="003963B1"/>
    <w:rsid w:val="003A1461"/>
    <w:rsid w:val="003A3188"/>
    <w:rsid w:val="003C0D36"/>
    <w:rsid w:val="003C21DA"/>
    <w:rsid w:val="003C52A5"/>
    <w:rsid w:val="003D1860"/>
    <w:rsid w:val="003F1A43"/>
    <w:rsid w:val="003F1E13"/>
    <w:rsid w:val="003F381C"/>
    <w:rsid w:val="003F75C6"/>
    <w:rsid w:val="00416649"/>
    <w:rsid w:val="004209B9"/>
    <w:rsid w:val="00443C28"/>
    <w:rsid w:val="0045729F"/>
    <w:rsid w:val="00457DD2"/>
    <w:rsid w:val="0046040D"/>
    <w:rsid w:val="00472E81"/>
    <w:rsid w:val="004810DB"/>
    <w:rsid w:val="00492C70"/>
    <w:rsid w:val="004A216A"/>
    <w:rsid w:val="004A3858"/>
    <w:rsid w:val="004B367F"/>
    <w:rsid w:val="004B50A4"/>
    <w:rsid w:val="004C127A"/>
    <w:rsid w:val="004C1AD1"/>
    <w:rsid w:val="004D0B23"/>
    <w:rsid w:val="004F43C8"/>
    <w:rsid w:val="004F6067"/>
    <w:rsid w:val="005109C8"/>
    <w:rsid w:val="00520591"/>
    <w:rsid w:val="00524061"/>
    <w:rsid w:val="00526989"/>
    <w:rsid w:val="005369AF"/>
    <w:rsid w:val="005472C3"/>
    <w:rsid w:val="00547C74"/>
    <w:rsid w:val="0055060E"/>
    <w:rsid w:val="00554A1C"/>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26B38"/>
    <w:rsid w:val="00631133"/>
    <w:rsid w:val="00637A10"/>
    <w:rsid w:val="00643DC7"/>
    <w:rsid w:val="00651F95"/>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9096E"/>
    <w:rsid w:val="009A2632"/>
    <w:rsid w:val="009A5AB6"/>
    <w:rsid w:val="009E3D78"/>
    <w:rsid w:val="009F1850"/>
    <w:rsid w:val="009F24C3"/>
    <w:rsid w:val="00A0109F"/>
    <w:rsid w:val="00A265C5"/>
    <w:rsid w:val="00A313D1"/>
    <w:rsid w:val="00A451FD"/>
    <w:rsid w:val="00A52930"/>
    <w:rsid w:val="00A5758C"/>
    <w:rsid w:val="00A64998"/>
    <w:rsid w:val="00A65230"/>
    <w:rsid w:val="00A703D9"/>
    <w:rsid w:val="00A90466"/>
    <w:rsid w:val="00AA0C58"/>
    <w:rsid w:val="00AA6D9B"/>
    <w:rsid w:val="00AA7375"/>
    <w:rsid w:val="00AC0735"/>
    <w:rsid w:val="00AC174A"/>
    <w:rsid w:val="00AC7D40"/>
    <w:rsid w:val="00AE07AE"/>
    <w:rsid w:val="00AE64A7"/>
    <w:rsid w:val="00AF4488"/>
    <w:rsid w:val="00B01565"/>
    <w:rsid w:val="00B13882"/>
    <w:rsid w:val="00B15C8B"/>
    <w:rsid w:val="00B353C2"/>
    <w:rsid w:val="00B568A8"/>
    <w:rsid w:val="00B65D55"/>
    <w:rsid w:val="00B73E63"/>
    <w:rsid w:val="00BA2A9C"/>
    <w:rsid w:val="00BA698C"/>
    <w:rsid w:val="00BD15B0"/>
    <w:rsid w:val="00BF4A3B"/>
    <w:rsid w:val="00C05A85"/>
    <w:rsid w:val="00C076F0"/>
    <w:rsid w:val="00C214AA"/>
    <w:rsid w:val="00C2637F"/>
    <w:rsid w:val="00C32F46"/>
    <w:rsid w:val="00C37658"/>
    <w:rsid w:val="00C407F9"/>
    <w:rsid w:val="00C47EF5"/>
    <w:rsid w:val="00C53ED5"/>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46E9D"/>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B60AC"/>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B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0B23"/>
  </w:style>
  <w:style w:type="paragraph" w:styleId="a5">
    <w:name w:val="footer"/>
    <w:basedOn w:val="a"/>
    <w:link w:val="a6"/>
    <w:uiPriority w:val="99"/>
    <w:semiHidden/>
    <w:unhideWhenUsed/>
    <w:rsid w:val="004D0B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0B23"/>
  </w:style>
  <w:style w:type="paragraph" w:styleId="a7">
    <w:name w:val="Balloon Text"/>
    <w:basedOn w:val="a"/>
    <w:link w:val="a8"/>
    <w:uiPriority w:val="99"/>
    <w:semiHidden/>
    <w:unhideWhenUsed/>
    <w:rsid w:val="004D0B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B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0B23"/>
  </w:style>
  <w:style w:type="paragraph" w:styleId="a5">
    <w:name w:val="footer"/>
    <w:basedOn w:val="a"/>
    <w:link w:val="a6"/>
    <w:uiPriority w:val="99"/>
    <w:semiHidden/>
    <w:unhideWhenUsed/>
    <w:rsid w:val="004D0B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0B23"/>
  </w:style>
  <w:style w:type="paragraph" w:styleId="a7">
    <w:name w:val="Balloon Text"/>
    <w:basedOn w:val="a"/>
    <w:link w:val="a8"/>
    <w:uiPriority w:val="99"/>
    <w:semiHidden/>
    <w:unhideWhenUsed/>
    <w:rsid w:val="004D0B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5838</Words>
  <Characters>33281</Characters>
  <Application>Microsoft Office Word</Application>
  <DocSecurity>0</DocSecurity>
  <Lines>277</Lines>
  <Paragraphs>78</Paragraphs>
  <ScaleCrop>false</ScaleCrop>
  <Company/>
  <LinksUpToDate>false</LinksUpToDate>
  <CharactersWithSpaces>39041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3</cp:revision>
  <dcterms:created xsi:type="dcterms:W3CDTF">2013-02-26T00:04:00Z</dcterms:created>
  <dcterms:modified xsi:type="dcterms:W3CDTF">2013-02-26T00:05:00Z</dcterms:modified>
</cp:coreProperties>
</file>